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314FAC" w:rsidP="002E725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19450" cy="990600"/>
            <wp:effectExtent l="1905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53" w:rsidRPr="001679BC" w:rsidRDefault="002E7253" w:rsidP="00282D4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1679BC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1679BC" w:rsidRDefault="00282D4A" w:rsidP="00282D4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PARLIAMNETARY QUESTION </w:t>
      </w:r>
      <w:r w:rsidR="002E7253" w:rsidRPr="001679BC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1679BC" w:rsidRDefault="00282D4A" w:rsidP="00282D4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PARLIAMNTARY </w:t>
      </w:r>
      <w:r w:rsidR="002E7253" w:rsidRPr="001679BC">
        <w:rPr>
          <w:rFonts w:ascii="Arial" w:eastAsia="Calibri" w:hAnsi="Arial" w:cs="Arial"/>
          <w:b/>
          <w:bCs/>
          <w:lang w:val="en-GB"/>
        </w:rPr>
        <w:t>QUESTION</w:t>
      </w:r>
      <w:r>
        <w:rPr>
          <w:rFonts w:ascii="Arial" w:eastAsia="Calibri" w:hAnsi="Arial" w:cs="Arial"/>
          <w:b/>
          <w:bCs/>
          <w:lang w:val="en-GB"/>
        </w:rPr>
        <w:t>: NO.</w:t>
      </w:r>
      <w:r w:rsidR="002E7253" w:rsidRPr="001679BC">
        <w:rPr>
          <w:rFonts w:ascii="Arial" w:eastAsia="Calibri" w:hAnsi="Arial" w:cs="Arial"/>
          <w:b/>
          <w:bCs/>
          <w:lang w:val="en-GB"/>
        </w:rPr>
        <w:t xml:space="preserve"> </w:t>
      </w:r>
      <w:r w:rsidR="00322BA4" w:rsidRPr="001679BC">
        <w:rPr>
          <w:rFonts w:ascii="Arial" w:eastAsia="Calibri" w:hAnsi="Arial" w:cs="Arial"/>
          <w:b/>
          <w:bCs/>
          <w:lang w:val="en-GB"/>
        </w:rPr>
        <w:t>1</w:t>
      </w:r>
      <w:r w:rsidR="00C877EE" w:rsidRPr="001679BC">
        <w:rPr>
          <w:rFonts w:ascii="Arial" w:eastAsia="Calibri" w:hAnsi="Arial" w:cs="Arial"/>
          <w:b/>
          <w:bCs/>
          <w:lang w:val="en-GB"/>
        </w:rPr>
        <w:t>8</w:t>
      </w:r>
      <w:r w:rsidR="004164E6" w:rsidRPr="001679BC">
        <w:rPr>
          <w:rFonts w:ascii="Arial" w:eastAsia="Calibri" w:hAnsi="Arial" w:cs="Arial"/>
          <w:b/>
          <w:bCs/>
          <w:lang w:val="en-GB"/>
        </w:rPr>
        <w:t>85</w:t>
      </w:r>
    </w:p>
    <w:p w:rsidR="002E7253" w:rsidRPr="00282D4A" w:rsidRDefault="002E7253" w:rsidP="00282D4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282D4A">
        <w:rPr>
          <w:rFonts w:ascii="Arial" w:eastAsia="Calibri" w:hAnsi="Arial" w:cs="Arial"/>
          <w:b/>
          <w:bCs/>
          <w:lang w:val="en-GB"/>
        </w:rPr>
        <w:t xml:space="preserve">DATE OF QUESTION PAPER: </w:t>
      </w:r>
      <w:r w:rsidR="005E6608" w:rsidRPr="00282D4A">
        <w:rPr>
          <w:rFonts w:ascii="Arial" w:eastAsia="Calibri" w:hAnsi="Arial" w:cs="Arial"/>
          <w:b/>
          <w:bCs/>
          <w:lang w:val="en-GB"/>
        </w:rPr>
        <w:t>16</w:t>
      </w:r>
      <w:r w:rsidR="00282D4A" w:rsidRPr="00282D4A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282D4A">
        <w:rPr>
          <w:rFonts w:ascii="Arial" w:eastAsia="Calibri" w:hAnsi="Arial" w:cs="Arial"/>
          <w:b/>
          <w:bCs/>
          <w:lang w:val="en-GB"/>
        </w:rPr>
        <w:t>2016</w:t>
      </w:r>
    </w:p>
    <w:p w:rsidR="00D463C8" w:rsidRPr="00282D4A" w:rsidRDefault="00791471" w:rsidP="00282D4A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282D4A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C877EE" w:rsidRPr="00282D4A">
        <w:rPr>
          <w:rFonts w:ascii="Arial" w:eastAsia="Calibri" w:hAnsi="Arial" w:cs="Arial"/>
          <w:b/>
          <w:bCs/>
          <w:lang w:val="en-GB"/>
        </w:rPr>
        <w:t>3</w:t>
      </w:r>
      <w:r w:rsidR="005E6608" w:rsidRPr="00282D4A">
        <w:rPr>
          <w:rFonts w:ascii="Arial" w:eastAsia="Calibri" w:hAnsi="Arial" w:cs="Arial"/>
          <w:b/>
          <w:bCs/>
          <w:lang w:val="en-GB"/>
        </w:rPr>
        <w:t>0</w:t>
      </w:r>
      <w:r w:rsidRPr="00282D4A">
        <w:rPr>
          <w:rFonts w:ascii="Arial" w:eastAsia="Calibri" w:hAnsi="Arial" w:cs="Arial"/>
          <w:b/>
          <w:bCs/>
          <w:lang w:val="en-GB"/>
        </w:rPr>
        <w:t xml:space="preserve"> S</w:t>
      </w:r>
      <w:r w:rsidR="00194B05" w:rsidRPr="00282D4A">
        <w:rPr>
          <w:rFonts w:ascii="Arial" w:eastAsia="Calibri" w:hAnsi="Arial" w:cs="Arial"/>
          <w:b/>
          <w:bCs/>
          <w:lang w:val="en-GB"/>
        </w:rPr>
        <w:t>E</w:t>
      </w:r>
      <w:r w:rsidRPr="00282D4A">
        <w:rPr>
          <w:rFonts w:ascii="Arial" w:eastAsia="Calibri" w:hAnsi="Arial" w:cs="Arial"/>
          <w:b/>
          <w:bCs/>
          <w:lang w:val="en-GB"/>
        </w:rPr>
        <w:t>PTEMBER</w:t>
      </w:r>
      <w:r w:rsidR="009F2D5C" w:rsidRPr="00282D4A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282D4A">
        <w:rPr>
          <w:rFonts w:ascii="Arial" w:eastAsia="Calibri" w:hAnsi="Arial" w:cs="Arial"/>
          <w:b/>
          <w:bCs/>
          <w:lang w:val="en-GB"/>
        </w:rPr>
        <w:t>2016</w:t>
      </w:r>
    </w:p>
    <w:p w:rsidR="00D41EC5" w:rsidRPr="001679BC" w:rsidRDefault="00D41EC5" w:rsidP="00D41EC5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1679BC">
        <w:rPr>
          <w:rFonts w:ascii="Arial" w:hAnsi="Arial" w:cs="Arial"/>
          <w:b/>
          <w:bCs/>
          <w:lang w:val="en-ZA"/>
        </w:rPr>
        <w:t>Dr P J Groenewald (FF Plus) to ask the Minister of Justice and Correctional Services:</w:t>
      </w:r>
    </w:p>
    <w:p w:rsidR="004164E6" w:rsidRPr="001679BC" w:rsidRDefault="004164E6" w:rsidP="004164E6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1679BC">
        <w:rPr>
          <w:rFonts w:ascii="Arial" w:hAnsi="Arial" w:cs="Arial"/>
          <w:lang w:val="en-ZA"/>
        </w:rPr>
        <w:t>Whether he is aware of the fact that the SA Police Service is referring some criminal offences directly to the courts without conducting a proper investigation and making an entry in the crime register; if not, what is the position in this regard; if so, (a) how many of the specified cases were referred directly to the courts countrywide in the (i) 2014-15 and (ii) 2015-16 financial years without proper investigation and (b)(i) what types of offences and (ii) how many of each specified offence were referred in such a way in each specified year;</w:t>
      </w:r>
    </w:p>
    <w:p w:rsidR="004164E6" w:rsidRPr="001679BC" w:rsidRDefault="004164E6" w:rsidP="004164E6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1679BC">
        <w:rPr>
          <w:rFonts w:ascii="Arial" w:hAnsi="Arial" w:cs="Arial"/>
          <w:lang w:val="en-ZA"/>
        </w:rPr>
        <w:t>whether he will make a statement on the matter?</w:t>
      </w:r>
    </w:p>
    <w:p w:rsidR="004164E6" w:rsidRPr="001679BC" w:rsidRDefault="004164E6" w:rsidP="004164E6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1679BC">
        <w:rPr>
          <w:rFonts w:ascii="Arial" w:hAnsi="Arial" w:cs="Arial"/>
          <w:b/>
          <w:lang w:val="en-ZA"/>
        </w:rPr>
        <w:t>NW2195E</w:t>
      </w:r>
    </w:p>
    <w:p w:rsidR="00EF7985" w:rsidRDefault="001679BC" w:rsidP="00EF7985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F7985" w:rsidRPr="001679BC">
        <w:rPr>
          <w:rFonts w:ascii="Arial" w:hAnsi="Arial" w:cs="Arial"/>
          <w:b/>
        </w:rPr>
        <w:lastRenderedPageBreak/>
        <w:t>REPLY:</w:t>
      </w:r>
    </w:p>
    <w:p w:rsidR="001679BC" w:rsidRPr="001679BC" w:rsidRDefault="001679BC" w:rsidP="00EF7985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282D4A" w:rsidRPr="00282D4A" w:rsidRDefault="00EF7985" w:rsidP="00366B98">
      <w:pPr>
        <w:numPr>
          <w:ilvl w:val="0"/>
          <w:numId w:val="32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  <w:r w:rsidRPr="001679BC">
        <w:rPr>
          <w:rFonts w:ascii="Arial" w:hAnsi="Arial" w:cs="Arial"/>
          <w:lang w:val="en-ZA"/>
        </w:rPr>
        <w:t xml:space="preserve">I have enquired from the </w:t>
      </w:r>
      <w:r w:rsidR="00831817">
        <w:rPr>
          <w:rFonts w:ascii="Arial" w:hAnsi="Arial" w:cs="Arial"/>
          <w:lang w:val="en-ZA"/>
        </w:rPr>
        <w:t>National Prosecuting Authority (</w:t>
      </w:r>
      <w:r w:rsidRPr="001679BC">
        <w:rPr>
          <w:rFonts w:ascii="Arial" w:hAnsi="Arial" w:cs="Arial"/>
          <w:lang w:val="en-ZA"/>
        </w:rPr>
        <w:t>NPA</w:t>
      </w:r>
      <w:r w:rsidR="00831817">
        <w:rPr>
          <w:rFonts w:ascii="Arial" w:hAnsi="Arial" w:cs="Arial"/>
          <w:lang w:val="en-ZA"/>
        </w:rPr>
        <w:t>)</w:t>
      </w:r>
      <w:r w:rsidRPr="001679BC">
        <w:rPr>
          <w:rFonts w:ascii="Arial" w:hAnsi="Arial" w:cs="Arial"/>
          <w:lang w:val="en-ZA"/>
        </w:rPr>
        <w:t xml:space="preserve"> which is the institution that is mandated in law to prosecute matters in the courts, whether they are aware of such incidents where the </w:t>
      </w:r>
      <w:r w:rsidR="001679BC">
        <w:rPr>
          <w:rFonts w:ascii="Arial" w:hAnsi="Arial" w:cs="Arial"/>
          <w:lang w:val="en-ZA"/>
        </w:rPr>
        <w:t>SAPS</w:t>
      </w:r>
      <w:r w:rsidRPr="001679BC">
        <w:rPr>
          <w:rFonts w:ascii="Arial" w:hAnsi="Arial" w:cs="Arial"/>
          <w:lang w:val="en-ZA"/>
        </w:rPr>
        <w:t xml:space="preserve"> could </w:t>
      </w:r>
      <w:r w:rsidR="00366B98" w:rsidRPr="001679BC">
        <w:rPr>
          <w:rFonts w:ascii="Arial" w:hAnsi="Arial" w:cs="Arial"/>
          <w:lang w:val="en-ZA"/>
        </w:rPr>
        <w:t xml:space="preserve">be </w:t>
      </w:r>
      <w:r w:rsidRPr="001679BC">
        <w:rPr>
          <w:rFonts w:ascii="Arial" w:hAnsi="Arial" w:cs="Arial"/>
          <w:lang w:val="en-ZA"/>
        </w:rPr>
        <w:t>referring some criminal offences directly to the courts without conducting a proper investigation and making an entry in the crime register, and they have indicated t</w:t>
      </w:r>
      <w:r w:rsidR="001679BC">
        <w:rPr>
          <w:rFonts w:ascii="Arial" w:hAnsi="Arial" w:cs="Arial"/>
          <w:lang w:val="en-ZA"/>
        </w:rPr>
        <w:t xml:space="preserve">hey have no knowledge of such. </w:t>
      </w:r>
      <w:r w:rsidR="00366B98" w:rsidRPr="001679BC">
        <w:rPr>
          <w:rFonts w:ascii="Arial" w:hAnsi="Arial" w:cs="Arial"/>
          <w:lang w:val="en-ZA"/>
        </w:rPr>
        <w:t>The</w:t>
      </w:r>
      <w:r w:rsidR="00FF5BA1" w:rsidRPr="001679BC">
        <w:rPr>
          <w:rFonts w:ascii="Arial" w:hAnsi="Arial" w:cs="Arial"/>
          <w:lang w:val="en-ZA"/>
        </w:rPr>
        <w:t xml:space="preserve">re are specific Standing </w:t>
      </w:r>
      <w:r w:rsidR="00CC4326" w:rsidRPr="001679BC">
        <w:rPr>
          <w:rFonts w:ascii="Arial" w:hAnsi="Arial" w:cs="Arial"/>
          <w:lang w:val="en-ZA"/>
        </w:rPr>
        <w:t>O</w:t>
      </w:r>
      <w:r w:rsidR="00FF5BA1" w:rsidRPr="001679BC">
        <w:rPr>
          <w:rFonts w:ascii="Arial" w:hAnsi="Arial" w:cs="Arial"/>
          <w:lang w:val="en-ZA"/>
        </w:rPr>
        <w:t>rders issued by the SAPS as to the registering and investigations of cases. The</w:t>
      </w:r>
      <w:r w:rsidR="00366B98" w:rsidRPr="001679BC">
        <w:rPr>
          <w:rFonts w:ascii="Arial" w:hAnsi="Arial" w:cs="Arial"/>
          <w:lang w:val="en-ZA"/>
        </w:rPr>
        <w:t xml:space="preserve"> normal procedures relating to criminal matters are that the police official will register the case </w:t>
      </w:r>
      <w:r w:rsidR="00CC4326" w:rsidRPr="001679BC">
        <w:rPr>
          <w:rFonts w:ascii="Arial" w:hAnsi="Arial" w:cs="Arial"/>
          <w:lang w:val="en-ZA"/>
        </w:rPr>
        <w:t>o</w:t>
      </w:r>
      <w:r w:rsidR="00366B98" w:rsidRPr="001679BC">
        <w:rPr>
          <w:rFonts w:ascii="Arial" w:hAnsi="Arial" w:cs="Arial"/>
          <w:lang w:val="en-ZA"/>
        </w:rPr>
        <w:t>n the SAPS Crime Administration Syste</w:t>
      </w:r>
      <w:r w:rsidR="001679BC">
        <w:rPr>
          <w:rFonts w:ascii="Arial" w:hAnsi="Arial" w:cs="Arial"/>
          <w:lang w:val="en-ZA"/>
        </w:rPr>
        <w:t xml:space="preserve">m (CAS) at the police station. </w:t>
      </w:r>
      <w:r w:rsidR="00366B98" w:rsidRPr="001679BC">
        <w:rPr>
          <w:rFonts w:ascii="Arial" w:hAnsi="Arial" w:cs="Arial"/>
          <w:lang w:val="en-ZA"/>
        </w:rPr>
        <w:t>The complainant will thereafter receive a CAS number that needs to be kept as reference for future enquiri</w:t>
      </w:r>
      <w:r w:rsidR="001679BC">
        <w:rPr>
          <w:rFonts w:ascii="Arial" w:hAnsi="Arial" w:cs="Arial"/>
          <w:lang w:val="en-ZA"/>
        </w:rPr>
        <w:t xml:space="preserve">es regarding the criminal case. </w:t>
      </w:r>
    </w:p>
    <w:p w:rsidR="00366B98" w:rsidRPr="001679BC" w:rsidRDefault="00366B98" w:rsidP="00282D4A">
      <w:pPr>
        <w:shd w:val="clear" w:color="auto" w:fill="FFFFFF"/>
        <w:spacing w:before="120" w:after="120" w:line="360" w:lineRule="auto"/>
        <w:ind w:left="360"/>
        <w:jc w:val="both"/>
        <w:rPr>
          <w:rFonts w:ascii="Arial" w:hAnsi="Arial" w:cs="Arial"/>
          <w:b/>
          <w:lang w:val="en-ZA"/>
        </w:rPr>
      </w:pPr>
      <w:r w:rsidRPr="001679BC">
        <w:rPr>
          <w:rFonts w:ascii="Arial" w:hAnsi="Arial" w:cs="Arial"/>
          <w:lang w:val="en-ZA"/>
        </w:rPr>
        <w:t>The completed case docket relating to th</w:t>
      </w:r>
      <w:r w:rsidR="001679BC">
        <w:rPr>
          <w:rFonts w:ascii="Arial" w:hAnsi="Arial" w:cs="Arial"/>
          <w:lang w:val="en-ZA"/>
        </w:rPr>
        <w:t>e</w:t>
      </w:r>
      <w:r w:rsidRPr="001679BC">
        <w:rPr>
          <w:rFonts w:ascii="Arial" w:hAnsi="Arial" w:cs="Arial"/>
          <w:lang w:val="en-ZA"/>
        </w:rPr>
        <w:t xml:space="preserve"> CAS number is allocated to a police detective who will carry out the investigation. The detective in charge of the particular case will complete the investigation and </w:t>
      </w:r>
      <w:r w:rsidR="007D2670" w:rsidRPr="001679BC">
        <w:rPr>
          <w:rFonts w:ascii="Arial" w:hAnsi="Arial" w:cs="Arial"/>
          <w:lang w:val="en-ZA"/>
        </w:rPr>
        <w:t xml:space="preserve">then promote </w:t>
      </w:r>
      <w:r w:rsidRPr="001679BC">
        <w:rPr>
          <w:rFonts w:ascii="Arial" w:hAnsi="Arial" w:cs="Arial"/>
          <w:lang w:val="en-ZA"/>
        </w:rPr>
        <w:t>the docket to the relevant court for prosecution</w:t>
      </w:r>
      <w:r w:rsidR="00FF5BA1" w:rsidRPr="001679BC">
        <w:rPr>
          <w:rFonts w:ascii="Arial" w:hAnsi="Arial" w:cs="Arial"/>
          <w:lang w:val="en-ZA"/>
        </w:rPr>
        <w:t xml:space="preserve"> with the CAS number as </w:t>
      </w:r>
      <w:r w:rsidR="007D2670" w:rsidRPr="001679BC">
        <w:rPr>
          <w:rFonts w:ascii="Arial" w:hAnsi="Arial" w:cs="Arial"/>
          <w:lang w:val="en-ZA"/>
        </w:rPr>
        <w:t xml:space="preserve">the SAPS </w:t>
      </w:r>
      <w:r w:rsidR="00FF5BA1" w:rsidRPr="001679BC">
        <w:rPr>
          <w:rFonts w:ascii="Arial" w:hAnsi="Arial" w:cs="Arial"/>
          <w:lang w:val="en-ZA"/>
        </w:rPr>
        <w:t xml:space="preserve">reference number. This CAS </w:t>
      </w:r>
      <w:r w:rsidR="00F36CA2" w:rsidRPr="001679BC">
        <w:rPr>
          <w:rFonts w:ascii="Arial" w:hAnsi="Arial" w:cs="Arial"/>
          <w:lang w:val="en-ZA"/>
        </w:rPr>
        <w:t>n</w:t>
      </w:r>
      <w:r w:rsidR="00FF5BA1" w:rsidRPr="001679BC">
        <w:rPr>
          <w:rFonts w:ascii="Arial" w:hAnsi="Arial" w:cs="Arial"/>
          <w:lang w:val="en-ZA"/>
        </w:rPr>
        <w:t>umber will then also be entered on the charge sheet</w:t>
      </w:r>
      <w:r w:rsidR="007D2670" w:rsidRPr="001679BC">
        <w:rPr>
          <w:rFonts w:ascii="Arial" w:hAnsi="Arial" w:cs="Arial"/>
          <w:lang w:val="en-ZA"/>
        </w:rPr>
        <w:t xml:space="preserve"> and </w:t>
      </w:r>
      <w:r w:rsidR="00CC4326" w:rsidRPr="001679BC">
        <w:rPr>
          <w:rFonts w:ascii="Arial" w:hAnsi="Arial" w:cs="Arial"/>
          <w:lang w:val="en-ZA"/>
        </w:rPr>
        <w:t xml:space="preserve">docket so that there is a linkage between the court record and docket information. </w:t>
      </w:r>
      <w:r w:rsidR="00FF5BA1" w:rsidRPr="001679BC">
        <w:rPr>
          <w:rFonts w:ascii="Arial" w:hAnsi="Arial" w:cs="Arial"/>
          <w:lang w:val="en-ZA"/>
        </w:rPr>
        <w:t>No cases will be accepted without it being registered</w:t>
      </w:r>
      <w:r w:rsidR="001679BC">
        <w:rPr>
          <w:rFonts w:ascii="Arial" w:hAnsi="Arial" w:cs="Arial"/>
          <w:lang w:val="en-ZA"/>
        </w:rPr>
        <w:t xml:space="preserve">. </w:t>
      </w:r>
      <w:r w:rsidR="00FF5BA1" w:rsidRPr="001679BC">
        <w:rPr>
          <w:rFonts w:ascii="Arial" w:hAnsi="Arial" w:cs="Arial"/>
          <w:lang w:val="en-ZA"/>
        </w:rPr>
        <w:t>If a matter is taken to court</w:t>
      </w:r>
      <w:r w:rsidR="00B30C6A" w:rsidRPr="001679BC">
        <w:rPr>
          <w:rFonts w:ascii="Arial" w:hAnsi="Arial" w:cs="Arial"/>
          <w:lang w:val="en-ZA"/>
        </w:rPr>
        <w:t>,</w:t>
      </w:r>
      <w:r w:rsidR="00FF5BA1" w:rsidRPr="001679BC">
        <w:rPr>
          <w:rFonts w:ascii="Arial" w:hAnsi="Arial" w:cs="Arial"/>
          <w:lang w:val="en-ZA"/>
        </w:rPr>
        <w:t xml:space="preserve"> but the investigation into the criminal matter is incomplete, the matter may be postponed and referred back by the prosecutor to the investigating officer, with guidance as to follow-up investigations.  </w:t>
      </w:r>
    </w:p>
    <w:p w:rsidR="00FF5BA1" w:rsidRPr="001679BC" w:rsidRDefault="00FF5BA1" w:rsidP="00FF5BA1">
      <w:pPr>
        <w:numPr>
          <w:ilvl w:val="0"/>
          <w:numId w:val="33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  <w:r w:rsidRPr="001679BC">
        <w:rPr>
          <w:rFonts w:ascii="Arial" w:hAnsi="Arial" w:cs="Arial"/>
          <w:lang w:val="en-ZA"/>
        </w:rPr>
        <w:t>and (b) not applicable</w:t>
      </w:r>
    </w:p>
    <w:p w:rsidR="00366B98" w:rsidRPr="001679BC" w:rsidRDefault="00FF5BA1" w:rsidP="00366B98">
      <w:pPr>
        <w:numPr>
          <w:ilvl w:val="0"/>
          <w:numId w:val="32"/>
        </w:numPr>
        <w:shd w:val="clear" w:color="auto" w:fill="FFFFFF"/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1679BC">
        <w:rPr>
          <w:rFonts w:ascii="Arial" w:hAnsi="Arial" w:cs="Arial"/>
          <w:lang w:val="en-ZA"/>
        </w:rPr>
        <w:t xml:space="preserve">No statement is required. </w:t>
      </w:r>
    </w:p>
    <w:p w:rsidR="00983C6B" w:rsidRPr="00FE64CB" w:rsidRDefault="00983C6B" w:rsidP="00983C6B">
      <w:pPr>
        <w:rPr>
          <w:rFonts w:ascii="Arial" w:hAnsi="Arial" w:cs="Arial"/>
          <w:b/>
        </w:rPr>
      </w:pPr>
    </w:p>
    <w:sectPr w:rsidR="00983C6B" w:rsidRPr="00FE64C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F7" w:rsidRDefault="008307F7" w:rsidP="00913892">
      <w:r>
        <w:separator/>
      </w:r>
    </w:p>
  </w:endnote>
  <w:endnote w:type="continuationSeparator" w:id="0">
    <w:p w:rsidR="008307F7" w:rsidRDefault="008307F7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314FAC" w:rsidRPr="00314FAC">
        <w:rPr>
          <w:b/>
          <w:bCs/>
          <w:noProof/>
        </w:rPr>
        <w:t>2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F7" w:rsidRDefault="008307F7" w:rsidP="00913892">
      <w:r>
        <w:separator/>
      </w:r>
    </w:p>
  </w:footnote>
  <w:footnote w:type="continuationSeparator" w:id="0">
    <w:p w:rsidR="008307F7" w:rsidRDefault="008307F7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D9738C9"/>
    <w:multiLevelType w:val="hybridMultilevel"/>
    <w:tmpl w:val="6D8C19A6"/>
    <w:lvl w:ilvl="0" w:tplc="57B071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BFD069B"/>
    <w:multiLevelType w:val="hybridMultilevel"/>
    <w:tmpl w:val="3BC8E5F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D836AC9"/>
    <w:multiLevelType w:val="hybridMultilevel"/>
    <w:tmpl w:val="5A6C6228"/>
    <w:lvl w:ilvl="0" w:tplc="DA28E24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E3ECC"/>
    <w:multiLevelType w:val="hybridMultilevel"/>
    <w:tmpl w:val="5C8868B6"/>
    <w:lvl w:ilvl="0" w:tplc="8BAE123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9"/>
  </w:num>
  <w:num w:numId="5">
    <w:abstractNumId w:val="24"/>
  </w:num>
  <w:num w:numId="6">
    <w:abstractNumId w:val="2"/>
  </w:num>
  <w:num w:numId="7">
    <w:abstractNumId w:val="30"/>
  </w:num>
  <w:num w:numId="8">
    <w:abstractNumId w:val="9"/>
  </w:num>
  <w:num w:numId="9">
    <w:abstractNumId w:val="14"/>
  </w:num>
  <w:num w:numId="10">
    <w:abstractNumId w:val="25"/>
  </w:num>
  <w:num w:numId="11">
    <w:abstractNumId w:val="1"/>
  </w:num>
  <w:num w:numId="12">
    <w:abstractNumId w:val="17"/>
  </w:num>
  <w:num w:numId="13">
    <w:abstractNumId w:val="12"/>
  </w:num>
  <w:num w:numId="14">
    <w:abstractNumId w:val="15"/>
  </w:num>
  <w:num w:numId="15">
    <w:abstractNumId w:val="8"/>
  </w:num>
  <w:num w:numId="16">
    <w:abstractNumId w:val="13"/>
  </w:num>
  <w:num w:numId="17">
    <w:abstractNumId w:val="28"/>
  </w:num>
  <w:num w:numId="18">
    <w:abstractNumId w:val="18"/>
  </w:num>
  <w:num w:numId="19">
    <w:abstractNumId w:val="16"/>
  </w:num>
  <w:num w:numId="20">
    <w:abstractNumId w:val="27"/>
  </w:num>
  <w:num w:numId="21">
    <w:abstractNumId w:val="21"/>
  </w:num>
  <w:num w:numId="22">
    <w:abstractNumId w:val="22"/>
  </w:num>
  <w:num w:numId="23">
    <w:abstractNumId w:val="7"/>
  </w:num>
  <w:num w:numId="24">
    <w:abstractNumId w:val="23"/>
  </w:num>
  <w:num w:numId="25">
    <w:abstractNumId w:val="4"/>
  </w:num>
  <w:num w:numId="26">
    <w:abstractNumId w:val="6"/>
  </w:num>
  <w:num w:numId="27">
    <w:abstractNumId w:val="20"/>
  </w:num>
  <w:num w:numId="28">
    <w:abstractNumId w:val="29"/>
  </w:num>
  <w:num w:numId="29">
    <w:abstractNumId w:val="5"/>
  </w:num>
  <w:num w:numId="30">
    <w:abstractNumId w:val="26"/>
  </w:num>
  <w:num w:numId="31">
    <w:abstractNumId w:val="32"/>
  </w:num>
  <w:num w:numId="32">
    <w:abstractNumId w:val="10"/>
  </w:num>
  <w:num w:numId="33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A3DA5"/>
    <w:rsid w:val="000C01D4"/>
    <w:rsid w:val="000D4F57"/>
    <w:rsid w:val="000E7085"/>
    <w:rsid w:val="000E76BA"/>
    <w:rsid w:val="00105174"/>
    <w:rsid w:val="00110B8F"/>
    <w:rsid w:val="00120775"/>
    <w:rsid w:val="00134C16"/>
    <w:rsid w:val="001354F5"/>
    <w:rsid w:val="00144111"/>
    <w:rsid w:val="00156483"/>
    <w:rsid w:val="0015667D"/>
    <w:rsid w:val="001679BC"/>
    <w:rsid w:val="001702F2"/>
    <w:rsid w:val="001774BC"/>
    <w:rsid w:val="001848C4"/>
    <w:rsid w:val="00192D26"/>
    <w:rsid w:val="00194B05"/>
    <w:rsid w:val="001A6D2A"/>
    <w:rsid w:val="001B00F0"/>
    <w:rsid w:val="001E1BE7"/>
    <w:rsid w:val="001F445E"/>
    <w:rsid w:val="00203F6A"/>
    <w:rsid w:val="00213182"/>
    <w:rsid w:val="0021549B"/>
    <w:rsid w:val="00222B40"/>
    <w:rsid w:val="002269FD"/>
    <w:rsid w:val="00282D4A"/>
    <w:rsid w:val="002857B6"/>
    <w:rsid w:val="00286311"/>
    <w:rsid w:val="002A0DB1"/>
    <w:rsid w:val="002B2B31"/>
    <w:rsid w:val="002B6D18"/>
    <w:rsid w:val="002C719B"/>
    <w:rsid w:val="002D5BF7"/>
    <w:rsid w:val="002D7BBD"/>
    <w:rsid w:val="002E7253"/>
    <w:rsid w:val="002F3D58"/>
    <w:rsid w:val="00314FAC"/>
    <w:rsid w:val="0031652F"/>
    <w:rsid w:val="00322BA4"/>
    <w:rsid w:val="00346942"/>
    <w:rsid w:val="00366B98"/>
    <w:rsid w:val="0037187E"/>
    <w:rsid w:val="003767D7"/>
    <w:rsid w:val="00381B64"/>
    <w:rsid w:val="00386CA6"/>
    <w:rsid w:val="003A64C5"/>
    <w:rsid w:val="003C43F4"/>
    <w:rsid w:val="003C4D22"/>
    <w:rsid w:val="003C5B62"/>
    <w:rsid w:val="003D526D"/>
    <w:rsid w:val="003E0CEE"/>
    <w:rsid w:val="003F5064"/>
    <w:rsid w:val="003F6245"/>
    <w:rsid w:val="004031F8"/>
    <w:rsid w:val="004164E6"/>
    <w:rsid w:val="00417DB4"/>
    <w:rsid w:val="00422DF6"/>
    <w:rsid w:val="00431C9F"/>
    <w:rsid w:val="00433C19"/>
    <w:rsid w:val="00436057"/>
    <w:rsid w:val="00436842"/>
    <w:rsid w:val="00440FFF"/>
    <w:rsid w:val="00441BD5"/>
    <w:rsid w:val="00447BA5"/>
    <w:rsid w:val="004572CE"/>
    <w:rsid w:val="00465448"/>
    <w:rsid w:val="00465A51"/>
    <w:rsid w:val="004B6B6B"/>
    <w:rsid w:val="004F6FEC"/>
    <w:rsid w:val="00515B6A"/>
    <w:rsid w:val="005160F8"/>
    <w:rsid w:val="0054211D"/>
    <w:rsid w:val="00553445"/>
    <w:rsid w:val="00572F09"/>
    <w:rsid w:val="005835BC"/>
    <w:rsid w:val="005838B9"/>
    <w:rsid w:val="005856A7"/>
    <w:rsid w:val="00585897"/>
    <w:rsid w:val="005E318F"/>
    <w:rsid w:val="005E365A"/>
    <w:rsid w:val="005E6608"/>
    <w:rsid w:val="00612214"/>
    <w:rsid w:val="00625CD7"/>
    <w:rsid w:val="00630932"/>
    <w:rsid w:val="00653FE5"/>
    <w:rsid w:val="00670788"/>
    <w:rsid w:val="0067545A"/>
    <w:rsid w:val="006959E4"/>
    <w:rsid w:val="00695F13"/>
    <w:rsid w:val="006B0F80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1327"/>
    <w:rsid w:val="00745638"/>
    <w:rsid w:val="007540CF"/>
    <w:rsid w:val="00755C22"/>
    <w:rsid w:val="00757E02"/>
    <w:rsid w:val="00760BFE"/>
    <w:rsid w:val="00777A77"/>
    <w:rsid w:val="0078425B"/>
    <w:rsid w:val="00791471"/>
    <w:rsid w:val="007961D4"/>
    <w:rsid w:val="007C0AC3"/>
    <w:rsid w:val="007D2670"/>
    <w:rsid w:val="007E7201"/>
    <w:rsid w:val="007F2B0B"/>
    <w:rsid w:val="008307F7"/>
    <w:rsid w:val="00831817"/>
    <w:rsid w:val="00846897"/>
    <w:rsid w:val="00865132"/>
    <w:rsid w:val="008769EF"/>
    <w:rsid w:val="00881381"/>
    <w:rsid w:val="008849CA"/>
    <w:rsid w:val="00885545"/>
    <w:rsid w:val="00892846"/>
    <w:rsid w:val="008A1398"/>
    <w:rsid w:val="008A1837"/>
    <w:rsid w:val="008C1A56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4372F"/>
    <w:rsid w:val="009541F2"/>
    <w:rsid w:val="009551F2"/>
    <w:rsid w:val="00973033"/>
    <w:rsid w:val="00983C6B"/>
    <w:rsid w:val="009868D6"/>
    <w:rsid w:val="0098762D"/>
    <w:rsid w:val="009A755B"/>
    <w:rsid w:val="009B0CAB"/>
    <w:rsid w:val="009D4F78"/>
    <w:rsid w:val="009E0268"/>
    <w:rsid w:val="009E1C96"/>
    <w:rsid w:val="009F17AE"/>
    <w:rsid w:val="009F1B70"/>
    <w:rsid w:val="009F2D5C"/>
    <w:rsid w:val="00A42301"/>
    <w:rsid w:val="00A444F1"/>
    <w:rsid w:val="00A4711C"/>
    <w:rsid w:val="00A64328"/>
    <w:rsid w:val="00A6432A"/>
    <w:rsid w:val="00A66729"/>
    <w:rsid w:val="00A7136B"/>
    <w:rsid w:val="00AA2AB0"/>
    <w:rsid w:val="00AA39AC"/>
    <w:rsid w:val="00AD7B7A"/>
    <w:rsid w:val="00AF5D91"/>
    <w:rsid w:val="00B13369"/>
    <w:rsid w:val="00B170EA"/>
    <w:rsid w:val="00B26AB3"/>
    <w:rsid w:val="00B30C6A"/>
    <w:rsid w:val="00B40A2F"/>
    <w:rsid w:val="00B46E62"/>
    <w:rsid w:val="00B553A6"/>
    <w:rsid w:val="00B8345D"/>
    <w:rsid w:val="00B958BA"/>
    <w:rsid w:val="00BA3361"/>
    <w:rsid w:val="00BA3A67"/>
    <w:rsid w:val="00BA61AF"/>
    <w:rsid w:val="00BB53A8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589D"/>
    <w:rsid w:val="00C877EE"/>
    <w:rsid w:val="00C904B6"/>
    <w:rsid w:val="00C90886"/>
    <w:rsid w:val="00C95F59"/>
    <w:rsid w:val="00CC239F"/>
    <w:rsid w:val="00CC4326"/>
    <w:rsid w:val="00CD042D"/>
    <w:rsid w:val="00CD3DB4"/>
    <w:rsid w:val="00CD4D18"/>
    <w:rsid w:val="00CE0598"/>
    <w:rsid w:val="00CF04D0"/>
    <w:rsid w:val="00CF1B81"/>
    <w:rsid w:val="00D209A0"/>
    <w:rsid w:val="00D222F0"/>
    <w:rsid w:val="00D24750"/>
    <w:rsid w:val="00D3067D"/>
    <w:rsid w:val="00D41EC5"/>
    <w:rsid w:val="00D463C8"/>
    <w:rsid w:val="00D50C5D"/>
    <w:rsid w:val="00D56B43"/>
    <w:rsid w:val="00D74CDB"/>
    <w:rsid w:val="00D754C3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D407D"/>
    <w:rsid w:val="00DE1284"/>
    <w:rsid w:val="00DF2638"/>
    <w:rsid w:val="00E1080E"/>
    <w:rsid w:val="00E17F42"/>
    <w:rsid w:val="00E44AFC"/>
    <w:rsid w:val="00E55AFD"/>
    <w:rsid w:val="00EA33AF"/>
    <w:rsid w:val="00EA4D5C"/>
    <w:rsid w:val="00EA53D2"/>
    <w:rsid w:val="00EA7A64"/>
    <w:rsid w:val="00EB54FA"/>
    <w:rsid w:val="00EC5379"/>
    <w:rsid w:val="00ED5CF6"/>
    <w:rsid w:val="00EE1177"/>
    <w:rsid w:val="00EF081C"/>
    <w:rsid w:val="00EF32C9"/>
    <w:rsid w:val="00EF7985"/>
    <w:rsid w:val="00F20EAD"/>
    <w:rsid w:val="00F220CD"/>
    <w:rsid w:val="00F26B86"/>
    <w:rsid w:val="00F31805"/>
    <w:rsid w:val="00F36003"/>
    <w:rsid w:val="00F36CA2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2A32"/>
    <w:rsid w:val="00FA4D8E"/>
    <w:rsid w:val="00FD32ED"/>
    <w:rsid w:val="00FE25AE"/>
    <w:rsid w:val="00FE64CB"/>
    <w:rsid w:val="00FF0C8B"/>
    <w:rsid w:val="00FF311C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6B98"/>
    <w:pPr>
      <w:spacing w:after="128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905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2016-09-21T08:20:00Z</cp:lastPrinted>
  <dcterms:created xsi:type="dcterms:W3CDTF">2016-09-28T13:26:00Z</dcterms:created>
  <dcterms:modified xsi:type="dcterms:W3CDTF">2016-09-28T13:26:00Z</dcterms:modified>
</cp:coreProperties>
</file>