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02" w:rsidRDefault="00437902" w:rsidP="00264B0E">
      <w:pPr>
        <w:spacing w:before="100" w:beforeAutospacing="1" w:line="276" w:lineRule="auto"/>
        <w:ind w:left="720" w:hanging="720"/>
        <w:jc w:val="both"/>
        <w:outlineLvl w:val="0"/>
        <w:rPr>
          <w:rFonts w:cs="Arial"/>
          <w:b/>
          <w:szCs w:val="22"/>
        </w:rPr>
      </w:pPr>
      <w:bookmarkStart w:id="0" w:name="_Hlk81315974"/>
      <w:r>
        <w:rPr>
          <w:rFonts w:cs="Arial"/>
          <w:b/>
          <w:szCs w:val="22"/>
        </w:rPr>
        <w:t>National Assembly</w:t>
      </w:r>
    </w:p>
    <w:p w:rsidR="00437902" w:rsidRDefault="00437902" w:rsidP="00264B0E">
      <w:pPr>
        <w:spacing w:before="100" w:beforeAutospacing="1" w:line="276" w:lineRule="auto"/>
        <w:ind w:left="720" w:hanging="720"/>
        <w:jc w:val="both"/>
        <w:outlineLvl w:val="0"/>
        <w:rPr>
          <w:rFonts w:cs="Arial"/>
          <w:b/>
          <w:szCs w:val="22"/>
        </w:rPr>
      </w:pPr>
      <w:r>
        <w:rPr>
          <w:rFonts w:cs="Arial"/>
          <w:b/>
          <w:szCs w:val="22"/>
        </w:rPr>
        <w:t>Question No: 1883</w:t>
      </w:r>
    </w:p>
    <w:p w:rsidR="00540FD2" w:rsidRPr="00540FD2" w:rsidRDefault="00540FD2" w:rsidP="00264B0E">
      <w:pPr>
        <w:spacing w:before="100" w:beforeAutospacing="1" w:line="276" w:lineRule="auto"/>
        <w:ind w:left="720" w:hanging="720"/>
        <w:jc w:val="both"/>
        <w:outlineLvl w:val="0"/>
        <w:rPr>
          <w:rFonts w:cs="Arial"/>
          <w:szCs w:val="22"/>
        </w:rPr>
      </w:pPr>
      <w:r w:rsidRPr="00540FD2">
        <w:rPr>
          <w:rFonts w:cs="Arial"/>
          <w:b/>
          <w:szCs w:val="22"/>
        </w:rPr>
        <w:t>Dr D T George (DA) to ask the Minister of Transport</w:t>
      </w:r>
      <w:r w:rsidR="005D0A1C" w:rsidRPr="00540FD2">
        <w:rPr>
          <w:rFonts w:cs="Arial"/>
          <w:b/>
          <w:szCs w:val="22"/>
        </w:rPr>
        <w:fldChar w:fldCharType="begin"/>
      </w:r>
      <w:r w:rsidRPr="00540FD2">
        <w:rPr>
          <w:rFonts w:cs="Arial"/>
          <w:szCs w:val="22"/>
        </w:rPr>
        <w:instrText xml:space="preserve"> XE "</w:instrText>
      </w:r>
      <w:r w:rsidRPr="00540FD2">
        <w:rPr>
          <w:rFonts w:cs="Arial"/>
          <w:b/>
          <w:szCs w:val="22"/>
        </w:rPr>
        <w:instrText>Finance</w:instrText>
      </w:r>
      <w:r w:rsidRPr="00540FD2">
        <w:rPr>
          <w:rFonts w:cs="Arial"/>
          <w:szCs w:val="22"/>
        </w:rPr>
        <w:instrText xml:space="preserve">" </w:instrText>
      </w:r>
      <w:r w:rsidR="005D0A1C" w:rsidRPr="00540FD2">
        <w:rPr>
          <w:rFonts w:cs="Arial"/>
          <w:b/>
          <w:szCs w:val="22"/>
        </w:rPr>
        <w:fldChar w:fldCharType="end"/>
      </w:r>
      <w:r w:rsidRPr="00540FD2">
        <w:rPr>
          <w:rFonts w:cs="Arial"/>
          <w:b/>
          <w:szCs w:val="22"/>
        </w:rPr>
        <w:t>:</w:t>
      </w:r>
    </w:p>
    <w:p w:rsidR="003409CC" w:rsidRDefault="00540FD2" w:rsidP="003409CC">
      <w:pPr>
        <w:numPr>
          <w:ilvl w:val="0"/>
          <w:numId w:val="21"/>
        </w:numPr>
        <w:spacing w:before="100" w:beforeAutospacing="1" w:after="100" w:afterAutospacing="1" w:line="276" w:lineRule="auto"/>
        <w:ind w:left="720"/>
        <w:jc w:val="both"/>
        <w:outlineLvl w:val="0"/>
        <w:rPr>
          <w:rFonts w:cs="Arial"/>
          <w:szCs w:val="22"/>
        </w:rPr>
      </w:pPr>
      <w:r w:rsidRPr="003409CC">
        <w:rPr>
          <w:rFonts w:cs="Arial"/>
          <w:szCs w:val="22"/>
        </w:rPr>
        <w:t>Whether, with reference to the approval by the City of Ekurhuleni Municipal Council of item: A-TP (01-2021) in its virtual sitting on 28 January 2021, which sought to pay interim compensation to the Ekurhuleni taxi industry for the operation of phase 1 of the Integrated Rapid Public Transport Network project, the National Treasury has found that the compensation is necessary; if not, what is the position in this regard; if so, will the National Treasury be ensuring that the approved item is actioned;</w:t>
      </w:r>
    </w:p>
    <w:p w:rsidR="0008769B" w:rsidRPr="003409CC" w:rsidRDefault="003409CC" w:rsidP="003409CC">
      <w:pPr>
        <w:spacing w:before="100" w:beforeAutospacing="1" w:after="100" w:afterAutospacing="1"/>
        <w:ind w:left="709" w:hanging="709"/>
        <w:jc w:val="both"/>
        <w:outlineLvl w:val="0"/>
        <w:rPr>
          <w:rFonts w:cs="Arial"/>
          <w:szCs w:val="22"/>
        </w:rPr>
      </w:pPr>
      <w:r>
        <w:rPr>
          <w:rFonts w:cs="Arial"/>
          <w:szCs w:val="22"/>
        </w:rPr>
        <w:t>(2)</w:t>
      </w:r>
      <w:r>
        <w:rPr>
          <w:rFonts w:cs="Arial"/>
          <w:szCs w:val="22"/>
        </w:rPr>
        <w:tab/>
      </w:r>
      <w:r w:rsidR="00540FD2" w:rsidRPr="003409CC">
        <w:rPr>
          <w:rFonts w:cs="Arial"/>
          <w:szCs w:val="22"/>
        </w:rPr>
        <w:t>(a) what is the total figure in respect of the approved recommendation stating that the payment of R10,00 fare per passenger on the Harambee Service between Tembisa-ORTIA and extension to Bartlett to affected taxi operators for the daily passenger revenue loss, which will be from the R17,00 per passenger fare collected, (b) what are the reasons that the amount to be paid has not been capped and (c) which taxi associations are part of the Ekurhuleni taxi industry;</w:t>
      </w:r>
    </w:p>
    <w:p w:rsidR="003409CC" w:rsidRDefault="00540FD2" w:rsidP="003409CC">
      <w:pPr>
        <w:spacing w:before="100" w:beforeAutospacing="1" w:after="100" w:afterAutospacing="1" w:line="276" w:lineRule="auto"/>
        <w:ind w:left="720" w:hanging="720"/>
        <w:jc w:val="both"/>
        <w:outlineLvl w:val="0"/>
        <w:rPr>
          <w:rFonts w:cs="Arial"/>
          <w:szCs w:val="22"/>
        </w:rPr>
      </w:pPr>
      <w:r w:rsidRPr="0018653D">
        <w:rPr>
          <w:rFonts w:cs="Arial"/>
          <w:bCs/>
          <w:szCs w:val="22"/>
        </w:rPr>
        <w:t>(3)</w:t>
      </w:r>
      <w:r w:rsidRPr="0018653D">
        <w:rPr>
          <w:rFonts w:cs="Arial"/>
          <w:bCs/>
          <w:szCs w:val="22"/>
        </w:rPr>
        <w:tab/>
      </w:r>
      <w:r w:rsidRPr="0018653D">
        <w:rPr>
          <w:rFonts w:cs="Arial"/>
          <w:szCs w:val="22"/>
        </w:rPr>
        <w:t>whether</w:t>
      </w:r>
      <w:r w:rsidRPr="00540FD2">
        <w:rPr>
          <w:rFonts w:cs="Arial"/>
          <w:szCs w:val="22"/>
        </w:rPr>
        <w:t xml:space="preserve"> the National Treasury has received correspondence from the caucus of a certain political party (name furnished) on this matter; if not, why not; if so, what are the relevant details?</w:t>
      </w:r>
      <w:r w:rsidR="00264B0E" w:rsidRPr="00264B0E">
        <w:rPr>
          <w:rFonts w:cs="Arial"/>
          <w:szCs w:val="22"/>
        </w:rPr>
        <w:t xml:space="preserve"> </w:t>
      </w:r>
      <w:r w:rsidR="00264B0E">
        <w:rPr>
          <w:rFonts w:cs="Arial"/>
          <w:szCs w:val="22"/>
        </w:rPr>
        <w:tab/>
      </w:r>
      <w:r w:rsidR="00264B0E">
        <w:rPr>
          <w:rFonts w:cs="Arial"/>
          <w:szCs w:val="22"/>
        </w:rPr>
        <w:tab/>
      </w:r>
      <w:r w:rsidR="00264B0E">
        <w:rPr>
          <w:rFonts w:cs="Arial"/>
          <w:szCs w:val="22"/>
        </w:rPr>
        <w:tab/>
      </w:r>
      <w:r w:rsidR="00264B0E">
        <w:rPr>
          <w:rFonts w:cs="Arial"/>
          <w:szCs w:val="22"/>
        </w:rPr>
        <w:tab/>
      </w:r>
      <w:r w:rsidR="00264B0E">
        <w:rPr>
          <w:rFonts w:cs="Arial"/>
          <w:szCs w:val="22"/>
        </w:rPr>
        <w:tab/>
      </w:r>
      <w:r w:rsidR="00264B0E">
        <w:rPr>
          <w:rFonts w:cs="Arial"/>
          <w:szCs w:val="22"/>
        </w:rPr>
        <w:tab/>
      </w:r>
      <w:r w:rsidR="00264B0E">
        <w:rPr>
          <w:rFonts w:cs="Arial"/>
          <w:szCs w:val="22"/>
        </w:rPr>
        <w:tab/>
      </w:r>
      <w:r w:rsidR="00264B0E">
        <w:rPr>
          <w:rFonts w:cs="Arial"/>
          <w:szCs w:val="22"/>
        </w:rPr>
        <w:tab/>
      </w:r>
      <w:r w:rsidR="00264B0E">
        <w:rPr>
          <w:rFonts w:cs="Arial"/>
          <w:szCs w:val="22"/>
        </w:rPr>
        <w:tab/>
      </w:r>
      <w:r w:rsidR="00264B0E">
        <w:rPr>
          <w:rFonts w:cs="Arial"/>
          <w:szCs w:val="22"/>
        </w:rPr>
        <w:tab/>
      </w:r>
      <w:r w:rsidR="00264B0E">
        <w:rPr>
          <w:rFonts w:cs="Arial"/>
          <w:szCs w:val="22"/>
        </w:rPr>
        <w:tab/>
      </w:r>
      <w:r w:rsidR="00264B0E">
        <w:rPr>
          <w:rFonts w:cs="Arial"/>
          <w:szCs w:val="22"/>
        </w:rPr>
        <w:tab/>
      </w:r>
      <w:r w:rsidR="00264B0E">
        <w:rPr>
          <w:rFonts w:cs="Arial"/>
          <w:szCs w:val="22"/>
        </w:rPr>
        <w:tab/>
      </w:r>
      <w:r w:rsidR="00264B0E">
        <w:rPr>
          <w:rFonts w:cs="Arial"/>
          <w:szCs w:val="22"/>
        </w:rPr>
        <w:tab/>
      </w:r>
    </w:p>
    <w:p w:rsidR="00AB042D" w:rsidRDefault="00264B0E" w:rsidP="003409CC">
      <w:pPr>
        <w:spacing w:before="100" w:beforeAutospacing="1" w:after="100" w:afterAutospacing="1" w:line="276" w:lineRule="auto"/>
        <w:ind w:left="2880" w:firstLine="720"/>
        <w:jc w:val="both"/>
        <w:outlineLvl w:val="0"/>
        <w:rPr>
          <w:rFonts w:cs="Arial"/>
          <w:szCs w:val="22"/>
        </w:rPr>
      </w:pPr>
      <w:r w:rsidRPr="00540FD2">
        <w:rPr>
          <w:rFonts w:cs="Arial"/>
          <w:szCs w:val="22"/>
        </w:rPr>
        <w:t>NW2111E</w:t>
      </w:r>
    </w:p>
    <w:p w:rsidR="003409CC" w:rsidRDefault="00540FD2" w:rsidP="003409CC">
      <w:pPr>
        <w:spacing w:before="100" w:beforeAutospacing="1" w:after="100" w:afterAutospacing="1" w:line="276" w:lineRule="auto"/>
        <w:ind w:hanging="720"/>
        <w:jc w:val="both"/>
        <w:outlineLvl w:val="0"/>
        <w:rPr>
          <w:b/>
          <w:bCs/>
        </w:rPr>
      </w:pPr>
      <w:r w:rsidRPr="00540FD2">
        <w:rPr>
          <w:rFonts w:cs="Arial"/>
          <w:szCs w:val="22"/>
        </w:rPr>
        <w:tab/>
      </w:r>
      <w:r w:rsidR="00AB042D" w:rsidRPr="00431FFB">
        <w:rPr>
          <w:rFonts w:cs="Arial"/>
          <w:b/>
          <w:bCs/>
          <w:szCs w:val="22"/>
          <w:lang w:val="en-US"/>
        </w:rPr>
        <w:t>REPLY</w:t>
      </w:r>
    </w:p>
    <w:p w:rsidR="00AB042D" w:rsidRDefault="00AB042D" w:rsidP="00264B0E">
      <w:pPr>
        <w:spacing w:line="276" w:lineRule="auto"/>
        <w:rPr>
          <w:b/>
          <w:bCs/>
        </w:rPr>
      </w:pPr>
    </w:p>
    <w:p w:rsidR="004E5569" w:rsidRPr="00DF4A7C" w:rsidRDefault="00DF4A7C" w:rsidP="00164152">
      <w:pPr>
        <w:spacing w:line="276" w:lineRule="auto"/>
        <w:ind w:left="720" w:hanging="720"/>
        <w:jc w:val="both"/>
        <w:rPr>
          <w:b/>
          <w:bCs/>
        </w:rPr>
      </w:pPr>
      <w:r w:rsidRPr="0018653D">
        <w:rPr>
          <w:bCs/>
        </w:rPr>
        <w:t>1 (a)</w:t>
      </w:r>
      <w:r w:rsidR="0018653D">
        <w:tab/>
      </w:r>
      <w:r w:rsidR="000B26E9">
        <w:t xml:space="preserve">In </w:t>
      </w:r>
      <w:r w:rsidR="004E5569">
        <w:t>line with the Public Transport Action Plan and Strategy of 2007, the National Land Transport Act (NLTA) of 2009 and the Division of Revenue Act (DORA) Public Transport Network Grant framework, provision</w:t>
      </w:r>
      <w:r w:rsidR="00993AC8">
        <w:t xml:space="preserve"> is made </w:t>
      </w:r>
      <w:r w:rsidR="004E5569">
        <w:t xml:space="preserve">for the payment of compensation to incumbent public transport operators whose businesses will be affected by the implementation of Integrated Public Transport Networks (IPTN’s). </w:t>
      </w:r>
    </w:p>
    <w:p w:rsidR="004E5569" w:rsidRDefault="004E5569" w:rsidP="00264B0E">
      <w:pPr>
        <w:spacing w:line="276" w:lineRule="auto"/>
        <w:ind w:left="720"/>
        <w:jc w:val="both"/>
      </w:pPr>
    </w:p>
    <w:p w:rsidR="004E5569" w:rsidRDefault="004E5569" w:rsidP="00264B0E">
      <w:pPr>
        <w:spacing w:line="276" w:lineRule="auto"/>
        <w:ind w:left="720"/>
        <w:jc w:val="both"/>
      </w:pPr>
      <w:r>
        <w:t xml:space="preserve">The interim compensation item is contained in periodic project progress reports that are submitted to the National Department of Transport and National Treasury. </w:t>
      </w:r>
    </w:p>
    <w:p w:rsidR="004E5569" w:rsidRDefault="004E5569" w:rsidP="00264B0E">
      <w:pPr>
        <w:spacing w:line="276" w:lineRule="auto"/>
        <w:ind w:left="720"/>
        <w:jc w:val="both"/>
      </w:pPr>
    </w:p>
    <w:p w:rsidR="004E5569" w:rsidRDefault="004E5569" w:rsidP="00264B0E">
      <w:pPr>
        <w:spacing w:line="276" w:lineRule="auto"/>
        <w:ind w:left="720"/>
        <w:jc w:val="both"/>
      </w:pPr>
      <w:r>
        <w:t xml:space="preserve">The </w:t>
      </w:r>
      <w:proofErr w:type="spellStart"/>
      <w:r>
        <w:t>NDoT</w:t>
      </w:r>
      <w:proofErr w:type="spellEnd"/>
      <w:r>
        <w:t xml:space="preserve"> has informed the City that the interim compensation started in 2017/18 and was expected to be replaced by a final compensation agreement by 2018/19. The City is therefore required to urgently conclude a final negotiated compensation agreement that is based on an accurate valuation of the operating licences that will be affected.</w:t>
      </w:r>
    </w:p>
    <w:p w:rsidR="00BA2A3C" w:rsidRDefault="00BA2A3C" w:rsidP="00264B0E">
      <w:pPr>
        <w:spacing w:line="276" w:lineRule="auto"/>
      </w:pPr>
    </w:p>
    <w:p w:rsidR="00D05F95" w:rsidRDefault="00BA2A3C" w:rsidP="00264B0E">
      <w:pPr>
        <w:spacing w:line="276" w:lineRule="auto"/>
      </w:pPr>
      <w:r w:rsidRPr="0018653D">
        <w:rPr>
          <w:bCs/>
        </w:rPr>
        <w:t>2</w:t>
      </w:r>
      <w:r w:rsidR="00864F35" w:rsidRPr="0018653D">
        <w:rPr>
          <w:bCs/>
        </w:rPr>
        <w:t>(</w:t>
      </w:r>
      <w:r w:rsidR="00D05F95" w:rsidRPr="0018653D">
        <w:rPr>
          <w:bCs/>
        </w:rPr>
        <w:t>a)</w:t>
      </w:r>
      <w:r w:rsidR="0018653D">
        <w:rPr>
          <w:b/>
          <w:bCs/>
        </w:rPr>
        <w:tab/>
      </w:r>
      <w:r w:rsidR="00D05F95" w:rsidRPr="001E6235">
        <w:rPr>
          <w:b/>
          <w:bCs/>
        </w:rPr>
        <w:t xml:space="preserve"> </w:t>
      </w:r>
      <w:r w:rsidR="00D05F95">
        <w:t>R3.6 million</w:t>
      </w:r>
      <w:r w:rsidR="003409CC">
        <w:t>.</w:t>
      </w:r>
    </w:p>
    <w:p w:rsidR="00D05F95" w:rsidRDefault="00D05F95" w:rsidP="00264B0E">
      <w:pPr>
        <w:spacing w:line="276" w:lineRule="auto"/>
      </w:pPr>
    </w:p>
    <w:p w:rsidR="00D05F95" w:rsidRPr="00161318" w:rsidRDefault="00C75F32" w:rsidP="00264B0E">
      <w:pPr>
        <w:spacing w:line="276" w:lineRule="auto"/>
        <w:ind w:left="720" w:hanging="720"/>
        <w:jc w:val="both"/>
      </w:pPr>
      <w:r w:rsidRPr="0018653D">
        <w:rPr>
          <w:bCs/>
        </w:rPr>
        <w:t>2(</w:t>
      </w:r>
      <w:r w:rsidR="00D05F95" w:rsidRPr="0018653D">
        <w:rPr>
          <w:bCs/>
        </w:rPr>
        <w:t>b)</w:t>
      </w:r>
      <w:r w:rsidR="0018653D">
        <w:rPr>
          <w:b/>
          <w:bCs/>
        </w:rPr>
        <w:tab/>
      </w:r>
      <w:r>
        <w:t>T</w:t>
      </w:r>
      <w:r w:rsidR="00D05F95">
        <w:t xml:space="preserve">he interim compensation agreement makes provision of </w:t>
      </w:r>
      <w:r w:rsidR="00D05F95" w:rsidRPr="000377F6">
        <w:rPr>
          <w:rFonts w:cs="Arial"/>
          <w:bCs/>
          <w:szCs w:val="22"/>
        </w:rPr>
        <w:t>R10</w:t>
      </w:r>
      <w:r w:rsidR="00D05F95">
        <w:rPr>
          <w:rFonts w:cs="Arial"/>
          <w:bCs/>
          <w:szCs w:val="22"/>
        </w:rPr>
        <w:t xml:space="preserve">.00 </w:t>
      </w:r>
      <w:r w:rsidR="00D05F95" w:rsidRPr="000377F6">
        <w:rPr>
          <w:rFonts w:cs="Arial"/>
          <w:bCs/>
          <w:szCs w:val="22"/>
        </w:rPr>
        <w:t>per fare paying passenger for the compensation of daily passenger revenue loss</w:t>
      </w:r>
      <w:r w:rsidR="003409CC">
        <w:rPr>
          <w:rFonts w:cs="Arial"/>
          <w:bCs/>
          <w:szCs w:val="22"/>
        </w:rPr>
        <w:t>.</w:t>
      </w:r>
    </w:p>
    <w:p w:rsidR="00D05F95" w:rsidRDefault="00D05F95" w:rsidP="00264B0E">
      <w:pPr>
        <w:spacing w:line="276" w:lineRule="auto"/>
        <w:jc w:val="both"/>
      </w:pPr>
    </w:p>
    <w:p w:rsidR="00D05F95" w:rsidRDefault="00436A98" w:rsidP="00264B0E">
      <w:pPr>
        <w:spacing w:line="276" w:lineRule="auto"/>
        <w:jc w:val="both"/>
      </w:pPr>
      <w:r w:rsidRPr="00264B0E">
        <w:rPr>
          <w:bCs/>
        </w:rPr>
        <w:t>2(</w:t>
      </w:r>
      <w:r w:rsidR="00D05F95" w:rsidRPr="00264B0E">
        <w:rPr>
          <w:bCs/>
        </w:rPr>
        <w:t>c)</w:t>
      </w:r>
      <w:r w:rsidR="00D05F95">
        <w:t xml:space="preserve"> </w:t>
      </w:r>
      <w:r w:rsidR="00264B0E">
        <w:tab/>
      </w:r>
      <w:r w:rsidR="00D05F95">
        <w:t>The Ekurhuleni Taxi Industry (ETI) comprises of the following Associations</w:t>
      </w:r>
      <w:r w:rsidR="003409CC">
        <w:t>:-</w:t>
      </w:r>
    </w:p>
    <w:p w:rsidR="00D05F95" w:rsidRDefault="00D05F95" w:rsidP="00264B0E">
      <w:pPr>
        <w:spacing w:line="276" w:lineRule="auto"/>
        <w:ind w:left="72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6350"/>
        <w:gridCol w:w="1717"/>
      </w:tblGrid>
      <w:tr w:rsidR="00D05F95" w:rsidRPr="00BF5639" w:rsidTr="00BF5639">
        <w:tc>
          <w:tcPr>
            <w:tcW w:w="8998" w:type="dxa"/>
            <w:gridSpan w:val="3"/>
            <w:shd w:val="clear" w:color="auto" w:fill="auto"/>
          </w:tcPr>
          <w:p w:rsidR="00D05F95" w:rsidRPr="00BF5639" w:rsidRDefault="00D05F95" w:rsidP="00264B0E">
            <w:pPr>
              <w:spacing w:line="276" w:lineRule="auto"/>
              <w:jc w:val="center"/>
              <w:rPr>
                <w:rFonts w:eastAsia="Calibri" w:cs="Arial"/>
                <w:b/>
                <w:bCs/>
                <w:szCs w:val="22"/>
              </w:rPr>
            </w:pPr>
            <w:r w:rsidRPr="00BF5639">
              <w:rPr>
                <w:rFonts w:eastAsia="Calibri" w:cs="Arial"/>
                <w:b/>
                <w:bCs/>
                <w:szCs w:val="22"/>
              </w:rPr>
              <w:t>LIST OF TAXI ASSOCIATIONS WITH COE AREA</w:t>
            </w:r>
          </w:p>
        </w:tc>
      </w:tr>
      <w:tr w:rsidR="00D05F95" w:rsidRPr="00BF5639" w:rsidTr="00F62D77">
        <w:tc>
          <w:tcPr>
            <w:tcW w:w="931" w:type="dxa"/>
            <w:shd w:val="clear" w:color="auto" w:fill="auto"/>
          </w:tcPr>
          <w:p w:rsidR="00D05F95" w:rsidRPr="00BF5639" w:rsidRDefault="00D05F95" w:rsidP="00264B0E">
            <w:pPr>
              <w:spacing w:line="276" w:lineRule="auto"/>
              <w:jc w:val="both"/>
              <w:rPr>
                <w:rFonts w:eastAsia="Calibri" w:cs="Arial"/>
                <w:b/>
                <w:bCs/>
                <w:szCs w:val="22"/>
              </w:rPr>
            </w:pPr>
            <w:r w:rsidRPr="00BF5639">
              <w:rPr>
                <w:rFonts w:eastAsia="Calibri" w:cs="Arial"/>
                <w:b/>
                <w:bCs/>
                <w:szCs w:val="22"/>
              </w:rPr>
              <w:t>No.</w:t>
            </w:r>
          </w:p>
        </w:tc>
        <w:tc>
          <w:tcPr>
            <w:tcW w:w="6350" w:type="dxa"/>
            <w:shd w:val="clear" w:color="auto" w:fill="auto"/>
          </w:tcPr>
          <w:p w:rsidR="00D05F95" w:rsidRPr="00BF5639" w:rsidRDefault="00D05F95" w:rsidP="00264B0E">
            <w:pPr>
              <w:spacing w:line="276" w:lineRule="auto"/>
              <w:jc w:val="both"/>
              <w:rPr>
                <w:rFonts w:eastAsia="Calibri" w:cs="Arial"/>
                <w:b/>
                <w:bCs/>
                <w:szCs w:val="22"/>
              </w:rPr>
            </w:pPr>
            <w:r w:rsidRPr="00BF5639">
              <w:rPr>
                <w:rFonts w:eastAsia="Calibri" w:cs="Arial"/>
                <w:b/>
                <w:bCs/>
                <w:szCs w:val="22"/>
              </w:rPr>
              <w:t>Taxi Association</w:t>
            </w:r>
          </w:p>
        </w:tc>
        <w:tc>
          <w:tcPr>
            <w:tcW w:w="1717" w:type="dxa"/>
            <w:shd w:val="clear" w:color="auto" w:fill="auto"/>
          </w:tcPr>
          <w:p w:rsidR="00D05F95" w:rsidRPr="00BF5639" w:rsidRDefault="00D05F95" w:rsidP="00264B0E">
            <w:pPr>
              <w:spacing w:line="276" w:lineRule="auto"/>
              <w:jc w:val="center"/>
              <w:rPr>
                <w:rFonts w:eastAsia="Calibri" w:cs="Arial"/>
                <w:b/>
                <w:bCs/>
                <w:szCs w:val="22"/>
              </w:rPr>
            </w:pPr>
            <w:r w:rsidRPr="00BF5639">
              <w:rPr>
                <w:rFonts w:eastAsia="Calibri" w:cs="Arial"/>
                <w:b/>
                <w:bCs/>
                <w:szCs w:val="22"/>
              </w:rPr>
              <w:t>Abbreviation</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Johannesburg Tembisa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JJTA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Kempton Park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KETA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proofErr w:type="spellStart"/>
            <w:r w:rsidRPr="00BF5639">
              <w:rPr>
                <w:rFonts w:eastAsia="Calibri" w:cs="Arial"/>
                <w:szCs w:val="22"/>
              </w:rPr>
              <w:t>Birchleigh</w:t>
            </w:r>
            <w:proofErr w:type="spellEnd"/>
            <w:r w:rsidRPr="00BF5639">
              <w:rPr>
                <w:rFonts w:eastAsia="Calibri" w:cs="Arial"/>
                <w:szCs w:val="22"/>
              </w:rPr>
              <w:t xml:space="preserve"> </w:t>
            </w:r>
            <w:proofErr w:type="spellStart"/>
            <w:r w:rsidRPr="00BF5639">
              <w:rPr>
                <w:rFonts w:eastAsia="Calibri" w:cs="Arial"/>
                <w:szCs w:val="22"/>
              </w:rPr>
              <w:t>Oakmoor</w:t>
            </w:r>
            <w:proofErr w:type="spellEnd"/>
            <w:r w:rsidRPr="00BF5639">
              <w:rPr>
                <w:rFonts w:eastAsia="Calibri" w:cs="Arial"/>
                <w:szCs w:val="22"/>
              </w:rPr>
              <w:t xml:space="preserve">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BOTA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proofErr w:type="spellStart"/>
            <w:r w:rsidRPr="00BF5639">
              <w:rPr>
                <w:rFonts w:eastAsia="Calibri" w:cs="Arial"/>
                <w:szCs w:val="22"/>
              </w:rPr>
              <w:t>Lethabong</w:t>
            </w:r>
            <w:proofErr w:type="spellEnd"/>
            <w:r w:rsidRPr="00BF5639">
              <w:rPr>
                <w:rFonts w:eastAsia="Calibri" w:cs="Arial"/>
                <w:szCs w:val="22"/>
              </w:rPr>
              <w:t xml:space="preserve">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LETA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Tembisa Pretoria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TEPTA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Tembisa Alexandra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TATA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Tembisa Local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TELTA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Tembisa Long distance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TELDTA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Benoni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BTA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Greater Brakpan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GBTA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Springs Long Distance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SLDTA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Springs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STA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Nigel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NTA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proofErr w:type="spellStart"/>
            <w:r w:rsidRPr="00BF5639">
              <w:rPr>
                <w:rFonts w:eastAsia="Calibri" w:cs="Arial"/>
                <w:szCs w:val="22"/>
              </w:rPr>
              <w:t>Daveyton</w:t>
            </w:r>
            <w:proofErr w:type="spellEnd"/>
            <w:r w:rsidRPr="00BF5639">
              <w:rPr>
                <w:rFonts w:eastAsia="Calibri" w:cs="Arial"/>
                <w:szCs w:val="22"/>
              </w:rPr>
              <w:t>-Kempton Park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DKTA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proofErr w:type="spellStart"/>
            <w:r w:rsidRPr="00BF5639">
              <w:rPr>
                <w:rFonts w:eastAsia="Calibri" w:cs="Arial"/>
                <w:szCs w:val="22"/>
              </w:rPr>
              <w:t>Zonkizizwe</w:t>
            </w:r>
            <w:proofErr w:type="spellEnd"/>
            <w:r w:rsidRPr="00BF5639">
              <w:rPr>
                <w:rFonts w:eastAsia="Calibri" w:cs="Arial"/>
                <w:szCs w:val="22"/>
              </w:rPr>
              <w:t xml:space="preserve">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ZOTA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proofErr w:type="spellStart"/>
            <w:r w:rsidRPr="00BF5639">
              <w:rPr>
                <w:rFonts w:eastAsia="Calibri" w:cs="Arial"/>
                <w:szCs w:val="22"/>
              </w:rPr>
              <w:t>Vosloorus</w:t>
            </w:r>
            <w:proofErr w:type="spellEnd"/>
            <w:r w:rsidRPr="00BF5639">
              <w:rPr>
                <w:rFonts w:eastAsia="Calibri" w:cs="Arial"/>
                <w:szCs w:val="22"/>
              </w:rPr>
              <w:t xml:space="preserve"> </w:t>
            </w:r>
            <w:proofErr w:type="spellStart"/>
            <w:r w:rsidRPr="00BF5639">
              <w:rPr>
                <w:rFonts w:eastAsia="Calibri" w:cs="Arial"/>
                <w:szCs w:val="22"/>
              </w:rPr>
              <w:t>Boksburg</w:t>
            </w:r>
            <w:proofErr w:type="spellEnd"/>
            <w:r w:rsidRPr="00BF5639">
              <w:rPr>
                <w:rFonts w:eastAsia="Calibri" w:cs="Arial"/>
                <w:szCs w:val="22"/>
              </w:rPr>
              <w:t xml:space="preserve"> District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VBDTA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proofErr w:type="spellStart"/>
            <w:r w:rsidRPr="00BF5639">
              <w:rPr>
                <w:rFonts w:eastAsia="Calibri" w:cs="Arial"/>
                <w:szCs w:val="22"/>
              </w:rPr>
              <w:t>Katlehong</w:t>
            </w:r>
            <w:proofErr w:type="spellEnd"/>
            <w:r w:rsidRPr="00BF5639">
              <w:rPr>
                <w:rFonts w:eastAsia="Calibri" w:cs="Arial"/>
                <w:szCs w:val="22"/>
              </w:rPr>
              <w:t xml:space="preserve"> People’s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KAPTA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proofErr w:type="spellStart"/>
            <w:r w:rsidRPr="00BF5639">
              <w:rPr>
                <w:rFonts w:eastAsia="Calibri" w:cs="Arial"/>
                <w:szCs w:val="22"/>
              </w:rPr>
              <w:t>Reiger</w:t>
            </w:r>
            <w:proofErr w:type="spellEnd"/>
            <w:r w:rsidRPr="00BF5639">
              <w:rPr>
                <w:rFonts w:eastAsia="Calibri" w:cs="Arial"/>
                <w:szCs w:val="22"/>
              </w:rPr>
              <w:t xml:space="preserve"> Park </w:t>
            </w:r>
            <w:proofErr w:type="spellStart"/>
            <w:r w:rsidRPr="00BF5639">
              <w:rPr>
                <w:rFonts w:eastAsia="Calibri" w:cs="Arial"/>
                <w:szCs w:val="22"/>
              </w:rPr>
              <w:t>Boksburg</w:t>
            </w:r>
            <w:proofErr w:type="spellEnd"/>
            <w:r w:rsidRPr="00BF5639">
              <w:rPr>
                <w:rFonts w:eastAsia="Calibri" w:cs="Arial"/>
                <w:szCs w:val="22"/>
              </w:rPr>
              <w:t xml:space="preserve"> District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RTA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Greater Germiston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GGTA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Greater Alberton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GATA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Bushbuck Transport Services</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BTS</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proofErr w:type="spellStart"/>
            <w:r w:rsidRPr="00BF5639">
              <w:rPr>
                <w:rFonts w:eastAsia="Calibri" w:cs="Arial"/>
                <w:szCs w:val="22"/>
              </w:rPr>
              <w:t>Thaba-Bosiu</w:t>
            </w:r>
            <w:proofErr w:type="spellEnd"/>
            <w:r w:rsidRPr="00BF5639">
              <w:rPr>
                <w:rFonts w:eastAsia="Calibri" w:cs="Arial"/>
                <w:szCs w:val="22"/>
              </w:rPr>
              <w:t xml:space="preserve"> Express Services </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TBES</w:t>
            </w:r>
          </w:p>
        </w:tc>
      </w:tr>
      <w:tr w:rsidR="00F62D77" w:rsidRPr="00BF5639" w:rsidTr="00F62D77">
        <w:tc>
          <w:tcPr>
            <w:tcW w:w="931" w:type="dxa"/>
            <w:shd w:val="clear" w:color="auto" w:fill="auto"/>
          </w:tcPr>
          <w:p w:rsidR="00F62D77" w:rsidRPr="00BF5639" w:rsidRDefault="00F62D77" w:rsidP="00F62D77">
            <w:pPr>
              <w:numPr>
                <w:ilvl w:val="0"/>
                <w:numId w:val="25"/>
              </w:numPr>
              <w:spacing w:line="276" w:lineRule="auto"/>
              <w:jc w:val="both"/>
              <w:rPr>
                <w:rFonts w:eastAsia="Calibri" w:cs="Arial"/>
                <w:szCs w:val="22"/>
              </w:rPr>
            </w:pPr>
          </w:p>
        </w:tc>
        <w:tc>
          <w:tcPr>
            <w:tcW w:w="6350" w:type="dxa"/>
            <w:shd w:val="clear" w:color="auto" w:fill="auto"/>
          </w:tcPr>
          <w:p w:rsidR="00F62D77" w:rsidRPr="00BF5639" w:rsidRDefault="00F62D77" w:rsidP="00F62D77">
            <w:pPr>
              <w:spacing w:line="276" w:lineRule="auto"/>
              <w:rPr>
                <w:rFonts w:eastAsia="Calibri" w:cs="Arial"/>
                <w:szCs w:val="22"/>
              </w:rPr>
            </w:pPr>
            <w:proofErr w:type="spellStart"/>
            <w:r w:rsidRPr="00BF5639">
              <w:rPr>
                <w:rFonts w:eastAsia="Calibri" w:cs="Arial"/>
                <w:szCs w:val="22"/>
              </w:rPr>
              <w:t>Thahameso</w:t>
            </w:r>
            <w:proofErr w:type="spellEnd"/>
            <w:r w:rsidRPr="00BF5639">
              <w:rPr>
                <w:rFonts w:eastAsia="Calibri" w:cs="Arial"/>
                <w:szCs w:val="22"/>
              </w:rPr>
              <w:t xml:space="preserve"> </w:t>
            </w:r>
            <w:proofErr w:type="spellStart"/>
            <w:r w:rsidRPr="00BF5639">
              <w:rPr>
                <w:rFonts w:eastAsia="Calibri" w:cs="Arial"/>
                <w:szCs w:val="22"/>
              </w:rPr>
              <w:t>Nthwanatsatsi</w:t>
            </w:r>
            <w:proofErr w:type="spellEnd"/>
            <w:r w:rsidRPr="00BF5639">
              <w:rPr>
                <w:rFonts w:eastAsia="Calibri" w:cs="Arial"/>
                <w:szCs w:val="22"/>
              </w:rPr>
              <w:t xml:space="preserve"> </w:t>
            </w:r>
            <w:proofErr w:type="spellStart"/>
            <w:r w:rsidRPr="00BF5639">
              <w:rPr>
                <w:rFonts w:eastAsia="Calibri" w:cs="Arial"/>
                <w:szCs w:val="22"/>
              </w:rPr>
              <w:t>Thusanang</w:t>
            </w:r>
            <w:proofErr w:type="spellEnd"/>
          </w:p>
        </w:tc>
        <w:tc>
          <w:tcPr>
            <w:tcW w:w="1717" w:type="dxa"/>
            <w:shd w:val="clear" w:color="auto" w:fill="auto"/>
          </w:tcPr>
          <w:p w:rsidR="00F62D77" w:rsidRPr="00BF5639" w:rsidRDefault="00F62D77" w:rsidP="00F62D77">
            <w:pPr>
              <w:spacing w:line="276" w:lineRule="auto"/>
              <w:jc w:val="center"/>
              <w:rPr>
                <w:rFonts w:eastAsia="Calibri" w:cs="Arial"/>
                <w:szCs w:val="22"/>
              </w:rPr>
            </w:pPr>
            <w:r w:rsidRPr="00BF5639">
              <w:rPr>
                <w:rFonts w:eastAsia="Calibri" w:cs="Arial"/>
                <w:szCs w:val="22"/>
              </w:rPr>
              <w:t>TNT</w:t>
            </w:r>
          </w:p>
        </w:tc>
      </w:tr>
      <w:tr w:rsidR="00BF5639" w:rsidRPr="00BF5639" w:rsidTr="00BF5639">
        <w:tc>
          <w:tcPr>
            <w:tcW w:w="8998" w:type="dxa"/>
            <w:gridSpan w:val="3"/>
            <w:shd w:val="clear" w:color="auto" w:fill="auto"/>
          </w:tcPr>
          <w:p w:rsidR="00BF5639" w:rsidRPr="00BF5639" w:rsidRDefault="00BF5639" w:rsidP="00264B0E">
            <w:pPr>
              <w:spacing w:line="276" w:lineRule="auto"/>
              <w:jc w:val="center"/>
              <w:rPr>
                <w:rFonts w:eastAsia="Calibri" w:cs="Arial"/>
                <w:szCs w:val="22"/>
              </w:rPr>
            </w:pPr>
            <w:r w:rsidRPr="00BF5639">
              <w:rPr>
                <w:rFonts w:eastAsia="Calibri" w:cs="Arial"/>
                <w:b/>
                <w:bCs/>
                <w:szCs w:val="22"/>
              </w:rPr>
              <w:t>LIST OF TAXI ASSOCIATIONS WITH COE AREA</w:t>
            </w:r>
          </w:p>
        </w:tc>
      </w:tr>
      <w:tr w:rsidR="00BF5639" w:rsidRPr="00BF5639" w:rsidTr="00F62D77">
        <w:tc>
          <w:tcPr>
            <w:tcW w:w="931" w:type="dxa"/>
            <w:shd w:val="clear" w:color="auto" w:fill="auto"/>
          </w:tcPr>
          <w:p w:rsidR="00BF5639" w:rsidRPr="00BF5639" w:rsidRDefault="00BF5639" w:rsidP="00BF5639">
            <w:pPr>
              <w:spacing w:line="276" w:lineRule="auto"/>
              <w:ind w:left="360"/>
              <w:jc w:val="both"/>
              <w:rPr>
                <w:rFonts w:eastAsia="Calibri" w:cs="Arial"/>
                <w:szCs w:val="22"/>
              </w:rPr>
            </w:pPr>
            <w:r w:rsidRPr="00BF5639">
              <w:rPr>
                <w:rFonts w:eastAsia="Calibri" w:cs="Arial"/>
                <w:b/>
                <w:bCs/>
                <w:szCs w:val="22"/>
              </w:rPr>
              <w:t>No.</w:t>
            </w:r>
          </w:p>
        </w:tc>
        <w:tc>
          <w:tcPr>
            <w:tcW w:w="6350" w:type="dxa"/>
            <w:shd w:val="clear" w:color="auto" w:fill="auto"/>
          </w:tcPr>
          <w:p w:rsidR="00BF5639" w:rsidRPr="00BF5639" w:rsidRDefault="00BF5639" w:rsidP="00BF5639">
            <w:pPr>
              <w:spacing w:line="276" w:lineRule="auto"/>
              <w:rPr>
                <w:rFonts w:eastAsia="Calibri" w:cs="Arial"/>
                <w:szCs w:val="22"/>
              </w:rPr>
            </w:pPr>
            <w:r w:rsidRPr="00BF5639">
              <w:rPr>
                <w:rFonts w:eastAsia="Calibri" w:cs="Arial"/>
                <w:b/>
                <w:bCs/>
                <w:szCs w:val="22"/>
              </w:rPr>
              <w:t>Taxi Association</w:t>
            </w:r>
          </w:p>
        </w:tc>
        <w:tc>
          <w:tcPr>
            <w:tcW w:w="1717" w:type="dxa"/>
            <w:shd w:val="clear" w:color="auto" w:fill="auto"/>
          </w:tcPr>
          <w:p w:rsidR="00BF5639" w:rsidRPr="00BF5639" w:rsidRDefault="00BF5639" w:rsidP="00BF5639">
            <w:pPr>
              <w:spacing w:line="276" w:lineRule="auto"/>
              <w:jc w:val="center"/>
              <w:rPr>
                <w:rFonts w:eastAsia="Calibri" w:cs="Arial"/>
                <w:szCs w:val="22"/>
              </w:rPr>
            </w:pPr>
            <w:r w:rsidRPr="00BF5639">
              <w:rPr>
                <w:rFonts w:eastAsia="Calibri" w:cs="Arial"/>
                <w:b/>
                <w:bCs/>
                <w:szCs w:val="22"/>
              </w:rPr>
              <w:t>Abbreviation</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proofErr w:type="spellStart"/>
            <w:r w:rsidRPr="00BF5639">
              <w:rPr>
                <w:rFonts w:eastAsia="Calibri" w:cs="Arial"/>
                <w:szCs w:val="22"/>
              </w:rPr>
              <w:t>Germiston-Natalspruite</w:t>
            </w:r>
            <w:proofErr w:type="spellEnd"/>
            <w:r w:rsidRPr="00BF5639">
              <w:rPr>
                <w:rFonts w:eastAsia="Calibri" w:cs="Arial"/>
                <w:szCs w:val="22"/>
              </w:rPr>
              <w:t xml:space="preserve"> LD Taxi Association</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GNLDTA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Germiston Limpopo LDTA</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GLLDTA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proofErr w:type="spellStart"/>
            <w:r w:rsidRPr="00BF5639">
              <w:rPr>
                <w:rFonts w:eastAsia="Calibri" w:cs="Arial"/>
                <w:szCs w:val="22"/>
              </w:rPr>
              <w:t>Ezibeleni</w:t>
            </w:r>
            <w:proofErr w:type="spellEnd"/>
            <w:r w:rsidRPr="00BF5639">
              <w:rPr>
                <w:rFonts w:eastAsia="Calibri" w:cs="Arial"/>
                <w:szCs w:val="22"/>
              </w:rPr>
              <w:t xml:space="preserve"> </w:t>
            </w:r>
            <w:proofErr w:type="spellStart"/>
            <w:r w:rsidRPr="00BF5639">
              <w:rPr>
                <w:rFonts w:eastAsia="Calibri" w:cs="Arial"/>
                <w:szCs w:val="22"/>
              </w:rPr>
              <w:t>Sterkspruite</w:t>
            </w:r>
            <w:proofErr w:type="spellEnd"/>
            <w:r w:rsidRPr="00BF5639">
              <w:rPr>
                <w:rFonts w:eastAsia="Calibri" w:cs="Arial"/>
                <w:szCs w:val="22"/>
              </w:rPr>
              <w:t xml:space="preserve"> LDTA</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ESLDTA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Germiston- Jane Furse LDTA</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GJFLDTA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r w:rsidRPr="00BF5639">
              <w:rPr>
                <w:rFonts w:eastAsia="Calibri" w:cs="Arial"/>
                <w:szCs w:val="22"/>
              </w:rPr>
              <w:t>Inkanyezi LDTA</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INLDTA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proofErr w:type="spellStart"/>
            <w:r w:rsidRPr="00BF5639">
              <w:rPr>
                <w:rFonts w:eastAsia="Calibri" w:cs="Arial"/>
                <w:szCs w:val="22"/>
              </w:rPr>
              <w:t>Thuthukani</w:t>
            </w:r>
            <w:proofErr w:type="spellEnd"/>
            <w:r w:rsidRPr="00BF5639">
              <w:rPr>
                <w:rFonts w:eastAsia="Calibri" w:cs="Arial"/>
                <w:szCs w:val="22"/>
              </w:rPr>
              <w:t xml:space="preserve"> LDTA</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TLDTA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proofErr w:type="spellStart"/>
            <w:r w:rsidRPr="00BF5639">
              <w:rPr>
                <w:rFonts w:eastAsia="Calibri" w:cs="Arial"/>
                <w:szCs w:val="22"/>
              </w:rPr>
              <w:t>Zamokhuhle</w:t>
            </w:r>
            <w:proofErr w:type="spellEnd"/>
            <w:r w:rsidRPr="00BF5639">
              <w:rPr>
                <w:rFonts w:eastAsia="Calibri" w:cs="Arial"/>
                <w:szCs w:val="22"/>
              </w:rPr>
              <w:t xml:space="preserve"> LDTA</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ZLDTA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proofErr w:type="spellStart"/>
            <w:r w:rsidRPr="00BF5639">
              <w:rPr>
                <w:rFonts w:eastAsia="Calibri" w:cs="Arial"/>
                <w:szCs w:val="22"/>
              </w:rPr>
              <w:t>Taung</w:t>
            </w:r>
            <w:proofErr w:type="spellEnd"/>
            <w:r w:rsidRPr="00BF5639">
              <w:rPr>
                <w:rFonts w:eastAsia="Calibri" w:cs="Arial"/>
                <w:szCs w:val="22"/>
              </w:rPr>
              <w:t>-Bophirima LDTA</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TBLDTA</w:t>
            </w:r>
          </w:p>
        </w:tc>
      </w:tr>
      <w:tr w:rsidR="00D05F95" w:rsidRPr="00BF5639" w:rsidTr="00F62D77">
        <w:tc>
          <w:tcPr>
            <w:tcW w:w="931" w:type="dxa"/>
            <w:shd w:val="clear" w:color="auto" w:fill="auto"/>
          </w:tcPr>
          <w:p w:rsidR="00D05F95" w:rsidRPr="00BF5639" w:rsidRDefault="00D05F95" w:rsidP="00264B0E">
            <w:pPr>
              <w:numPr>
                <w:ilvl w:val="0"/>
                <w:numId w:val="25"/>
              </w:numPr>
              <w:spacing w:line="276" w:lineRule="auto"/>
              <w:jc w:val="both"/>
              <w:rPr>
                <w:rFonts w:eastAsia="Calibri" w:cs="Arial"/>
                <w:szCs w:val="22"/>
              </w:rPr>
            </w:pPr>
          </w:p>
        </w:tc>
        <w:tc>
          <w:tcPr>
            <w:tcW w:w="6350" w:type="dxa"/>
            <w:shd w:val="clear" w:color="auto" w:fill="auto"/>
          </w:tcPr>
          <w:p w:rsidR="00D05F95" w:rsidRPr="00BF5639" w:rsidRDefault="00D05F95" w:rsidP="00264B0E">
            <w:pPr>
              <w:spacing w:line="276" w:lineRule="auto"/>
              <w:rPr>
                <w:rFonts w:eastAsia="Calibri" w:cs="Arial"/>
                <w:szCs w:val="22"/>
              </w:rPr>
            </w:pPr>
            <w:proofErr w:type="spellStart"/>
            <w:r w:rsidRPr="00BF5639">
              <w:rPr>
                <w:rFonts w:eastAsia="Calibri" w:cs="Arial"/>
                <w:szCs w:val="22"/>
              </w:rPr>
              <w:t>Izizwezomsinga</w:t>
            </w:r>
            <w:proofErr w:type="spellEnd"/>
            <w:r w:rsidRPr="00BF5639">
              <w:rPr>
                <w:rFonts w:eastAsia="Calibri" w:cs="Arial"/>
                <w:szCs w:val="22"/>
              </w:rPr>
              <w:t xml:space="preserve"> LDTA</w:t>
            </w:r>
          </w:p>
        </w:tc>
        <w:tc>
          <w:tcPr>
            <w:tcW w:w="1717" w:type="dxa"/>
            <w:shd w:val="clear" w:color="auto" w:fill="auto"/>
          </w:tcPr>
          <w:p w:rsidR="00D05F95" w:rsidRPr="00BF5639" w:rsidRDefault="00D05F95" w:rsidP="00264B0E">
            <w:pPr>
              <w:spacing w:line="276" w:lineRule="auto"/>
              <w:jc w:val="center"/>
              <w:rPr>
                <w:rFonts w:eastAsia="Calibri" w:cs="Arial"/>
                <w:szCs w:val="22"/>
              </w:rPr>
            </w:pPr>
            <w:r w:rsidRPr="00BF5639">
              <w:rPr>
                <w:rFonts w:eastAsia="Calibri" w:cs="Arial"/>
                <w:szCs w:val="22"/>
              </w:rPr>
              <w:t>IZLDTA</w:t>
            </w:r>
          </w:p>
        </w:tc>
      </w:tr>
    </w:tbl>
    <w:p w:rsidR="00D05F95" w:rsidRPr="00BF5639" w:rsidRDefault="00D05F95" w:rsidP="00264B0E">
      <w:pPr>
        <w:spacing w:line="276" w:lineRule="auto"/>
        <w:ind w:left="720"/>
        <w:jc w:val="both"/>
        <w:rPr>
          <w:rFonts w:cs="Arial"/>
          <w:szCs w:val="22"/>
        </w:rPr>
      </w:pPr>
    </w:p>
    <w:p w:rsidR="00264B0E" w:rsidRPr="00BF5639" w:rsidRDefault="00264B0E" w:rsidP="00264B0E">
      <w:pPr>
        <w:spacing w:line="276" w:lineRule="auto"/>
        <w:jc w:val="both"/>
        <w:rPr>
          <w:rFonts w:cs="Arial"/>
          <w:szCs w:val="22"/>
        </w:rPr>
      </w:pPr>
    </w:p>
    <w:tbl>
      <w:tblPr>
        <w:tblStyle w:val="TableGrid"/>
        <w:tblW w:w="0" w:type="auto"/>
        <w:tblInd w:w="-5" w:type="dxa"/>
        <w:tblLook w:val="04A0"/>
      </w:tblPr>
      <w:tblGrid>
        <w:gridCol w:w="851"/>
        <w:gridCol w:w="6379"/>
        <w:gridCol w:w="1768"/>
      </w:tblGrid>
      <w:tr w:rsidR="00264B0E" w:rsidRPr="00BF5639" w:rsidTr="00BF5639">
        <w:tc>
          <w:tcPr>
            <w:tcW w:w="8998" w:type="dxa"/>
            <w:gridSpan w:val="3"/>
          </w:tcPr>
          <w:p w:rsidR="00264B0E" w:rsidRPr="00BF5639" w:rsidRDefault="00264B0E" w:rsidP="00BF5639">
            <w:pPr>
              <w:spacing w:line="276" w:lineRule="auto"/>
              <w:jc w:val="center"/>
              <w:rPr>
                <w:rFonts w:cs="Arial"/>
              </w:rPr>
            </w:pPr>
            <w:r w:rsidRPr="00BF5639">
              <w:rPr>
                <w:rFonts w:cs="Arial"/>
                <w:b/>
                <w:bCs/>
                <w:lang w:val="en-US"/>
              </w:rPr>
              <w:t>CROSS-BORDER OPERATORS REGISTERED WITH THE CROSS-BORDER ROAD TRANSPORT AGENCY (CBRTA), OPERATING THE CROSS-BORDER ROUTES FROM WITHIN THE AREA OF JURISDICTION:</w:t>
            </w:r>
          </w:p>
        </w:tc>
      </w:tr>
      <w:tr w:rsidR="003409CC" w:rsidRPr="00BF5639" w:rsidTr="00BF5639">
        <w:tc>
          <w:tcPr>
            <w:tcW w:w="851" w:type="dxa"/>
          </w:tcPr>
          <w:p w:rsidR="003409CC" w:rsidRPr="00BF5639" w:rsidRDefault="003409CC" w:rsidP="003409CC">
            <w:pPr>
              <w:spacing w:line="276" w:lineRule="auto"/>
              <w:jc w:val="both"/>
              <w:rPr>
                <w:rFonts w:cs="Arial"/>
              </w:rPr>
            </w:pPr>
            <w:r w:rsidRPr="00BF5639">
              <w:rPr>
                <w:rFonts w:cs="Arial"/>
                <w:b/>
                <w:bCs/>
              </w:rPr>
              <w:t>No.</w:t>
            </w:r>
          </w:p>
        </w:tc>
        <w:tc>
          <w:tcPr>
            <w:tcW w:w="6379" w:type="dxa"/>
          </w:tcPr>
          <w:p w:rsidR="003409CC" w:rsidRPr="00BF5639" w:rsidRDefault="003409CC" w:rsidP="003409CC">
            <w:pPr>
              <w:spacing w:line="276" w:lineRule="auto"/>
              <w:jc w:val="both"/>
              <w:rPr>
                <w:rFonts w:cs="Arial"/>
              </w:rPr>
            </w:pPr>
            <w:r w:rsidRPr="00BF5639">
              <w:rPr>
                <w:rFonts w:cs="Arial"/>
                <w:b/>
                <w:bCs/>
              </w:rPr>
              <w:t>Taxi Association</w:t>
            </w:r>
          </w:p>
        </w:tc>
        <w:tc>
          <w:tcPr>
            <w:tcW w:w="1768" w:type="dxa"/>
          </w:tcPr>
          <w:p w:rsidR="003409CC" w:rsidRPr="00BF5639" w:rsidRDefault="003409CC" w:rsidP="003409CC">
            <w:pPr>
              <w:spacing w:line="276" w:lineRule="auto"/>
              <w:jc w:val="center"/>
              <w:rPr>
                <w:rFonts w:cs="Arial"/>
              </w:rPr>
            </w:pPr>
            <w:r w:rsidRPr="00BF5639">
              <w:rPr>
                <w:rFonts w:cs="Arial"/>
                <w:b/>
                <w:bCs/>
              </w:rPr>
              <w:t>Abbreviation</w:t>
            </w:r>
          </w:p>
        </w:tc>
      </w:tr>
      <w:tr w:rsidR="00264B0E" w:rsidRPr="00BF5639" w:rsidTr="00BF5639">
        <w:tc>
          <w:tcPr>
            <w:tcW w:w="851" w:type="dxa"/>
          </w:tcPr>
          <w:p w:rsidR="00264B0E" w:rsidRPr="00BF5639" w:rsidRDefault="00BF5639" w:rsidP="00264B0E">
            <w:pPr>
              <w:spacing w:line="276" w:lineRule="auto"/>
              <w:jc w:val="both"/>
              <w:rPr>
                <w:rFonts w:cs="Arial"/>
              </w:rPr>
            </w:pPr>
            <w:r w:rsidRPr="00BF5639">
              <w:rPr>
                <w:rFonts w:cs="Arial"/>
              </w:rPr>
              <w:t>1.</w:t>
            </w:r>
          </w:p>
        </w:tc>
        <w:tc>
          <w:tcPr>
            <w:tcW w:w="6379" w:type="dxa"/>
          </w:tcPr>
          <w:p w:rsidR="00264B0E" w:rsidRPr="00BF5639" w:rsidRDefault="00264B0E" w:rsidP="00264B0E">
            <w:pPr>
              <w:spacing w:line="276" w:lineRule="auto"/>
              <w:jc w:val="both"/>
              <w:rPr>
                <w:rFonts w:cs="Arial"/>
              </w:rPr>
            </w:pPr>
            <w:r w:rsidRPr="00BF5639">
              <w:rPr>
                <w:rFonts w:cs="Arial"/>
              </w:rPr>
              <w:t>Boksburg Cross-Border Taxi Association</w:t>
            </w:r>
          </w:p>
        </w:tc>
        <w:tc>
          <w:tcPr>
            <w:tcW w:w="1768" w:type="dxa"/>
          </w:tcPr>
          <w:p w:rsidR="00264B0E" w:rsidRPr="00BF5639" w:rsidRDefault="00264B0E" w:rsidP="00BF5639">
            <w:pPr>
              <w:spacing w:line="276" w:lineRule="auto"/>
              <w:jc w:val="center"/>
              <w:rPr>
                <w:rFonts w:cs="Arial"/>
              </w:rPr>
            </w:pPr>
          </w:p>
        </w:tc>
      </w:tr>
      <w:tr w:rsidR="00BF5639" w:rsidRPr="00BF5639" w:rsidTr="00BF5639">
        <w:tc>
          <w:tcPr>
            <w:tcW w:w="851" w:type="dxa"/>
          </w:tcPr>
          <w:p w:rsidR="00BF5639" w:rsidRPr="00BF5639" w:rsidRDefault="00BF5639" w:rsidP="00BF5639">
            <w:pPr>
              <w:spacing w:line="276" w:lineRule="auto"/>
              <w:jc w:val="both"/>
              <w:rPr>
                <w:rFonts w:cs="Arial"/>
              </w:rPr>
            </w:pPr>
            <w:r w:rsidRPr="00BF5639">
              <w:rPr>
                <w:rFonts w:cs="Arial"/>
              </w:rPr>
              <w:t>2.</w:t>
            </w:r>
          </w:p>
        </w:tc>
        <w:tc>
          <w:tcPr>
            <w:tcW w:w="6379" w:type="dxa"/>
          </w:tcPr>
          <w:p w:rsidR="00BF5639" w:rsidRPr="00BF5639" w:rsidRDefault="00BF5639" w:rsidP="00BF5639">
            <w:pPr>
              <w:spacing w:line="276" w:lineRule="auto"/>
              <w:jc w:val="both"/>
              <w:rPr>
                <w:rFonts w:cs="Arial"/>
              </w:rPr>
            </w:pPr>
            <w:r w:rsidRPr="00BF5639">
              <w:rPr>
                <w:rFonts w:cs="Arial"/>
              </w:rPr>
              <w:t>Ekurhuleni Cross-Border Taxi Association</w:t>
            </w:r>
          </w:p>
        </w:tc>
        <w:tc>
          <w:tcPr>
            <w:tcW w:w="1768" w:type="dxa"/>
          </w:tcPr>
          <w:p w:rsidR="00BF5639" w:rsidRPr="00BF5639" w:rsidRDefault="00BF5639" w:rsidP="00BF5639">
            <w:pPr>
              <w:spacing w:line="276" w:lineRule="auto"/>
              <w:jc w:val="center"/>
              <w:rPr>
                <w:rFonts w:cs="Arial"/>
              </w:rPr>
            </w:pPr>
          </w:p>
        </w:tc>
      </w:tr>
      <w:tr w:rsidR="00BF5639" w:rsidRPr="00BF5639" w:rsidTr="00BF5639">
        <w:tc>
          <w:tcPr>
            <w:tcW w:w="851" w:type="dxa"/>
          </w:tcPr>
          <w:p w:rsidR="00BF5639" w:rsidRPr="00BF5639" w:rsidRDefault="00BF5639" w:rsidP="00BF5639">
            <w:pPr>
              <w:spacing w:line="276" w:lineRule="auto"/>
              <w:jc w:val="both"/>
              <w:rPr>
                <w:rFonts w:cs="Arial"/>
              </w:rPr>
            </w:pPr>
            <w:r w:rsidRPr="00BF5639">
              <w:rPr>
                <w:rFonts w:cs="Arial"/>
              </w:rPr>
              <w:t>3.</w:t>
            </w:r>
          </w:p>
        </w:tc>
        <w:tc>
          <w:tcPr>
            <w:tcW w:w="6379" w:type="dxa"/>
          </w:tcPr>
          <w:p w:rsidR="00BF5639" w:rsidRPr="00BF5639" w:rsidRDefault="00BF5639" w:rsidP="00BF5639">
            <w:pPr>
              <w:spacing w:line="276" w:lineRule="auto"/>
              <w:jc w:val="both"/>
              <w:rPr>
                <w:rFonts w:cs="Arial"/>
              </w:rPr>
            </w:pPr>
            <w:r w:rsidRPr="00BF5639">
              <w:rPr>
                <w:rFonts w:cs="Arial"/>
              </w:rPr>
              <w:t>Kempton Park Taxi Association (Cross-Border members)</w:t>
            </w:r>
          </w:p>
        </w:tc>
        <w:tc>
          <w:tcPr>
            <w:tcW w:w="1768" w:type="dxa"/>
          </w:tcPr>
          <w:p w:rsidR="00BF5639" w:rsidRPr="00BF5639" w:rsidRDefault="00BF5639" w:rsidP="00BF5639">
            <w:pPr>
              <w:spacing w:line="276" w:lineRule="auto"/>
              <w:jc w:val="center"/>
              <w:rPr>
                <w:rFonts w:cs="Arial"/>
              </w:rPr>
            </w:pPr>
            <w:r>
              <w:rPr>
                <w:rFonts w:cs="Arial"/>
              </w:rPr>
              <w:t>KETACB</w:t>
            </w:r>
          </w:p>
        </w:tc>
      </w:tr>
      <w:tr w:rsidR="00BF5639" w:rsidRPr="00BF5639" w:rsidTr="00BF5639">
        <w:tc>
          <w:tcPr>
            <w:tcW w:w="851" w:type="dxa"/>
          </w:tcPr>
          <w:p w:rsidR="00BF5639" w:rsidRPr="00BF5639" w:rsidRDefault="00BF5639" w:rsidP="00BF5639">
            <w:pPr>
              <w:spacing w:line="276" w:lineRule="auto"/>
              <w:jc w:val="both"/>
              <w:rPr>
                <w:rFonts w:cs="Arial"/>
              </w:rPr>
            </w:pPr>
            <w:r w:rsidRPr="00BF5639">
              <w:rPr>
                <w:rFonts w:cs="Arial"/>
              </w:rPr>
              <w:t>4.</w:t>
            </w:r>
          </w:p>
        </w:tc>
        <w:tc>
          <w:tcPr>
            <w:tcW w:w="6379" w:type="dxa"/>
          </w:tcPr>
          <w:p w:rsidR="00BF5639" w:rsidRPr="00BF5639" w:rsidRDefault="00BF5639" w:rsidP="00BF5639">
            <w:pPr>
              <w:spacing w:line="276" w:lineRule="auto"/>
              <w:jc w:val="both"/>
              <w:rPr>
                <w:rFonts w:cs="Arial"/>
              </w:rPr>
            </w:pPr>
            <w:r w:rsidRPr="00BF5639">
              <w:rPr>
                <w:rFonts w:cs="Arial"/>
              </w:rPr>
              <w:t>Benoni Taxi Association (Cross-Border members)</w:t>
            </w:r>
          </w:p>
        </w:tc>
        <w:tc>
          <w:tcPr>
            <w:tcW w:w="1768" w:type="dxa"/>
          </w:tcPr>
          <w:p w:rsidR="00BF5639" w:rsidRPr="00BF5639" w:rsidRDefault="00BF5639" w:rsidP="00BF5639">
            <w:pPr>
              <w:spacing w:line="276" w:lineRule="auto"/>
              <w:jc w:val="center"/>
              <w:rPr>
                <w:rFonts w:cs="Arial"/>
              </w:rPr>
            </w:pPr>
            <w:r>
              <w:rPr>
                <w:rFonts w:cs="Arial"/>
              </w:rPr>
              <w:t>BTACB</w:t>
            </w:r>
          </w:p>
        </w:tc>
      </w:tr>
      <w:tr w:rsidR="00BF5639" w:rsidRPr="00BF5639" w:rsidTr="00BF5639">
        <w:tc>
          <w:tcPr>
            <w:tcW w:w="851" w:type="dxa"/>
          </w:tcPr>
          <w:p w:rsidR="00BF5639" w:rsidRPr="00BF5639" w:rsidRDefault="00BF5639" w:rsidP="00BF5639">
            <w:pPr>
              <w:spacing w:line="276" w:lineRule="auto"/>
              <w:jc w:val="both"/>
              <w:rPr>
                <w:rFonts w:cs="Arial"/>
              </w:rPr>
            </w:pPr>
            <w:r w:rsidRPr="00BF5639">
              <w:rPr>
                <w:rFonts w:cs="Arial"/>
              </w:rPr>
              <w:t>5.</w:t>
            </w:r>
          </w:p>
        </w:tc>
        <w:tc>
          <w:tcPr>
            <w:tcW w:w="6379" w:type="dxa"/>
          </w:tcPr>
          <w:p w:rsidR="00BF5639" w:rsidRPr="00BF5639" w:rsidRDefault="00BF5639" w:rsidP="00BF5639">
            <w:pPr>
              <w:spacing w:line="276" w:lineRule="auto"/>
              <w:jc w:val="both"/>
              <w:rPr>
                <w:rFonts w:cs="Arial"/>
              </w:rPr>
            </w:pPr>
            <w:r w:rsidRPr="00BF5639">
              <w:rPr>
                <w:rFonts w:cs="Arial"/>
              </w:rPr>
              <w:t>Springs Long Distance Taxi Association (Cross-Border members)</w:t>
            </w:r>
          </w:p>
        </w:tc>
        <w:tc>
          <w:tcPr>
            <w:tcW w:w="1768" w:type="dxa"/>
          </w:tcPr>
          <w:p w:rsidR="00BF5639" w:rsidRPr="00BF5639" w:rsidRDefault="00BF5639" w:rsidP="00BF5639">
            <w:pPr>
              <w:spacing w:line="276" w:lineRule="auto"/>
              <w:jc w:val="center"/>
              <w:rPr>
                <w:rFonts w:cs="Arial"/>
              </w:rPr>
            </w:pPr>
            <w:r>
              <w:rPr>
                <w:rFonts w:cs="Arial"/>
              </w:rPr>
              <w:t>SLDTACB</w:t>
            </w:r>
          </w:p>
        </w:tc>
      </w:tr>
      <w:tr w:rsidR="00BF5639" w:rsidRPr="00BF5639" w:rsidTr="00BF5639">
        <w:tc>
          <w:tcPr>
            <w:tcW w:w="851" w:type="dxa"/>
          </w:tcPr>
          <w:p w:rsidR="00BF5639" w:rsidRPr="00BF5639" w:rsidRDefault="00BF5639" w:rsidP="00BF5639">
            <w:pPr>
              <w:spacing w:line="276" w:lineRule="auto"/>
              <w:jc w:val="both"/>
              <w:rPr>
                <w:rFonts w:cs="Arial"/>
              </w:rPr>
            </w:pPr>
            <w:r w:rsidRPr="00BF5639">
              <w:rPr>
                <w:rFonts w:cs="Arial"/>
              </w:rPr>
              <w:t>6.</w:t>
            </w:r>
          </w:p>
        </w:tc>
        <w:tc>
          <w:tcPr>
            <w:tcW w:w="6379" w:type="dxa"/>
          </w:tcPr>
          <w:p w:rsidR="00BF5639" w:rsidRPr="00BF5639" w:rsidRDefault="00BF5639" w:rsidP="00BF5639">
            <w:pPr>
              <w:spacing w:line="276" w:lineRule="auto"/>
              <w:jc w:val="both"/>
              <w:rPr>
                <w:rFonts w:cs="Arial"/>
              </w:rPr>
            </w:pPr>
            <w:r w:rsidRPr="00BF5639">
              <w:rPr>
                <w:rFonts w:cs="Arial"/>
              </w:rPr>
              <w:t>Springs Cross-Border Taxi Association</w:t>
            </w:r>
          </w:p>
        </w:tc>
        <w:tc>
          <w:tcPr>
            <w:tcW w:w="1768" w:type="dxa"/>
          </w:tcPr>
          <w:p w:rsidR="00BF5639" w:rsidRPr="00BF5639" w:rsidRDefault="00BF5639" w:rsidP="00BF5639">
            <w:pPr>
              <w:spacing w:line="276" w:lineRule="auto"/>
              <w:jc w:val="center"/>
              <w:rPr>
                <w:rFonts w:cs="Arial"/>
              </w:rPr>
            </w:pPr>
            <w:r>
              <w:rPr>
                <w:rFonts w:cs="Arial"/>
              </w:rPr>
              <w:t>SLDTACB</w:t>
            </w:r>
          </w:p>
        </w:tc>
      </w:tr>
      <w:tr w:rsidR="00BF5639" w:rsidRPr="00BF5639" w:rsidTr="00BF5639">
        <w:tc>
          <w:tcPr>
            <w:tcW w:w="851" w:type="dxa"/>
          </w:tcPr>
          <w:p w:rsidR="00BF5639" w:rsidRPr="00BF5639" w:rsidRDefault="00BF5639" w:rsidP="00BF5639">
            <w:pPr>
              <w:spacing w:line="276" w:lineRule="auto"/>
              <w:jc w:val="both"/>
              <w:rPr>
                <w:rFonts w:cs="Arial"/>
              </w:rPr>
            </w:pPr>
            <w:r w:rsidRPr="00BF5639">
              <w:rPr>
                <w:rFonts w:cs="Arial"/>
              </w:rPr>
              <w:t>7.</w:t>
            </w:r>
          </w:p>
        </w:tc>
        <w:tc>
          <w:tcPr>
            <w:tcW w:w="6379" w:type="dxa"/>
          </w:tcPr>
          <w:p w:rsidR="00BF5639" w:rsidRPr="00BF5639" w:rsidRDefault="00BF5639" w:rsidP="00BF5639">
            <w:pPr>
              <w:spacing w:line="276" w:lineRule="auto"/>
              <w:jc w:val="both"/>
              <w:rPr>
                <w:rFonts w:cs="Arial"/>
              </w:rPr>
            </w:pPr>
            <w:proofErr w:type="spellStart"/>
            <w:r w:rsidRPr="00BF5639">
              <w:rPr>
                <w:rFonts w:cs="Arial"/>
              </w:rPr>
              <w:t>Thaba-Bosiu</w:t>
            </w:r>
            <w:proofErr w:type="spellEnd"/>
            <w:r w:rsidRPr="00BF5639">
              <w:rPr>
                <w:rFonts w:cs="Arial"/>
              </w:rPr>
              <w:t xml:space="preserve"> Express Taxi Association (members)</w:t>
            </w:r>
          </w:p>
        </w:tc>
        <w:tc>
          <w:tcPr>
            <w:tcW w:w="1768" w:type="dxa"/>
          </w:tcPr>
          <w:p w:rsidR="00BF5639" w:rsidRPr="00BF5639" w:rsidRDefault="00BF5639" w:rsidP="00BF5639">
            <w:pPr>
              <w:spacing w:line="276" w:lineRule="auto"/>
              <w:jc w:val="center"/>
              <w:rPr>
                <w:rFonts w:cs="Arial"/>
              </w:rPr>
            </w:pPr>
            <w:r>
              <w:rPr>
                <w:rFonts w:cs="Arial"/>
              </w:rPr>
              <w:t>TBES</w:t>
            </w:r>
          </w:p>
        </w:tc>
      </w:tr>
      <w:tr w:rsidR="00BF5639" w:rsidRPr="00BF5639" w:rsidTr="00BF5639">
        <w:tc>
          <w:tcPr>
            <w:tcW w:w="851" w:type="dxa"/>
          </w:tcPr>
          <w:p w:rsidR="00BF5639" w:rsidRPr="00BF5639" w:rsidRDefault="00BF5639" w:rsidP="00BF5639">
            <w:pPr>
              <w:spacing w:line="276" w:lineRule="auto"/>
              <w:jc w:val="both"/>
              <w:rPr>
                <w:rFonts w:cs="Arial"/>
              </w:rPr>
            </w:pPr>
            <w:r w:rsidRPr="00BF5639">
              <w:rPr>
                <w:rFonts w:cs="Arial"/>
              </w:rPr>
              <w:t>8.</w:t>
            </w:r>
          </w:p>
        </w:tc>
        <w:tc>
          <w:tcPr>
            <w:tcW w:w="6379" w:type="dxa"/>
          </w:tcPr>
          <w:p w:rsidR="00BF5639" w:rsidRPr="00BF5639" w:rsidRDefault="00BF5639" w:rsidP="00BF5639">
            <w:pPr>
              <w:spacing w:line="276" w:lineRule="auto"/>
              <w:jc w:val="both"/>
              <w:rPr>
                <w:rFonts w:cs="Arial"/>
              </w:rPr>
            </w:pPr>
            <w:proofErr w:type="spellStart"/>
            <w:r w:rsidRPr="00BF5639">
              <w:rPr>
                <w:rFonts w:cs="Arial"/>
              </w:rPr>
              <w:t>Kopanang</w:t>
            </w:r>
            <w:proofErr w:type="spellEnd"/>
            <w:r w:rsidRPr="00BF5639">
              <w:rPr>
                <w:rFonts w:cs="Arial"/>
              </w:rPr>
              <w:t xml:space="preserve"> </w:t>
            </w:r>
            <w:proofErr w:type="spellStart"/>
            <w:r w:rsidRPr="00BF5639">
              <w:rPr>
                <w:rFonts w:cs="Arial"/>
              </w:rPr>
              <w:t>Dikila</w:t>
            </w:r>
            <w:proofErr w:type="spellEnd"/>
            <w:r w:rsidRPr="00BF5639">
              <w:rPr>
                <w:rFonts w:cs="Arial"/>
              </w:rPr>
              <w:t xml:space="preserve"> </w:t>
            </w:r>
            <w:proofErr w:type="spellStart"/>
            <w:r w:rsidRPr="00BF5639">
              <w:rPr>
                <w:rFonts w:cs="Arial"/>
              </w:rPr>
              <w:t>Makaota</w:t>
            </w:r>
            <w:proofErr w:type="spellEnd"/>
            <w:r w:rsidRPr="00BF5639">
              <w:rPr>
                <w:rFonts w:cs="Arial"/>
              </w:rPr>
              <w:t xml:space="preserve"> Cross-Border Tax Association???</w:t>
            </w:r>
          </w:p>
        </w:tc>
        <w:tc>
          <w:tcPr>
            <w:tcW w:w="1768" w:type="dxa"/>
          </w:tcPr>
          <w:p w:rsidR="00BF5639" w:rsidRPr="00BF5639" w:rsidRDefault="00BF5639" w:rsidP="00BF5639">
            <w:pPr>
              <w:spacing w:line="276" w:lineRule="auto"/>
              <w:jc w:val="center"/>
              <w:rPr>
                <w:rFonts w:cs="Arial"/>
              </w:rPr>
            </w:pPr>
            <w:r>
              <w:rPr>
                <w:rFonts w:cs="Arial"/>
              </w:rPr>
              <w:t>KDMCBTA</w:t>
            </w:r>
          </w:p>
        </w:tc>
      </w:tr>
      <w:tr w:rsidR="00BF5639" w:rsidRPr="00BF5639" w:rsidTr="00BF5639">
        <w:tc>
          <w:tcPr>
            <w:tcW w:w="851" w:type="dxa"/>
          </w:tcPr>
          <w:p w:rsidR="00BF5639" w:rsidRPr="00BF5639" w:rsidRDefault="00BF5639" w:rsidP="00BF5639">
            <w:pPr>
              <w:spacing w:line="276" w:lineRule="auto"/>
              <w:jc w:val="both"/>
              <w:rPr>
                <w:rFonts w:cs="Arial"/>
              </w:rPr>
            </w:pPr>
            <w:r w:rsidRPr="00BF5639">
              <w:rPr>
                <w:rFonts w:cs="Arial"/>
              </w:rPr>
              <w:t>9.</w:t>
            </w:r>
          </w:p>
        </w:tc>
        <w:tc>
          <w:tcPr>
            <w:tcW w:w="6379" w:type="dxa"/>
          </w:tcPr>
          <w:p w:rsidR="00BF5639" w:rsidRPr="00BF5639" w:rsidRDefault="00BF5639" w:rsidP="00BF5639">
            <w:pPr>
              <w:spacing w:line="276" w:lineRule="auto"/>
              <w:jc w:val="both"/>
              <w:rPr>
                <w:rFonts w:cs="Arial"/>
              </w:rPr>
            </w:pPr>
            <w:proofErr w:type="spellStart"/>
            <w:r w:rsidRPr="00BF5639">
              <w:rPr>
                <w:rFonts w:cs="Arial"/>
              </w:rPr>
              <w:t>Thahameso</w:t>
            </w:r>
            <w:proofErr w:type="spellEnd"/>
            <w:r w:rsidRPr="00BF5639">
              <w:rPr>
                <w:rFonts w:cs="Arial"/>
              </w:rPr>
              <w:t xml:space="preserve"> </w:t>
            </w:r>
            <w:proofErr w:type="spellStart"/>
            <w:r w:rsidRPr="00BF5639">
              <w:rPr>
                <w:rFonts w:cs="Arial"/>
              </w:rPr>
              <w:t>Nthwanatsatsi</w:t>
            </w:r>
            <w:proofErr w:type="spellEnd"/>
            <w:r w:rsidRPr="00BF5639">
              <w:rPr>
                <w:rFonts w:cs="Arial"/>
              </w:rPr>
              <w:t xml:space="preserve"> </w:t>
            </w:r>
            <w:proofErr w:type="spellStart"/>
            <w:r w:rsidRPr="00BF5639">
              <w:rPr>
                <w:rFonts w:cs="Arial"/>
              </w:rPr>
              <w:t>Thusanang</w:t>
            </w:r>
            <w:proofErr w:type="spellEnd"/>
            <w:r w:rsidRPr="00BF5639">
              <w:rPr>
                <w:rFonts w:cs="Arial"/>
              </w:rPr>
              <w:t xml:space="preserve"> Taxi Association</w:t>
            </w:r>
          </w:p>
        </w:tc>
        <w:tc>
          <w:tcPr>
            <w:tcW w:w="1768" w:type="dxa"/>
          </w:tcPr>
          <w:p w:rsidR="00BF5639" w:rsidRPr="00BF5639" w:rsidRDefault="00BF5639" w:rsidP="00BF5639">
            <w:pPr>
              <w:spacing w:line="276" w:lineRule="auto"/>
              <w:jc w:val="center"/>
              <w:rPr>
                <w:rFonts w:cs="Arial"/>
              </w:rPr>
            </w:pPr>
            <w:r>
              <w:rPr>
                <w:rFonts w:cs="Arial"/>
              </w:rPr>
              <w:t>TNT</w:t>
            </w:r>
          </w:p>
        </w:tc>
      </w:tr>
      <w:tr w:rsidR="00BF5639" w:rsidRPr="00BF5639" w:rsidTr="00BF5639">
        <w:tc>
          <w:tcPr>
            <w:tcW w:w="851" w:type="dxa"/>
          </w:tcPr>
          <w:p w:rsidR="00BF5639" w:rsidRPr="00BF5639" w:rsidRDefault="00BF5639" w:rsidP="00BF5639">
            <w:pPr>
              <w:spacing w:line="276" w:lineRule="auto"/>
              <w:jc w:val="both"/>
              <w:rPr>
                <w:rFonts w:cs="Arial"/>
              </w:rPr>
            </w:pPr>
            <w:r w:rsidRPr="00BF5639">
              <w:rPr>
                <w:rFonts w:cs="Arial"/>
              </w:rPr>
              <w:t>10</w:t>
            </w:r>
          </w:p>
        </w:tc>
        <w:tc>
          <w:tcPr>
            <w:tcW w:w="6379" w:type="dxa"/>
          </w:tcPr>
          <w:p w:rsidR="00BF5639" w:rsidRPr="00BF5639" w:rsidRDefault="00BF5639" w:rsidP="00BF5639">
            <w:pPr>
              <w:spacing w:line="276" w:lineRule="auto"/>
              <w:jc w:val="both"/>
              <w:rPr>
                <w:rFonts w:cs="Arial"/>
              </w:rPr>
            </w:pPr>
            <w:r w:rsidRPr="00BF5639">
              <w:rPr>
                <w:rFonts w:cs="Arial"/>
              </w:rPr>
              <w:t xml:space="preserve">AMR </w:t>
            </w:r>
            <w:proofErr w:type="spellStart"/>
            <w:r w:rsidRPr="00BF5639">
              <w:rPr>
                <w:rFonts w:cs="Arial"/>
              </w:rPr>
              <w:t>Chitova</w:t>
            </w:r>
            <w:proofErr w:type="spellEnd"/>
            <w:r w:rsidRPr="00BF5639">
              <w:rPr>
                <w:rFonts w:cs="Arial"/>
              </w:rPr>
              <w:t xml:space="preserve"> Bus Express (Pty) Ltd</w:t>
            </w:r>
          </w:p>
        </w:tc>
        <w:tc>
          <w:tcPr>
            <w:tcW w:w="1768" w:type="dxa"/>
          </w:tcPr>
          <w:p w:rsidR="00BF5639" w:rsidRPr="00BF5639" w:rsidRDefault="00BF5639" w:rsidP="00BF5639">
            <w:pPr>
              <w:spacing w:line="276" w:lineRule="auto"/>
              <w:jc w:val="center"/>
              <w:rPr>
                <w:rFonts w:cs="Arial"/>
              </w:rPr>
            </w:pPr>
          </w:p>
        </w:tc>
      </w:tr>
      <w:tr w:rsidR="00BF5639" w:rsidRPr="00BF5639" w:rsidTr="00BF5639">
        <w:tc>
          <w:tcPr>
            <w:tcW w:w="851" w:type="dxa"/>
          </w:tcPr>
          <w:p w:rsidR="00BF5639" w:rsidRPr="00BF5639" w:rsidRDefault="00BF5639" w:rsidP="00BF5639">
            <w:pPr>
              <w:spacing w:line="276" w:lineRule="auto"/>
              <w:jc w:val="both"/>
              <w:rPr>
                <w:rFonts w:cs="Arial"/>
              </w:rPr>
            </w:pPr>
            <w:r w:rsidRPr="00BF5639">
              <w:rPr>
                <w:rFonts w:cs="Arial"/>
              </w:rPr>
              <w:t>11</w:t>
            </w:r>
          </w:p>
        </w:tc>
        <w:tc>
          <w:tcPr>
            <w:tcW w:w="6379" w:type="dxa"/>
          </w:tcPr>
          <w:p w:rsidR="00BF5639" w:rsidRPr="00BF5639" w:rsidRDefault="00BF5639" w:rsidP="00BF5639">
            <w:pPr>
              <w:spacing w:line="276" w:lineRule="auto"/>
              <w:jc w:val="both"/>
              <w:rPr>
                <w:rFonts w:cs="Arial"/>
              </w:rPr>
            </w:pPr>
            <w:r w:rsidRPr="00BF5639">
              <w:rPr>
                <w:rFonts w:cs="Arial"/>
              </w:rPr>
              <w:t xml:space="preserve">LJ </w:t>
            </w:r>
            <w:proofErr w:type="spellStart"/>
            <w:r w:rsidRPr="00BF5639">
              <w:rPr>
                <w:rFonts w:cs="Arial"/>
              </w:rPr>
              <w:t>Mokhabela</w:t>
            </w:r>
            <w:proofErr w:type="spellEnd"/>
            <w:r w:rsidRPr="00BF5639">
              <w:rPr>
                <w:rFonts w:cs="Arial"/>
              </w:rPr>
              <w:t xml:space="preserve"> Bus Company</w:t>
            </w:r>
          </w:p>
        </w:tc>
        <w:tc>
          <w:tcPr>
            <w:tcW w:w="1768" w:type="dxa"/>
          </w:tcPr>
          <w:p w:rsidR="00BF5639" w:rsidRPr="00BF5639" w:rsidRDefault="00BF5639" w:rsidP="00BF5639">
            <w:pPr>
              <w:spacing w:line="276" w:lineRule="auto"/>
              <w:jc w:val="center"/>
              <w:rPr>
                <w:rFonts w:cs="Arial"/>
              </w:rPr>
            </w:pPr>
          </w:p>
        </w:tc>
      </w:tr>
    </w:tbl>
    <w:p w:rsidR="00264B0E" w:rsidRPr="00540FD2" w:rsidRDefault="00264B0E" w:rsidP="00264B0E">
      <w:pPr>
        <w:spacing w:line="276" w:lineRule="auto"/>
        <w:jc w:val="both"/>
      </w:pPr>
    </w:p>
    <w:p w:rsidR="00E85026" w:rsidRPr="00577D0C" w:rsidRDefault="00264B0E" w:rsidP="00264B0E">
      <w:pPr>
        <w:spacing w:before="100" w:beforeAutospacing="1" w:after="100" w:afterAutospacing="1" w:line="276" w:lineRule="auto"/>
        <w:ind w:left="720" w:hanging="720"/>
        <w:jc w:val="both"/>
        <w:rPr>
          <w:rFonts w:cs="Arial"/>
          <w:szCs w:val="22"/>
          <w:lang w:val="en-US"/>
        </w:rPr>
      </w:pPr>
      <w:r>
        <w:rPr>
          <w:rFonts w:cs="Arial"/>
          <w:bCs/>
          <w:szCs w:val="22"/>
          <w:lang w:val="en-US"/>
        </w:rPr>
        <w:t>(</w:t>
      </w:r>
      <w:r w:rsidR="001E6235" w:rsidRPr="00264B0E">
        <w:rPr>
          <w:rFonts w:cs="Arial"/>
          <w:bCs/>
          <w:szCs w:val="22"/>
          <w:lang w:val="en-US"/>
        </w:rPr>
        <w:t>3</w:t>
      </w:r>
      <w:r>
        <w:rPr>
          <w:rFonts w:cs="Arial"/>
          <w:bCs/>
          <w:szCs w:val="22"/>
          <w:lang w:val="en-US"/>
        </w:rPr>
        <w:t>)</w:t>
      </w:r>
      <w:r>
        <w:rPr>
          <w:rFonts w:cs="Arial"/>
          <w:bCs/>
          <w:szCs w:val="22"/>
          <w:lang w:val="en-US"/>
        </w:rPr>
        <w:tab/>
      </w:r>
      <w:r w:rsidR="00577D0C">
        <w:rPr>
          <w:rFonts w:cs="Arial"/>
          <w:szCs w:val="22"/>
          <w:lang w:val="en-US"/>
        </w:rPr>
        <w:t xml:space="preserve">The </w:t>
      </w:r>
      <w:proofErr w:type="spellStart"/>
      <w:r w:rsidR="00577D0C">
        <w:rPr>
          <w:rFonts w:cs="Arial"/>
          <w:szCs w:val="22"/>
          <w:lang w:val="en-US"/>
        </w:rPr>
        <w:t>NDoT</w:t>
      </w:r>
      <w:proofErr w:type="spellEnd"/>
      <w:r w:rsidR="00577D0C">
        <w:rPr>
          <w:rFonts w:cs="Arial"/>
          <w:szCs w:val="22"/>
          <w:lang w:val="en-US"/>
        </w:rPr>
        <w:t xml:space="preserve"> has not been informed of the abovementioned correspondence by </w:t>
      </w:r>
      <w:r w:rsidR="00A458D9">
        <w:rPr>
          <w:rFonts w:cs="Arial"/>
          <w:szCs w:val="22"/>
          <w:lang w:val="en-US"/>
        </w:rPr>
        <w:t xml:space="preserve">National Treasury and requests that this be sent directly to the Director General </w:t>
      </w:r>
      <w:r w:rsidR="00C40050">
        <w:rPr>
          <w:rFonts w:cs="Arial"/>
          <w:szCs w:val="22"/>
          <w:lang w:val="en-US"/>
        </w:rPr>
        <w:t>of the Department of Transport.</w:t>
      </w:r>
    </w:p>
    <w:p w:rsidR="00862BE6" w:rsidRDefault="00862BE6" w:rsidP="00713973">
      <w:pPr>
        <w:jc w:val="both"/>
        <w:rPr>
          <w:rFonts w:eastAsia="Calibri" w:cs="Arial"/>
          <w:szCs w:val="22"/>
        </w:rPr>
      </w:pPr>
      <w:bookmarkStart w:id="1" w:name="_Hlk71548594"/>
      <w:bookmarkStart w:id="2" w:name="_GoBack"/>
      <w:bookmarkEnd w:id="0"/>
      <w:bookmarkEnd w:id="1"/>
      <w:bookmarkEnd w:id="2"/>
    </w:p>
    <w:sectPr w:rsidR="00862BE6" w:rsidSect="00713973">
      <w:pgSz w:w="12240" w:h="15840"/>
      <w:pgMar w:top="993" w:right="1440" w:bottom="14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39" w:rsidRDefault="00F80439">
      <w:r>
        <w:separator/>
      </w:r>
    </w:p>
  </w:endnote>
  <w:endnote w:type="continuationSeparator" w:id="0">
    <w:p w:rsidR="00F80439" w:rsidRDefault="00F804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39" w:rsidRDefault="00F80439">
      <w:r>
        <w:separator/>
      </w:r>
    </w:p>
  </w:footnote>
  <w:footnote w:type="continuationSeparator" w:id="0">
    <w:p w:rsidR="00F80439" w:rsidRDefault="00F80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BD0E14"/>
    <w:multiLevelType w:val="hybridMultilevel"/>
    <w:tmpl w:val="1884F14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FFF617D"/>
    <w:multiLevelType w:val="hybridMultilevel"/>
    <w:tmpl w:val="78165EDC"/>
    <w:lvl w:ilvl="0" w:tplc="D25E1E2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10484CF7"/>
    <w:multiLevelType w:val="hybridMultilevel"/>
    <w:tmpl w:val="32F08C70"/>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B17903"/>
    <w:multiLevelType w:val="hybridMultilevel"/>
    <w:tmpl w:val="61D6EE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D6260B8"/>
    <w:multiLevelType w:val="hybridMultilevel"/>
    <w:tmpl w:val="1884F14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2F051D4"/>
    <w:multiLevelType w:val="hybridMultilevel"/>
    <w:tmpl w:val="EA1E18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A882B4B"/>
    <w:multiLevelType w:val="hybridMultilevel"/>
    <w:tmpl w:val="EFBC7DA8"/>
    <w:lvl w:ilvl="0" w:tplc="083AE4B2">
      <w:start w:val="1"/>
      <w:numFmt w:val="decimal"/>
      <w:lvlText w:val="(%1)"/>
      <w:lvlJc w:val="left"/>
      <w:pPr>
        <w:ind w:left="1440" w:hanging="720"/>
      </w:pPr>
      <w:rPr>
        <w:rFonts w:ascii="Arial" w:hAnsi="Arial" w:cs="Arial" w:hint="default"/>
        <w:b w:val="0"/>
        <w:bCs/>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1812FB5"/>
    <w:multiLevelType w:val="hybridMultilevel"/>
    <w:tmpl w:val="49B05A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0">
    <w:nsid w:val="52CF24B4"/>
    <w:multiLevelType w:val="hybridMultilevel"/>
    <w:tmpl w:val="63589F54"/>
    <w:lvl w:ilvl="0" w:tplc="A1CE0D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D12377F"/>
    <w:multiLevelType w:val="hybridMultilevel"/>
    <w:tmpl w:val="FB14F1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5">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B6296D"/>
    <w:multiLevelType w:val="hybridMultilevel"/>
    <w:tmpl w:val="D0BE96D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6B9512A7"/>
    <w:multiLevelType w:val="hybridMultilevel"/>
    <w:tmpl w:val="426A732E"/>
    <w:lvl w:ilvl="0" w:tplc="FD9020EC">
      <w:start w:val="3"/>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42346A9"/>
    <w:multiLevelType w:val="hybridMultilevel"/>
    <w:tmpl w:val="16CAC28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9"/>
  </w:num>
  <w:num w:numId="2">
    <w:abstractNumId w:val="14"/>
  </w:num>
  <w:num w:numId="3">
    <w:abstractNumId w:val="25"/>
  </w:num>
  <w:num w:numId="4">
    <w:abstractNumId w:val="29"/>
  </w:num>
  <w:num w:numId="5">
    <w:abstractNumId w:val="21"/>
  </w:num>
  <w:num w:numId="6">
    <w:abstractNumId w:val="17"/>
  </w:num>
  <w:num w:numId="7">
    <w:abstractNumId w:val="12"/>
  </w:num>
  <w:num w:numId="8">
    <w:abstractNumId w:val="6"/>
  </w:num>
  <w:num w:numId="9">
    <w:abstractNumId w:val="23"/>
  </w:num>
  <w:num w:numId="10">
    <w:abstractNumId w:val="10"/>
  </w:num>
  <w:num w:numId="11">
    <w:abstractNumId w:val="8"/>
  </w:num>
  <w:num w:numId="12">
    <w:abstractNumId w:val="15"/>
  </w:num>
  <w:num w:numId="13">
    <w:abstractNumId w:val="1"/>
  </w:num>
  <w:num w:numId="14">
    <w:abstractNumId w:val="26"/>
  </w:num>
  <w:num w:numId="15">
    <w:abstractNumId w:val="19"/>
  </w:num>
  <w:num w:numId="16">
    <w:abstractNumId w:val="24"/>
  </w:num>
  <w:num w:numId="17">
    <w:abstractNumId w:val="0"/>
  </w:num>
  <w:num w:numId="18">
    <w:abstractNumId w:val="18"/>
  </w:num>
  <w:num w:numId="19">
    <w:abstractNumId w:val="3"/>
  </w:num>
  <w:num w:numId="20">
    <w:abstractNumId w:val="28"/>
  </w:num>
  <w:num w:numId="21">
    <w:abstractNumId w:val="13"/>
  </w:num>
  <w:num w:numId="22">
    <w:abstractNumId w:val="30"/>
  </w:num>
  <w:num w:numId="23">
    <w:abstractNumId w:val="27"/>
  </w:num>
  <w:num w:numId="24">
    <w:abstractNumId w:val="5"/>
  </w:num>
  <w:num w:numId="25">
    <w:abstractNumId w:val="7"/>
  </w:num>
  <w:num w:numId="26">
    <w:abstractNumId w:val="2"/>
  </w:num>
  <w:num w:numId="27">
    <w:abstractNumId w:val="22"/>
  </w:num>
  <w:num w:numId="28">
    <w:abstractNumId w:val="16"/>
  </w:num>
  <w:num w:numId="29">
    <w:abstractNumId w:val="11"/>
  </w:num>
  <w:num w:numId="30">
    <w:abstractNumId w:val="4"/>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307F"/>
    <w:rsid w:val="00003C92"/>
    <w:rsid w:val="00014DCA"/>
    <w:rsid w:val="00015A1E"/>
    <w:rsid w:val="00020051"/>
    <w:rsid w:val="0004110B"/>
    <w:rsid w:val="00052438"/>
    <w:rsid w:val="00052E60"/>
    <w:rsid w:val="00057663"/>
    <w:rsid w:val="00064000"/>
    <w:rsid w:val="0008769B"/>
    <w:rsid w:val="000925E5"/>
    <w:rsid w:val="000A3BC1"/>
    <w:rsid w:val="000B26E9"/>
    <w:rsid w:val="000B39CA"/>
    <w:rsid w:val="000C1F52"/>
    <w:rsid w:val="000C2EA5"/>
    <w:rsid w:val="000D2FCC"/>
    <w:rsid w:val="000E46E0"/>
    <w:rsid w:val="0010680F"/>
    <w:rsid w:val="00107B84"/>
    <w:rsid w:val="00130913"/>
    <w:rsid w:val="00136739"/>
    <w:rsid w:val="001374B2"/>
    <w:rsid w:val="00155FAD"/>
    <w:rsid w:val="00161318"/>
    <w:rsid w:val="00164152"/>
    <w:rsid w:val="00184D7A"/>
    <w:rsid w:val="0018653D"/>
    <w:rsid w:val="001A0A13"/>
    <w:rsid w:val="001A6EB5"/>
    <w:rsid w:val="001B3A9C"/>
    <w:rsid w:val="001B7489"/>
    <w:rsid w:val="001C0016"/>
    <w:rsid w:val="001C5350"/>
    <w:rsid w:val="001E56FC"/>
    <w:rsid w:val="001E6235"/>
    <w:rsid w:val="001E66D1"/>
    <w:rsid w:val="001F04AB"/>
    <w:rsid w:val="001F396A"/>
    <w:rsid w:val="002207AC"/>
    <w:rsid w:val="00220E16"/>
    <w:rsid w:val="00237995"/>
    <w:rsid w:val="00237C59"/>
    <w:rsid w:val="002425A4"/>
    <w:rsid w:val="0025289F"/>
    <w:rsid w:val="00252FE4"/>
    <w:rsid w:val="0026496F"/>
    <w:rsid w:val="00264B0E"/>
    <w:rsid w:val="00275B07"/>
    <w:rsid w:val="002765E6"/>
    <w:rsid w:val="00287706"/>
    <w:rsid w:val="0029648D"/>
    <w:rsid w:val="002A6B98"/>
    <w:rsid w:val="002A774A"/>
    <w:rsid w:val="002B33E9"/>
    <w:rsid w:val="002B4CC3"/>
    <w:rsid w:val="002E20A8"/>
    <w:rsid w:val="003148C1"/>
    <w:rsid w:val="003157E2"/>
    <w:rsid w:val="0031632F"/>
    <w:rsid w:val="00337C35"/>
    <w:rsid w:val="003409CC"/>
    <w:rsid w:val="00342143"/>
    <w:rsid w:val="00367108"/>
    <w:rsid w:val="00372AE8"/>
    <w:rsid w:val="00376DEF"/>
    <w:rsid w:val="00376F78"/>
    <w:rsid w:val="0037735D"/>
    <w:rsid w:val="0038074E"/>
    <w:rsid w:val="0038097C"/>
    <w:rsid w:val="00380EC8"/>
    <w:rsid w:val="003858F6"/>
    <w:rsid w:val="00395FAB"/>
    <w:rsid w:val="003B09D7"/>
    <w:rsid w:val="003D26A0"/>
    <w:rsid w:val="003E6EEB"/>
    <w:rsid w:val="003E7A1C"/>
    <w:rsid w:val="0040324C"/>
    <w:rsid w:val="00411597"/>
    <w:rsid w:val="00411BD1"/>
    <w:rsid w:val="00411F12"/>
    <w:rsid w:val="00431FFB"/>
    <w:rsid w:val="00436A98"/>
    <w:rsid w:val="00437902"/>
    <w:rsid w:val="00437E91"/>
    <w:rsid w:val="00457030"/>
    <w:rsid w:val="0047167F"/>
    <w:rsid w:val="00471AD3"/>
    <w:rsid w:val="00474EE7"/>
    <w:rsid w:val="00485272"/>
    <w:rsid w:val="004B6F6B"/>
    <w:rsid w:val="004E5569"/>
    <w:rsid w:val="004E7C50"/>
    <w:rsid w:val="004F0A28"/>
    <w:rsid w:val="004F3E90"/>
    <w:rsid w:val="005104B5"/>
    <w:rsid w:val="00510ACC"/>
    <w:rsid w:val="00510B97"/>
    <w:rsid w:val="0053543F"/>
    <w:rsid w:val="00540FD2"/>
    <w:rsid w:val="00561120"/>
    <w:rsid w:val="00566C5B"/>
    <w:rsid w:val="00577D0C"/>
    <w:rsid w:val="00580C17"/>
    <w:rsid w:val="005902CC"/>
    <w:rsid w:val="005B41E4"/>
    <w:rsid w:val="005C31F0"/>
    <w:rsid w:val="005D0A1C"/>
    <w:rsid w:val="005E2AAE"/>
    <w:rsid w:val="005E3731"/>
    <w:rsid w:val="006053FE"/>
    <w:rsid w:val="00607381"/>
    <w:rsid w:val="00611598"/>
    <w:rsid w:val="00636266"/>
    <w:rsid w:val="006532B9"/>
    <w:rsid w:val="00661147"/>
    <w:rsid w:val="00666D4D"/>
    <w:rsid w:val="006728B3"/>
    <w:rsid w:val="00673B92"/>
    <w:rsid w:val="00675536"/>
    <w:rsid w:val="00677616"/>
    <w:rsid w:val="00696594"/>
    <w:rsid w:val="006B2B5E"/>
    <w:rsid w:val="006B5DF0"/>
    <w:rsid w:val="00704C1A"/>
    <w:rsid w:val="007058EE"/>
    <w:rsid w:val="00713973"/>
    <w:rsid w:val="007269C6"/>
    <w:rsid w:val="007277EA"/>
    <w:rsid w:val="00731FB9"/>
    <w:rsid w:val="007341C8"/>
    <w:rsid w:val="007555EA"/>
    <w:rsid w:val="00765CB9"/>
    <w:rsid w:val="007753EA"/>
    <w:rsid w:val="00777554"/>
    <w:rsid w:val="007B5587"/>
    <w:rsid w:val="007C3628"/>
    <w:rsid w:val="007C49D3"/>
    <w:rsid w:val="007D08DC"/>
    <w:rsid w:val="007D1DB5"/>
    <w:rsid w:val="007F4FB6"/>
    <w:rsid w:val="00806B90"/>
    <w:rsid w:val="00807A43"/>
    <w:rsid w:val="0082465F"/>
    <w:rsid w:val="00835CF7"/>
    <w:rsid w:val="00835D61"/>
    <w:rsid w:val="008415E3"/>
    <w:rsid w:val="00853F80"/>
    <w:rsid w:val="00854EEA"/>
    <w:rsid w:val="00855F60"/>
    <w:rsid w:val="00857E66"/>
    <w:rsid w:val="00862BE6"/>
    <w:rsid w:val="00864F35"/>
    <w:rsid w:val="0088592E"/>
    <w:rsid w:val="008C1BB2"/>
    <w:rsid w:val="008C423C"/>
    <w:rsid w:val="008D1979"/>
    <w:rsid w:val="008D2789"/>
    <w:rsid w:val="008F626B"/>
    <w:rsid w:val="009007BA"/>
    <w:rsid w:val="00912179"/>
    <w:rsid w:val="00933BD1"/>
    <w:rsid w:val="00961116"/>
    <w:rsid w:val="00970C1F"/>
    <w:rsid w:val="0097639F"/>
    <w:rsid w:val="00977C0A"/>
    <w:rsid w:val="009837A4"/>
    <w:rsid w:val="00993AC8"/>
    <w:rsid w:val="009A00BC"/>
    <w:rsid w:val="009A75BD"/>
    <w:rsid w:val="009B23A9"/>
    <w:rsid w:val="009B47B9"/>
    <w:rsid w:val="009C2DDB"/>
    <w:rsid w:val="009F40C5"/>
    <w:rsid w:val="00A0518F"/>
    <w:rsid w:val="00A054A7"/>
    <w:rsid w:val="00A0566C"/>
    <w:rsid w:val="00A12567"/>
    <w:rsid w:val="00A14605"/>
    <w:rsid w:val="00A16F3B"/>
    <w:rsid w:val="00A22D7D"/>
    <w:rsid w:val="00A24093"/>
    <w:rsid w:val="00A41E7C"/>
    <w:rsid w:val="00A458D9"/>
    <w:rsid w:val="00A5171E"/>
    <w:rsid w:val="00A52B6B"/>
    <w:rsid w:val="00A57C24"/>
    <w:rsid w:val="00A72D34"/>
    <w:rsid w:val="00A74B01"/>
    <w:rsid w:val="00A8007B"/>
    <w:rsid w:val="00A80870"/>
    <w:rsid w:val="00AB042D"/>
    <w:rsid w:val="00AD2857"/>
    <w:rsid w:val="00AD7A5B"/>
    <w:rsid w:val="00AE5B3E"/>
    <w:rsid w:val="00B22A44"/>
    <w:rsid w:val="00B27397"/>
    <w:rsid w:val="00B415C1"/>
    <w:rsid w:val="00B530D1"/>
    <w:rsid w:val="00B70328"/>
    <w:rsid w:val="00B75168"/>
    <w:rsid w:val="00B83217"/>
    <w:rsid w:val="00B93F51"/>
    <w:rsid w:val="00BA0A9C"/>
    <w:rsid w:val="00BA2A3C"/>
    <w:rsid w:val="00BC0527"/>
    <w:rsid w:val="00BC22EA"/>
    <w:rsid w:val="00BF5639"/>
    <w:rsid w:val="00C006D6"/>
    <w:rsid w:val="00C250FE"/>
    <w:rsid w:val="00C40050"/>
    <w:rsid w:val="00C56433"/>
    <w:rsid w:val="00C7054F"/>
    <w:rsid w:val="00C75F32"/>
    <w:rsid w:val="00C8034A"/>
    <w:rsid w:val="00C815E6"/>
    <w:rsid w:val="00C84760"/>
    <w:rsid w:val="00C9190C"/>
    <w:rsid w:val="00CA643E"/>
    <w:rsid w:val="00CB2AB7"/>
    <w:rsid w:val="00CB2B14"/>
    <w:rsid w:val="00CC12C9"/>
    <w:rsid w:val="00CD56BE"/>
    <w:rsid w:val="00CD5D66"/>
    <w:rsid w:val="00CE11EF"/>
    <w:rsid w:val="00CE4231"/>
    <w:rsid w:val="00CF46F2"/>
    <w:rsid w:val="00D05F95"/>
    <w:rsid w:val="00D34CBF"/>
    <w:rsid w:val="00D45506"/>
    <w:rsid w:val="00D76D32"/>
    <w:rsid w:val="00D83C54"/>
    <w:rsid w:val="00D914BF"/>
    <w:rsid w:val="00DA0839"/>
    <w:rsid w:val="00DA3F5F"/>
    <w:rsid w:val="00DB7340"/>
    <w:rsid w:val="00DD1C18"/>
    <w:rsid w:val="00DF2A06"/>
    <w:rsid w:val="00DF3929"/>
    <w:rsid w:val="00DF4A7C"/>
    <w:rsid w:val="00E01719"/>
    <w:rsid w:val="00E174AF"/>
    <w:rsid w:val="00E22B78"/>
    <w:rsid w:val="00E3479A"/>
    <w:rsid w:val="00E42C01"/>
    <w:rsid w:val="00E51CF2"/>
    <w:rsid w:val="00E5486F"/>
    <w:rsid w:val="00E752A0"/>
    <w:rsid w:val="00E85026"/>
    <w:rsid w:val="00E9309F"/>
    <w:rsid w:val="00EA221C"/>
    <w:rsid w:val="00EB4F6D"/>
    <w:rsid w:val="00EC3A80"/>
    <w:rsid w:val="00ED1A3B"/>
    <w:rsid w:val="00EF4F84"/>
    <w:rsid w:val="00F03EC6"/>
    <w:rsid w:val="00F0627A"/>
    <w:rsid w:val="00F26F31"/>
    <w:rsid w:val="00F274D2"/>
    <w:rsid w:val="00F34081"/>
    <w:rsid w:val="00F47916"/>
    <w:rsid w:val="00F62D77"/>
    <w:rsid w:val="00F66FFC"/>
    <w:rsid w:val="00F71816"/>
    <w:rsid w:val="00F72FDD"/>
    <w:rsid w:val="00F760DC"/>
    <w:rsid w:val="00F763C3"/>
    <w:rsid w:val="00F80439"/>
    <w:rsid w:val="00F81A73"/>
    <w:rsid w:val="00F86448"/>
    <w:rsid w:val="00F86ED3"/>
    <w:rsid w:val="00F924CF"/>
    <w:rsid w:val="00F95566"/>
    <w:rsid w:val="00FA54F7"/>
    <w:rsid w:val="00FB4A3C"/>
    <w:rsid w:val="00FC49AD"/>
    <w:rsid w:val="00FC63AA"/>
    <w:rsid w:val="00FD4470"/>
    <w:rsid w:val="00FD64EC"/>
    <w:rsid w:val="00FD7DC2"/>
    <w:rsid w:val="00FD7E25"/>
    <w:rsid w:val="00FE0A96"/>
    <w:rsid w:val="00FF4114"/>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48"/>
    <w:rPr>
      <w:rFonts w:ascii="Arial" w:hAnsi="Arial"/>
      <w:sz w:val="22"/>
      <w:lang w:val="en-GB"/>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style>
  <w:style w:type="paragraph" w:styleId="Title">
    <w:name w:val="Title"/>
    <w:basedOn w:val="Normal"/>
    <w:qFormat/>
    <w:rsid w:val="003E6EEB"/>
    <w:pPr>
      <w:jc w:val="center"/>
    </w:pPr>
    <w:rPr>
      <w:rFonts w:cs="Arial"/>
      <w:b/>
      <w:snapToGrid w:val="0"/>
      <w:color w:val="000000"/>
      <w:szCs w:val="24"/>
      <w:lang w:val="en-US"/>
    </w:rPr>
  </w:style>
  <w:style w:type="paragraph" w:styleId="BodyText2">
    <w:name w:val="Body Text 2"/>
    <w:basedOn w:val="Normal"/>
    <w:rsid w:val="003E6EEB"/>
    <w:pPr>
      <w:spacing w:line="360" w:lineRule="auto"/>
      <w:jc w:val="both"/>
    </w:pPr>
    <w:rPr>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48"/>
    <w:rPr>
      <w:rFonts w:ascii="Arial" w:hAnsi="Arial"/>
      <w:sz w:val="22"/>
      <w:lang w:val="en-GB"/>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style>
  <w:style w:type="paragraph" w:styleId="Title">
    <w:name w:val="Title"/>
    <w:basedOn w:val="Normal"/>
    <w:qFormat/>
    <w:rsid w:val="003E6EEB"/>
    <w:pPr>
      <w:jc w:val="center"/>
    </w:pPr>
    <w:rPr>
      <w:rFonts w:cs="Arial"/>
      <w:b/>
      <w:snapToGrid w:val="0"/>
      <w:color w:val="000000"/>
      <w:szCs w:val="24"/>
      <w:lang w:val="en-US"/>
    </w:rPr>
  </w:style>
  <w:style w:type="paragraph" w:styleId="BodyText2">
    <w:name w:val="Body Text 2"/>
    <w:basedOn w:val="Normal"/>
    <w:rsid w:val="003E6EEB"/>
    <w:pPr>
      <w:spacing w:line="360" w:lineRule="auto"/>
      <w:jc w:val="both"/>
    </w:pPr>
    <w:rPr>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s>
</file>

<file path=word/webSettings.xml><?xml version="1.0" encoding="utf-8"?>
<w:webSettings xmlns:r="http://schemas.openxmlformats.org/officeDocument/2006/relationships" xmlns:w="http://schemas.openxmlformats.org/wordprocessingml/2006/main">
  <w:divs>
    <w:div w:id="977414773">
      <w:bodyDiv w:val="1"/>
      <w:marLeft w:val="0"/>
      <w:marRight w:val="0"/>
      <w:marTop w:val="0"/>
      <w:marBottom w:val="0"/>
      <w:divBdr>
        <w:top w:val="none" w:sz="0" w:space="0" w:color="auto"/>
        <w:left w:val="none" w:sz="0" w:space="0" w:color="auto"/>
        <w:bottom w:val="none" w:sz="0" w:space="0" w:color="auto"/>
        <w:right w:val="none" w:sz="0" w:space="0" w:color="auto"/>
      </w:divBdr>
    </w:div>
    <w:div w:id="12965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65998FC7DB4B96BB4DC9C401202B" ma:contentTypeVersion="9" ma:contentTypeDescription="Create a new document." ma:contentTypeScope="" ma:versionID="acdda034fb79d3c40509ad69b5b5641d">
  <xsd:schema xmlns:xsd="http://www.w3.org/2001/XMLSchema" xmlns:xs="http://www.w3.org/2001/XMLSchema" xmlns:p="http://schemas.microsoft.com/office/2006/metadata/properties" xmlns:ns3="9b19d859-b8af-4a5b-be87-4a7d12d00442" targetNamespace="http://schemas.microsoft.com/office/2006/metadata/properties" ma:root="true" ma:fieldsID="e0df7f4ed99519a90185d44c1a81be75" ns3:_="">
    <xsd:import namespace="9b19d859-b8af-4a5b-be87-4a7d12d00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9d859-b8af-4a5b-be87-4a7d12d00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E245-8E9D-4B88-867C-9BB9BC43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9d859-b8af-4a5b-be87-4a7d12d00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773868AC-2B9C-4DA7-8DDC-D1F74326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2021-09-02T09:18:00Z</cp:lastPrinted>
  <dcterms:created xsi:type="dcterms:W3CDTF">2021-09-14T13:25:00Z</dcterms:created>
  <dcterms:modified xsi:type="dcterms:W3CDTF">2021-09-14T13:25:00Z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0x0101004FEC65998FC7DB4B96BB4DC9C401202B</vt:lpwstr>
  </property>
</Properties>
</file>