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91" w:rsidRDefault="00E45291" w:rsidP="00E45291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D04576" w:rsidRDefault="00D04576" w:rsidP="00D04576">
      <w:pPr>
        <w:spacing w:after="0" w:line="240" w:lineRule="auto"/>
        <w:ind w:left="540" w:hanging="54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956945" cy="798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576" w:rsidRDefault="00D04576" w:rsidP="00E45291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</w:p>
    <w:p w:rsidR="00D04576" w:rsidRPr="00D04576" w:rsidRDefault="00D04576" w:rsidP="00D0457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04576">
        <w:rPr>
          <w:rFonts w:ascii="Arial" w:eastAsia="Calibri" w:hAnsi="Arial" w:cs="Arial"/>
          <w:b/>
          <w:sz w:val="24"/>
          <w:szCs w:val="24"/>
        </w:rPr>
        <w:t>MINISTRY:  JUSTICE AND CORRECTIONAL SERVICES</w:t>
      </w:r>
    </w:p>
    <w:p w:rsidR="00D04576" w:rsidRPr="00D04576" w:rsidRDefault="00D04576" w:rsidP="00D04576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D04576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D04576" w:rsidRDefault="00D04576" w:rsidP="00D04576">
      <w:pPr>
        <w:pBdr>
          <w:bottom w:val="single" w:sz="4" w:space="1" w:color="auto"/>
        </w:pBdr>
        <w:spacing w:after="0" w:line="240" w:lineRule="auto"/>
        <w:ind w:left="540" w:hanging="540"/>
        <w:jc w:val="center"/>
        <w:rPr>
          <w:rFonts w:ascii="Arial" w:eastAsia="Times New Roman" w:hAnsi="Arial" w:cs="Arial"/>
          <w:sz w:val="24"/>
          <w:szCs w:val="24"/>
        </w:rPr>
      </w:pPr>
    </w:p>
    <w:p w:rsidR="00D04576" w:rsidRDefault="00D04576" w:rsidP="00E45291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</w:rPr>
      </w:pPr>
    </w:p>
    <w:p w:rsidR="00E45291" w:rsidRPr="00D04576" w:rsidRDefault="00D04576" w:rsidP="00D04576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D04576">
        <w:rPr>
          <w:rFonts w:ascii="Arial" w:eastAsia="Times New Roman" w:hAnsi="Arial" w:cs="Arial"/>
          <w:b/>
          <w:sz w:val="24"/>
          <w:szCs w:val="24"/>
        </w:rPr>
        <w:t>QUESTION</w:t>
      </w:r>
      <w:r w:rsidRPr="00D04576">
        <w:rPr>
          <w:rFonts w:ascii="Arial" w:eastAsia="Times New Roman" w:hAnsi="Arial" w:cs="Arial"/>
          <w:sz w:val="24"/>
          <w:szCs w:val="24"/>
        </w:rPr>
        <w:t xml:space="preserve"> </w:t>
      </w:r>
      <w:r w:rsidR="00E45291" w:rsidRPr="00D04576">
        <w:rPr>
          <w:rFonts w:ascii="Arial" w:eastAsia="Times New Roman" w:hAnsi="Arial" w:cs="Arial"/>
          <w:b/>
          <w:sz w:val="24"/>
          <w:szCs w:val="24"/>
        </w:rPr>
        <w:t>FOR WRITTEN REPLY</w:t>
      </w:r>
    </w:p>
    <w:p w:rsidR="00E45291" w:rsidRDefault="00D04576" w:rsidP="00D0457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04576">
        <w:rPr>
          <w:rFonts w:ascii="Arial" w:eastAsia="Times New Roman" w:hAnsi="Arial" w:cs="Arial"/>
          <w:b/>
          <w:sz w:val="24"/>
          <w:szCs w:val="24"/>
        </w:rPr>
        <w:t xml:space="preserve">PARLIAMENTARY </w:t>
      </w:r>
      <w:r w:rsidR="00E45291" w:rsidRPr="00D04576">
        <w:rPr>
          <w:rFonts w:ascii="Arial" w:eastAsia="Times New Roman" w:hAnsi="Arial" w:cs="Arial"/>
          <w:b/>
          <w:sz w:val="24"/>
          <w:szCs w:val="24"/>
        </w:rPr>
        <w:t>QUESTION NO 1881</w:t>
      </w:r>
    </w:p>
    <w:p w:rsidR="00D04576" w:rsidRDefault="00D04576" w:rsidP="00D0457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DATE OF QUESTION: 13 MAY 2022</w:t>
      </w:r>
    </w:p>
    <w:p w:rsidR="00D04576" w:rsidRPr="00D04576" w:rsidRDefault="00D04576" w:rsidP="00D0457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DATE OF SUBMISSION: 27 MAY 2022</w:t>
      </w:r>
    </w:p>
    <w:p w:rsidR="00E45291" w:rsidRPr="00D04576" w:rsidRDefault="00E45291" w:rsidP="00E45291">
      <w:pPr>
        <w:spacing w:after="0" w:line="240" w:lineRule="auto"/>
        <w:ind w:left="-1260"/>
        <w:jc w:val="both"/>
        <w:rPr>
          <w:rFonts w:ascii="Arial" w:eastAsia="Times New Roman" w:hAnsi="Arial" w:cs="Arial"/>
          <w:sz w:val="24"/>
          <w:szCs w:val="24"/>
        </w:rPr>
      </w:pPr>
    </w:p>
    <w:p w:rsidR="00E45291" w:rsidRPr="00E45291" w:rsidRDefault="00E45291" w:rsidP="00E45291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45291">
        <w:rPr>
          <w:rFonts w:ascii="Arial" w:eastAsia="Calibri" w:hAnsi="Arial" w:cs="Arial"/>
          <w:b/>
          <w:sz w:val="24"/>
          <w:szCs w:val="24"/>
        </w:rPr>
        <w:t xml:space="preserve">Mr J Engelbrecht (DA) to ask the Minister of Justice and Correctional Services: </w:t>
      </w:r>
    </w:p>
    <w:p w:rsidR="00E45291" w:rsidRPr="00E45291" w:rsidRDefault="00E45291" w:rsidP="00E45291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45291">
        <w:rPr>
          <w:rFonts w:ascii="Arial" w:eastAsia="Calibri" w:hAnsi="Arial" w:cs="Arial"/>
          <w:sz w:val="24"/>
          <w:szCs w:val="24"/>
        </w:rPr>
        <w:t xml:space="preserve">What number of persons (a) were (i) released on parole since </w:t>
      </w:r>
      <w:r w:rsidR="00642398">
        <w:rPr>
          <w:rFonts w:ascii="Arial" w:eastAsia="Calibri" w:hAnsi="Arial" w:cs="Arial"/>
          <w:sz w:val="24"/>
          <w:szCs w:val="24"/>
        </w:rPr>
        <w:t>0</w:t>
      </w:r>
      <w:r w:rsidRPr="00E45291">
        <w:rPr>
          <w:rFonts w:ascii="Arial" w:eastAsia="Calibri" w:hAnsi="Arial" w:cs="Arial"/>
          <w:sz w:val="24"/>
          <w:szCs w:val="24"/>
        </w:rPr>
        <w:t xml:space="preserve">1 March 2019 and (ii) in breach of parole conditions after being released since </w:t>
      </w:r>
      <w:r w:rsidR="00642398">
        <w:rPr>
          <w:rFonts w:ascii="Arial" w:eastAsia="Calibri" w:hAnsi="Arial" w:cs="Arial"/>
          <w:sz w:val="24"/>
          <w:szCs w:val="24"/>
        </w:rPr>
        <w:t>0</w:t>
      </w:r>
      <w:r w:rsidRPr="00E45291">
        <w:rPr>
          <w:rFonts w:ascii="Arial" w:eastAsia="Calibri" w:hAnsi="Arial" w:cs="Arial"/>
          <w:sz w:val="24"/>
          <w:szCs w:val="24"/>
        </w:rPr>
        <w:t xml:space="preserve">1 March 2019 and (b) committed serious offences after being released on parole since </w:t>
      </w:r>
      <w:r w:rsidR="00642398">
        <w:rPr>
          <w:rFonts w:ascii="Arial" w:eastAsia="Calibri" w:hAnsi="Arial" w:cs="Arial"/>
          <w:sz w:val="24"/>
          <w:szCs w:val="24"/>
        </w:rPr>
        <w:t>0</w:t>
      </w:r>
      <w:r w:rsidRPr="00E45291">
        <w:rPr>
          <w:rFonts w:ascii="Arial" w:eastAsia="Calibri" w:hAnsi="Arial" w:cs="Arial"/>
          <w:sz w:val="24"/>
          <w:szCs w:val="24"/>
        </w:rPr>
        <w:t>1 March 2019?</w:t>
      </w:r>
      <w:r w:rsidRPr="00E45291">
        <w:rPr>
          <w:rFonts w:ascii="Arial" w:eastAsia="Calibri" w:hAnsi="Arial" w:cs="Arial"/>
          <w:sz w:val="24"/>
          <w:szCs w:val="24"/>
        </w:rPr>
        <w:tab/>
      </w:r>
    </w:p>
    <w:p w:rsidR="00E45291" w:rsidRPr="00E45291" w:rsidRDefault="00E45291" w:rsidP="00E45291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45291">
        <w:rPr>
          <w:rFonts w:ascii="Arial" w:eastAsia="Calibri" w:hAnsi="Arial" w:cs="Arial"/>
          <w:sz w:val="24"/>
          <w:szCs w:val="24"/>
        </w:rPr>
        <w:tab/>
      </w:r>
      <w:r w:rsidRPr="00E45291">
        <w:rPr>
          <w:rFonts w:ascii="Arial" w:eastAsia="Calibri" w:hAnsi="Arial" w:cs="Arial"/>
          <w:sz w:val="24"/>
          <w:szCs w:val="24"/>
        </w:rPr>
        <w:tab/>
      </w:r>
      <w:r w:rsidRPr="00E45291">
        <w:rPr>
          <w:rFonts w:ascii="Arial" w:eastAsia="Calibri" w:hAnsi="Arial" w:cs="Arial"/>
          <w:sz w:val="24"/>
          <w:szCs w:val="24"/>
        </w:rPr>
        <w:tab/>
      </w:r>
      <w:r w:rsidRPr="00E45291">
        <w:rPr>
          <w:rFonts w:ascii="Arial" w:eastAsia="Calibri" w:hAnsi="Arial" w:cs="Arial"/>
          <w:sz w:val="24"/>
          <w:szCs w:val="24"/>
        </w:rPr>
        <w:tab/>
      </w:r>
      <w:r w:rsidRPr="00E45291">
        <w:rPr>
          <w:rFonts w:ascii="Arial" w:eastAsia="Calibri" w:hAnsi="Arial" w:cs="Arial"/>
          <w:sz w:val="24"/>
          <w:szCs w:val="24"/>
        </w:rPr>
        <w:tab/>
      </w:r>
      <w:r w:rsidRPr="00E45291">
        <w:rPr>
          <w:rFonts w:ascii="Arial" w:eastAsia="Calibri" w:hAnsi="Arial" w:cs="Arial"/>
          <w:sz w:val="24"/>
          <w:szCs w:val="24"/>
        </w:rPr>
        <w:tab/>
      </w:r>
      <w:r w:rsidRPr="00E45291">
        <w:rPr>
          <w:rFonts w:ascii="Arial" w:eastAsia="Calibri" w:hAnsi="Arial" w:cs="Arial"/>
          <w:sz w:val="24"/>
          <w:szCs w:val="24"/>
        </w:rPr>
        <w:tab/>
      </w:r>
      <w:r w:rsidRPr="00E45291">
        <w:rPr>
          <w:rFonts w:ascii="Arial" w:eastAsia="Calibri" w:hAnsi="Arial" w:cs="Arial"/>
          <w:sz w:val="24"/>
          <w:szCs w:val="24"/>
        </w:rPr>
        <w:tab/>
      </w:r>
      <w:r w:rsidRPr="00E45291">
        <w:rPr>
          <w:rFonts w:ascii="Arial" w:eastAsia="Calibri" w:hAnsi="Arial" w:cs="Arial"/>
          <w:sz w:val="24"/>
          <w:szCs w:val="24"/>
        </w:rPr>
        <w:tab/>
      </w:r>
      <w:r w:rsidRPr="00E45291">
        <w:rPr>
          <w:rFonts w:ascii="Arial" w:eastAsia="Calibri" w:hAnsi="Arial" w:cs="Arial"/>
          <w:sz w:val="24"/>
          <w:szCs w:val="24"/>
        </w:rPr>
        <w:tab/>
      </w:r>
      <w:r w:rsidRPr="00E45291">
        <w:rPr>
          <w:rFonts w:ascii="Arial" w:eastAsia="Calibri" w:hAnsi="Arial" w:cs="Arial"/>
          <w:sz w:val="24"/>
          <w:szCs w:val="24"/>
        </w:rPr>
        <w:tab/>
      </w:r>
      <w:r w:rsidRPr="00E45291">
        <w:rPr>
          <w:rFonts w:ascii="Arial" w:eastAsia="Calibri" w:hAnsi="Arial" w:cs="Arial"/>
          <w:b/>
          <w:sz w:val="24"/>
          <w:szCs w:val="24"/>
        </w:rPr>
        <w:t>NW2217E</w:t>
      </w:r>
    </w:p>
    <w:p w:rsidR="00E45291" w:rsidRPr="00E45291" w:rsidRDefault="00E45291" w:rsidP="00E45291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45291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E45291" w:rsidRPr="00E45291" w:rsidRDefault="00E45291" w:rsidP="00E45291">
      <w:pPr>
        <w:spacing w:after="200" w:line="276" w:lineRule="auto"/>
        <w:ind w:left="-142" w:firstLine="142"/>
        <w:jc w:val="both"/>
        <w:rPr>
          <w:rFonts w:ascii="Arial" w:eastAsia="Calibri" w:hAnsi="Arial" w:cs="Arial"/>
          <w:sz w:val="24"/>
          <w:szCs w:val="24"/>
        </w:rPr>
      </w:pPr>
      <w:r w:rsidRPr="00E45291">
        <w:rPr>
          <w:rFonts w:ascii="Arial" w:eastAsia="Calibri" w:hAnsi="Arial" w:cs="Arial"/>
          <w:sz w:val="24"/>
          <w:szCs w:val="24"/>
        </w:rPr>
        <w:t xml:space="preserve">(a)(i) The </w:t>
      </w:r>
      <w:r w:rsidR="00642398">
        <w:rPr>
          <w:rFonts w:ascii="Arial" w:eastAsia="Calibri" w:hAnsi="Arial" w:cs="Arial"/>
          <w:sz w:val="24"/>
          <w:szCs w:val="24"/>
        </w:rPr>
        <w:t xml:space="preserve">total </w:t>
      </w:r>
      <w:r w:rsidRPr="00E45291">
        <w:rPr>
          <w:rFonts w:ascii="Arial" w:eastAsia="Calibri" w:hAnsi="Arial" w:cs="Arial"/>
          <w:sz w:val="24"/>
          <w:szCs w:val="24"/>
        </w:rPr>
        <w:t xml:space="preserve">number of parolees released on parole since </w:t>
      </w:r>
      <w:r w:rsidR="00642398">
        <w:rPr>
          <w:rFonts w:ascii="Arial" w:eastAsia="Calibri" w:hAnsi="Arial" w:cs="Arial"/>
          <w:sz w:val="24"/>
          <w:szCs w:val="24"/>
        </w:rPr>
        <w:t>0</w:t>
      </w:r>
      <w:r w:rsidRPr="00E45291">
        <w:rPr>
          <w:rFonts w:ascii="Arial" w:eastAsia="Calibri" w:hAnsi="Arial" w:cs="Arial"/>
          <w:sz w:val="24"/>
          <w:szCs w:val="24"/>
        </w:rPr>
        <w:t>1 March 2019 is</w:t>
      </w:r>
      <w:r w:rsidR="00642398">
        <w:rPr>
          <w:rFonts w:ascii="Arial" w:eastAsia="Calibri" w:hAnsi="Arial" w:cs="Arial"/>
          <w:sz w:val="24"/>
          <w:szCs w:val="24"/>
        </w:rPr>
        <w:t>:</w:t>
      </w:r>
      <w:r w:rsidRPr="00E45291">
        <w:rPr>
          <w:rFonts w:ascii="Arial" w:eastAsia="Calibri" w:hAnsi="Arial" w:cs="Arial"/>
          <w:sz w:val="24"/>
          <w:szCs w:val="24"/>
        </w:rPr>
        <w:t xml:space="preserve"> </w:t>
      </w:r>
      <w:r w:rsidRPr="00E45291">
        <w:rPr>
          <w:rFonts w:ascii="Arial" w:eastAsia="Calibri" w:hAnsi="Arial" w:cs="Arial"/>
          <w:b/>
          <w:sz w:val="24"/>
          <w:szCs w:val="24"/>
        </w:rPr>
        <w:t>99</w:t>
      </w:r>
      <w:r w:rsidR="0064239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45291">
        <w:rPr>
          <w:rFonts w:ascii="Arial" w:eastAsia="Calibri" w:hAnsi="Arial" w:cs="Arial"/>
          <w:b/>
          <w:sz w:val="24"/>
          <w:szCs w:val="24"/>
        </w:rPr>
        <w:t>146</w:t>
      </w:r>
      <w:r w:rsidRPr="00E45291"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Style w:val="TableGrid1"/>
        <w:tblW w:w="0" w:type="auto"/>
        <w:tblInd w:w="-5" w:type="dxa"/>
        <w:tblLook w:val="04A0"/>
      </w:tblPr>
      <w:tblGrid>
        <w:gridCol w:w="2756"/>
        <w:gridCol w:w="2775"/>
        <w:gridCol w:w="2974"/>
      </w:tblGrid>
      <w:tr w:rsidR="00E45291" w:rsidRPr="00E45291" w:rsidTr="00642398">
        <w:tc>
          <w:tcPr>
            <w:tcW w:w="2756" w:type="dxa"/>
            <w:shd w:val="clear" w:color="auto" w:fill="FFF2CC" w:themeFill="accent4" w:themeFillTint="33"/>
            <w:vAlign w:val="center"/>
          </w:tcPr>
          <w:p w:rsidR="00E45291" w:rsidRPr="00642398" w:rsidRDefault="00E45291" w:rsidP="00E4529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42398">
              <w:rPr>
                <w:rFonts w:ascii="Arial" w:eastAsia="Calibri" w:hAnsi="Arial" w:cs="Arial"/>
                <w:b/>
                <w:sz w:val="24"/>
                <w:szCs w:val="24"/>
              </w:rPr>
              <w:t>2019/2020</w:t>
            </w:r>
          </w:p>
        </w:tc>
        <w:tc>
          <w:tcPr>
            <w:tcW w:w="2775" w:type="dxa"/>
            <w:shd w:val="clear" w:color="auto" w:fill="FFF2CC" w:themeFill="accent4" w:themeFillTint="33"/>
            <w:vAlign w:val="center"/>
          </w:tcPr>
          <w:p w:rsidR="00E45291" w:rsidRPr="00642398" w:rsidRDefault="00E45291" w:rsidP="00E4529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42398">
              <w:rPr>
                <w:rFonts w:ascii="Arial" w:eastAsia="Calibri" w:hAnsi="Arial" w:cs="Arial"/>
                <w:b/>
                <w:sz w:val="24"/>
                <w:szCs w:val="24"/>
              </w:rPr>
              <w:t>2020/2021</w:t>
            </w:r>
          </w:p>
        </w:tc>
        <w:tc>
          <w:tcPr>
            <w:tcW w:w="2974" w:type="dxa"/>
            <w:shd w:val="clear" w:color="auto" w:fill="FFF2CC" w:themeFill="accent4" w:themeFillTint="33"/>
            <w:vAlign w:val="center"/>
          </w:tcPr>
          <w:p w:rsidR="00E45291" w:rsidRPr="00642398" w:rsidRDefault="00E45291" w:rsidP="00E4529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42398">
              <w:rPr>
                <w:rFonts w:ascii="Arial" w:eastAsia="Calibri" w:hAnsi="Arial" w:cs="Arial"/>
                <w:b/>
                <w:sz w:val="24"/>
                <w:szCs w:val="24"/>
              </w:rPr>
              <w:t>2021/2022</w:t>
            </w:r>
          </w:p>
        </w:tc>
      </w:tr>
      <w:tr w:rsidR="00E45291" w:rsidRPr="00E45291" w:rsidTr="00E45291">
        <w:tc>
          <w:tcPr>
            <w:tcW w:w="2756" w:type="dxa"/>
            <w:vAlign w:val="center"/>
          </w:tcPr>
          <w:p w:rsidR="00E45291" w:rsidRPr="00E45291" w:rsidRDefault="00E45291" w:rsidP="00E4529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5291">
              <w:rPr>
                <w:rFonts w:ascii="Arial" w:eastAsia="Calibri" w:hAnsi="Arial" w:cs="Arial"/>
                <w:sz w:val="24"/>
                <w:szCs w:val="24"/>
              </w:rPr>
              <w:t>38</w:t>
            </w:r>
            <w:r w:rsidR="006423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45291">
              <w:rPr>
                <w:rFonts w:ascii="Arial" w:eastAsia="Calibri" w:hAnsi="Arial" w:cs="Arial"/>
                <w:sz w:val="24"/>
                <w:szCs w:val="24"/>
              </w:rPr>
              <w:t>193</w:t>
            </w:r>
          </w:p>
        </w:tc>
        <w:tc>
          <w:tcPr>
            <w:tcW w:w="2775" w:type="dxa"/>
            <w:vAlign w:val="center"/>
          </w:tcPr>
          <w:p w:rsidR="00E45291" w:rsidRPr="00E45291" w:rsidRDefault="00E45291" w:rsidP="00E4529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5291">
              <w:rPr>
                <w:rFonts w:ascii="Arial" w:eastAsia="Calibri" w:hAnsi="Arial" w:cs="Arial"/>
                <w:sz w:val="24"/>
                <w:szCs w:val="24"/>
              </w:rPr>
              <w:t>33</w:t>
            </w:r>
            <w:r w:rsidR="006423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45291">
              <w:rPr>
                <w:rFonts w:ascii="Arial" w:eastAsia="Calibri" w:hAnsi="Arial" w:cs="Arial"/>
                <w:sz w:val="24"/>
                <w:szCs w:val="24"/>
              </w:rPr>
              <w:t>231</w:t>
            </w:r>
          </w:p>
        </w:tc>
        <w:tc>
          <w:tcPr>
            <w:tcW w:w="2974" w:type="dxa"/>
            <w:vAlign w:val="center"/>
          </w:tcPr>
          <w:p w:rsidR="00E45291" w:rsidRPr="00E45291" w:rsidRDefault="00E45291" w:rsidP="00E4529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5291">
              <w:rPr>
                <w:rFonts w:ascii="Arial" w:eastAsia="Calibri" w:hAnsi="Arial" w:cs="Arial"/>
                <w:sz w:val="24"/>
                <w:szCs w:val="24"/>
              </w:rPr>
              <w:t>27</w:t>
            </w:r>
            <w:r w:rsidR="006423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45291">
              <w:rPr>
                <w:rFonts w:ascii="Arial" w:eastAsia="Calibri" w:hAnsi="Arial" w:cs="Arial"/>
                <w:sz w:val="24"/>
                <w:szCs w:val="24"/>
              </w:rPr>
              <w:t>722</w:t>
            </w:r>
          </w:p>
        </w:tc>
      </w:tr>
    </w:tbl>
    <w:p w:rsidR="00E45291" w:rsidRPr="00E45291" w:rsidRDefault="00E45291" w:rsidP="00E45291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769"/>
        <w:tblW w:w="0" w:type="auto"/>
        <w:tblLook w:val="04A0"/>
      </w:tblPr>
      <w:tblGrid>
        <w:gridCol w:w="2768"/>
        <w:gridCol w:w="2769"/>
        <w:gridCol w:w="2963"/>
      </w:tblGrid>
      <w:tr w:rsidR="00E45291" w:rsidRPr="00E45291" w:rsidTr="00642398">
        <w:tc>
          <w:tcPr>
            <w:tcW w:w="2768" w:type="dxa"/>
            <w:shd w:val="clear" w:color="auto" w:fill="FFF2CC" w:themeFill="accent4" w:themeFillTint="33"/>
            <w:vAlign w:val="center"/>
          </w:tcPr>
          <w:p w:rsidR="00E45291" w:rsidRPr="00642398" w:rsidRDefault="00E45291" w:rsidP="00E4529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42398">
              <w:rPr>
                <w:rFonts w:ascii="Arial" w:eastAsia="Calibri" w:hAnsi="Arial" w:cs="Arial"/>
                <w:b/>
                <w:sz w:val="24"/>
                <w:szCs w:val="24"/>
              </w:rPr>
              <w:t>2019/2020</w:t>
            </w:r>
          </w:p>
        </w:tc>
        <w:tc>
          <w:tcPr>
            <w:tcW w:w="2769" w:type="dxa"/>
            <w:shd w:val="clear" w:color="auto" w:fill="FFF2CC" w:themeFill="accent4" w:themeFillTint="33"/>
            <w:vAlign w:val="center"/>
          </w:tcPr>
          <w:p w:rsidR="00E45291" w:rsidRPr="00642398" w:rsidRDefault="00E45291" w:rsidP="00E4529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42398">
              <w:rPr>
                <w:rFonts w:ascii="Arial" w:eastAsia="Calibri" w:hAnsi="Arial" w:cs="Arial"/>
                <w:b/>
                <w:sz w:val="24"/>
                <w:szCs w:val="24"/>
              </w:rPr>
              <w:t>2020/2021</w:t>
            </w:r>
          </w:p>
        </w:tc>
        <w:tc>
          <w:tcPr>
            <w:tcW w:w="2963" w:type="dxa"/>
            <w:shd w:val="clear" w:color="auto" w:fill="FFF2CC" w:themeFill="accent4" w:themeFillTint="33"/>
            <w:vAlign w:val="center"/>
          </w:tcPr>
          <w:p w:rsidR="00E45291" w:rsidRPr="00642398" w:rsidRDefault="00E45291" w:rsidP="00E4529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42398">
              <w:rPr>
                <w:rFonts w:ascii="Arial" w:eastAsia="Calibri" w:hAnsi="Arial" w:cs="Arial"/>
                <w:b/>
                <w:sz w:val="24"/>
                <w:szCs w:val="24"/>
              </w:rPr>
              <w:t>2021/2022</w:t>
            </w:r>
          </w:p>
        </w:tc>
      </w:tr>
      <w:tr w:rsidR="00E45291" w:rsidRPr="00E45291" w:rsidTr="00E45291">
        <w:tc>
          <w:tcPr>
            <w:tcW w:w="2768" w:type="dxa"/>
            <w:vAlign w:val="center"/>
          </w:tcPr>
          <w:p w:rsidR="00E45291" w:rsidRPr="00E45291" w:rsidRDefault="00E45291" w:rsidP="00E4529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5291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6423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45291">
              <w:rPr>
                <w:rFonts w:ascii="Arial" w:eastAsia="Calibri" w:hAnsi="Arial" w:cs="Arial"/>
                <w:sz w:val="24"/>
                <w:szCs w:val="24"/>
              </w:rPr>
              <w:t>404</w:t>
            </w:r>
          </w:p>
        </w:tc>
        <w:tc>
          <w:tcPr>
            <w:tcW w:w="2769" w:type="dxa"/>
            <w:vAlign w:val="center"/>
          </w:tcPr>
          <w:p w:rsidR="00E45291" w:rsidRPr="00E45291" w:rsidRDefault="00E45291" w:rsidP="00E4529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5291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6423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45291">
              <w:rPr>
                <w:rFonts w:ascii="Arial" w:eastAsia="Calibri" w:hAnsi="Arial" w:cs="Arial"/>
                <w:sz w:val="24"/>
                <w:szCs w:val="24"/>
              </w:rPr>
              <w:t>309</w:t>
            </w:r>
          </w:p>
        </w:tc>
        <w:tc>
          <w:tcPr>
            <w:tcW w:w="2963" w:type="dxa"/>
            <w:vAlign w:val="center"/>
          </w:tcPr>
          <w:p w:rsidR="00E45291" w:rsidRPr="00E45291" w:rsidRDefault="00E45291" w:rsidP="00E4529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5291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6423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45291">
              <w:rPr>
                <w:rFonts w:ascii="Arial" w:eastAsia="Calibri" w:hAnsi="Arial" w:cs="Arial"/>
                <w:sz w:val="24"/>
                <w:szCs w:val="24"/>
              </w:rPr>
              <w:t>399</w:t>
            </w:r>
          </w:p>
        </w:tc>
      </w:tr>
    </w:tbl>
    <w:p w:rsidR="00E45291" w:rsidRPr="007E1F3F" w:rsidRDefault="00E45291" w:rsidP="00E45291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E45291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EF046A">
        <w:rPr>
          <w:rFonts w:ascii="Arial" w:eastAsia="Calibri" w:hAnsi="Arial" w:cs="Arial"/>
          <w:sz w:val="24"/>
          <w:szCs w:val="24"/>
        </w:rPr>
        <w:t xml:space="preserve">(ii) The </w:t>
      </w:r>
      <w:r w:rsidR="00642398">
        <w:rPr>
          <w:rFonts w:ascii="Arial" w:eastAsia="Calibri" w:hAnsi="Arial" w:cs="Arial"/>
          <w:sz w:val="24"/>
          <w:szCs w:val="24"/>
        </w:rPr>
        <w:t xml:space="preserve">total </w:t>
      </w:r>
      <w:r w:rsidRPr="00EF046A">
        <w:rPr>
          <w:rFonts w:ascii="Arial" w:eastAsia="Calibri" w:hAnsi="Arial" w:cs="Arial"/>
          <w:sz w:val="24"/>
          <w:szCs w:val="24"/>
        </w:rPr>
        <w:t>number of parolees in breach of parole conditions after being</w:t>
      </w:r>
      <w:r w:rsidR="00642398">
        <w:rPr>
          <w:rFonts w:ascii="Arial" w:eastAsia="Calibri" w:hAnsi="Arial" w:cs="Arial"/>
          <w:sz w:val="24"/>
          <w:szCs w:val="24"/>
        </w:rPr>
        <w:t xml:space="preserve"> released since 01 March 2019 is: </w:t>
      </w:r>
      <w:r w:rsidR="00BA2711" w:rsidRPr="007E1F3F">
        <w:rPr>
          <w:rFonts w:ascii="Arial" w:eastAsia="Calibri" w:hAnsi="Arial" w:cs="Arial"/>
          <w:b/>
          <w:color w:val="000000" w:themeColor="text1"/>
          <w:sz w:val="24"/>
          <w:szCs w:val="24"/>
        </w:rPr>
        <w:t>16</w:t>
      </w:r>
      <w:r w:rsidR="0064239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BA2711" w:rsidRPr="007E1F3F">
        <w:rPr>
          <w:rFonts w:ascii="Arial" w:eastAsia="Calibri" w:hAnsi="Arial" w:cs="Arial"/>
          <w:b/>
          <w:color w:val="000000" w:themeColor="text1"/>
          <w:sz w:val="24"/>
          <w:szCs w:val="24"/>
        </w:rPr>
        <w:t>112</w:t>
      </w:r>
    </w:p>
    <w:p w:rsidR="00E45291" w:rsidRDefault="00E45291" w:rsidP="00E45291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45291" w:rsidRPr="007E1F3F" w:rsidRDefault="00E45291" w:rsidP="00E45291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45291">
        <w:rPr>
          <w:rFonts w:ascii="Arial" w:eastAsia="Calibri" w:hAnsi="Arial" w:cs="Arial"/>
          <w:sz w:val="24"/>
          <w:szCs w:val="24"/>
        </w:rPr>
        <w:t xml:space="preserve">This includes the actual numbers of all revocations such as reoffending, loss of support </w:t>
      </w:r>
      <w:r w:rsidRPr="007E1F3F">
        <w:rPr>
          <w:rFonts w:ascii="Arial" w:eastAsia="Calibri" w:hAnsi="Arial" w:cs="Arial"/>
          <w:color w:val="000000" w:themeColor="text1"/>
          <w:sz w:val="24"/>
          <w:szCs w:val="24"/>
        </w:rPr>
        <w:t>system, revocation of absconders, and violation of conditions.</w:t>
      </w:r>
    </w:p>
    <w:p w:rsidR="00E45291" w:rsidRPr="007E1F3F" w:rsidRDefault="00E45291" w:rsidP="00E4529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E45291" w:rsidRPr="007E1F3F" w:rsidRDefault="00E45291" w:rsidP="00E45291">
      <w:pPr>
        <w:spacing w:after="200" w:line="276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7E1F3F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(b) The </w:t>
      </w:r>
      <w:r w:rsidR="00642398">
        <w:rPr>
          <w:rFonts w:ascii="Arial" w:eastAsia="Calibri" w:hAnsi="Arial" w:cs="Arial"/>
          <w:color w:val="000000" w:themeColor="text1"/>
          <w:sz w:val="24"/>
          <w:szCs w:val="24"/>
        </w:rPr>
        <w:t xml:space="preserve">total </w:t>
      </w:r>
      <w:r w:rsidRPr="007E1F3F">
        <w:rPr>
          <w:rFonts w:ascii="Arial" w:eastAsia="Calibri" w:hAnsi="Arial" w:cs="Arial"/>
          <w:color w:val="000000" w:themeColor="text1"/>
          <w:sz w:val="24"/>
          <w:szCs w:val="24"/>
        </w:rPr>
        <w:t xml:space="preserve">number of parolees who committed serious offences after being released on parole since </w:t>
      </w:r>
      <w:r w:rsidR="00642398">
        <w:rPr>
          <w:rFonts w:ascii="Arial" w:eastAsia="Calibri" w:hAnsi="Arial" w:cs="Arial"/>
          <w:color w:val="000000" w:themeColor="text1"/>
          <w:sz w:val="24"/>
          <w:szCs w:val="24"/>
        </w:rPr>
        <w:t>0</w:t>
      </w:r>
      <w:r w:rsidRPr="007E1F3F">
        <w:rPr>
          <w:rFonts w:ascii="Arial" w:eastAsia="Calibri" w:hAnsi="Arial" w:cs="Arial"/>
          <w:color w:val="000000" w:themeColor="text1"/>
          <w:sz w:val="24"/>
          <w:szCs w:val="24"/>
        </w:rPr>
        <w:t>1 March 2019 is</w:t>
      </w:r>
      <w:r w:rsidR="00642398">
        <w:rPr>
          <w:rFonts w:ascii="Arial" w:eastAsia="Calibri" w:hAnsi="Arial" w:cs="Arial"/>
          <w:color w:val="000000" w:themeColor="text1"/>
          <w:sz w:val="24"/>
          <w:szCs w:val="24"/>
        </w:rPr>
        <w:t>:</w:t>
      </w:r>
      <w:r w:rsidRPr="007E1F3F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7E1F3F">
        <w:rPr>
          <w:rFonts w:ascii="Arial" w:eastAsia="Calibri" w:hAnsi="Arial" w:cs="Arial"/>
          <w:b/>
          <w:color w:val="000000" w:themeColor="text1"/>
          <w:sz w:val="24"/>
          <w:szCs w:val="24"/>
        </w:rPr>
        <w:t>6</w:t>
      </w:r>
      <w:r w:rsidR="0064239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Pr="007E1F3F">
        <w:rPr>
          <w:rFonts w:ascii="Arial" w:eastAsia="Calibri" w:hAnsi="Arial" w:cs="Arial"/>
          <w:b/>
          <w:color w:val="000000" w:themeColor="text1"/>
          <w:sz w:val="24"/>
          <w:szCs w:val="24"/>
        </w:rPr>
        <w:t>417</w:t>
      </w:r>
    </w:p>
    <w:tbl>
      <w:tblPr>
        <w:tblStyle w:val="TableGrid1"/>
        <w:tblW w:w="0" w:type="auto"/>
        <w:tblInd w:w="-5" w:type="dxa"/>
        <w:tblLook w:val="04A0"/>
      </w:tblPr>
      <w:tblGrid>
        <w:gridCol w:w="2768"/>
        <w:gridCol w:w="2769"/>
        <w:gridCol w:w="2968"/>
      </w:tblGrid>
      <w:tr w:rsidR="007E1F3F" w:rsidRPr="007E1F3F" w:rsidTr="00642398">
        <w:tc>
          <w:tcPr>
            <w:tcW w:w="2768" w:type="dxa"/>
            <w:shd w:val="clear" w:color="auto" w:fill="FFF2CC" w:themeFill="accent4" w:themeFillTint="33"/>
            <w:vAlign w:val="center"/>
          </w:tcPr>
          <w:p w:rsidR="00E45291" w:rsidRPr="00642398" w:rsidRDefault="00E45291" w:rsidP="00E4529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642398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2019/2020</w:t>
            </w:r>
          </w:p>
        </w:tc>
        <w:tc>
          <w:tcPr>
            <w:tcW w:w="2769" w:type="dxa"/>
            <w:shd w:val="clear" w:color="auto" w:fill="FFF2CC" w:themeFill="accent4" w:themeFillTint="33"/>
            <w:vAlign w:val="center"/>
          </w:tcPr>
          <w:p w:rsidR="00E45291" w:rsidRPr="00642398" w:rsidRDefault="00E45291" w:rsidP="00E4529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642398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2020/2021</w:t>
            </w:r>
          </w:p>
        </w:tc>
        <w:tc>
          <w:tcPr>
            <w:tcW w:w="2968" w:type="dxa"/>
            <w:shd w:val="clear" w:color="auto" w:fill="FFF2CC" w:themeFill="accent4" w:themeFillTint="33"/>
            <w:vAlign w:val="center"/>
          </w:tcPr>
          <w:p w:rsidR="00E45291" w:rsidRPr="00642398" w:rsidRDefault="00E45291" w:rsidP="00E4529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642398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2021/2022</w:t>
            </w:r>
          </w:p>
        </w:tc>
      </w:tr>
      <w:tr w:rsidR="00E45291" w:rsidRPr="00E45291" w:rsidTr="00E45291">
        <w:tc>
          <w:tcPr>
            <w:tcW w:w="2768" w:type="dxa"/>
            <w:vAlign w:val="center"/>
          </w:tcPr>
          <w:p w:rsidR="00E45291" w:rsidRPr="00E45291" w:rsidRDefault="00E45291" w:rsidP="00E4529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5291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6423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45291">
              <w:rPr>
                <w:rFonts w:ascii="Arial" w:eastAsia="Calibri" w:hAnsi="Arial" w:cs="Arial"/>
                <w:sz w:val="24"/>
                <w:szCs w:val="24"/>
              </w:rPr>
              <w:t>457</w:t>
            </w:r>
          </w:p>
        </w:tc>
        <w:tc>
          <w:tcPr>
            <w:tcW w:w="2769" w:type="dxa"/>
            <w:vAlign w:val="center"/>
          </w:tcPr>
          <w:p w:rsidR="00E45291" w:rsidRPr="00E45291" w:rsidRDefault="00E45291" w:rsidP="00E4529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5291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6423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45291">
              <w:rPr>
                <w:rFonts w:ascii="Arial" w:eastAsia="Calibri" w:hAnsi="Arial" w:cs="Arial"/>
                <w:sz w:val="24"/>
                <w:szCs w:val="24"/>
              </w:rPr>
              <w:t>451</w:t>
            </w:r>
          </w:p>
        </w:tc>
        <w:tc>
          <w:tcPr>
            <w:tcW w:w="2968" w:type="dxa"/>
            <w:vAlign w:val="center"/>
          </w:tcPr>
          <w:p w:rsidR="00E45291" w:rsidRPr="00E45291" w:rsidRDefault="00E45291" w:rsidP="00E4529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5291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6423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45291">
              <w:rPr>
                <w:rFonts w:ascii="Arial" w:eastAsia="Calibri" w:hAnsi="Arial" w:cs="Arial"/>
                <w:sz w:val="24"/>
                <w:szCs w:val="24"/>
              </w:rPr>
              <w:t>509</w:t>
            </w:r>
          </w:p>
        </w:tc>
      </w:tr>
    </w:tbl>
    <w:p w:rsidR="00512743" w:rsidRPr="00E45291" w:rsidRDefault="00512743">
      <w:pPr>
        <w:rPr>
          <w:rFonts w:ascii="Arial" w:hAnsi="Arial" w:cs="Arial"/>
          <w:b/>
          <w:sz w:val="24"/>
          <w:szCs w:val="24"/>
        </w:rPr>
      </w:pPr>
    </w:p>
    <w:p w:rsidR="00E45291" w:rsidRPr="00E45291" w:rsidRDefault="00E45291">
      <w:pPr>
        <w:rPr>
          <w:rFonts w:ascii="Arial" w:hAnsi="Arial" w:cs="Arial"/>
          <w:b/>
          <w:sz w:val="24"/>
          <w:szCs w:val="24"/>
        </w:rPr>
      </w:pPr>
      <w:r w:rsidRPr="00E45291">
        <w:rPr>
          <w:rFonts w:ascii="Arial" w:hAnsi="Arial" w:cs="Arial"/>
          <w:b/>
          <w:sz w:val="24"/>
          <w:szCs w:val="24"/>
        </w:rPr>
        <w:t>END.</w:t>
      </w:r>
    </w:p>
    <w:sectPr w:rsidR="00E45291" w:rsidRPr="00E45291" w:rsidSect="00012A4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07" w:rsidRDefault="007D5E07" w:rsidP="00E45291">
      <w:pPr>
        <w:spacing w:after="0" w:line="240" w:lineRule="auto"/>
      </w:pPr>
      <w:r>
        <w:separator/>
      </w:r>
    </w:p>
  </w:endnote>
  <w:endnote w:type="continuationSeparator" w:id="0">
    <w:p w:rsidR="007D5E07" w:rsidRDefault="007D5E07" w:rsidP="00E4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15042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45291" w:rsidRDefault="00E45291" w:rsidP="00E45291">
            <w:pPr>
              <w:pStyle w:val="Footer"/>
            </w:pPr>
            <w:r>
              <w:t>PQ1881-NW2217E</w:t>
            </w:r>
            <w:r>
              <w:tab/>
            </w:r>
            <w:r>
              <w:tab/>
              <w:t xml:space="preserve">Page </w:t>
            </w:r>
            <w:r w:rsidR="00012A4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12A49">
              <w:rPr>
                <w:b/>
                <w:bCs/>
                <w:sz w:val="24"/>
                <w:szCs w:val="24"/>
              </w:rPr>
              <w:fldChar w:fldCharType="separate"/>
            </w:r>
            <w:r w:rsidR="007D5E07">
              <w:rPr>
                <w:b/>
                <w:bCs/>
                <w:noProof/>
              </w:rPr>
              <w:t>1</w:t>
            </w:r>
            <w:r w:rsidR="00012A4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12A4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12A49">
              <w:rPr>
                <w:b/>
                <w:bCs/>
                <w:sz w:val="24"/>
                <w:szCs w:val="24"/>
              </w:rPr>
              <w:fldChar w:fldCharType="separate"/>
            </w:r>
            <w:r w:rsidR="007D5E07">
              <w:rPr>
                <w:b/>
                <w:bCs/>
                <w:noProof/>
              </w:rPr>
              <w:t>1</w:t>
            </w:r>
            <w:r w:rsidR="00012A4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291" w:rsidRDefault="00E45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07" w:rsidRDefault="007D5E07" w:rsidP="00E45291">
      <w:pPr>
        <w:spacing w:after="0" w:line="240" w:lineRule="auto"/>
      </w:pPr>
      <w:r>
        <w:separator/>
      </w:r>
    </w:p>
  </w:footnote>
  <w:footnote w:type="continuationSeparator" w:id="0">
    <w:p w:rsidR="007D5E07" w:rsidRDefault="007D5E07" w:rsidP="00E4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D4C50"/>
    <w:multiLevelType w:val="hybridMultilevel"/>
    <w:tmpl w:val="CA2467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5291"/>
    <w:rsid w:val="00012A49"/>
    <w:rsid w:val="00085DA6"/>
    <w:rsid w:val="00365C9E"/>
    <w:rsid w:val="003819FB"/>
    <w:rsid w:val="00512743"/>
    <w:rsid w:val="00642398"/>
    <w:rsid w:val="006C1647"/>
    <w:rsid w:val="007D5E07"/>
    <w:rsid w:val="007E1F3F"/>
    <w:rsid w:val="00B26CD3"/>
    <w:rsid w:val="00BA2711"/>
    <w:rsid w:val="00D04576"/>
    <w:rsid w:val="00D65896"/>
    <w:rsid w:val="00D66579"/>
    <w:rsid w:val="00DB396A"/>
    <w:rsid w:val="00E45291"/>
    <w:rsid w:val="00EC3761"/>
    <w:rsid w:val="00EF046A"/>
    <w:rsid w:val="00FB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4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4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291"/>
  </w:style>
  <w:style w:type="paragraph" w:styleId="Footer">
    <w:name w:val="footer"/>
    <w:basedOn w:val="Normal"/>
    <w:link w:val="FooterChar"/>
    <w:uiPriority w:val="99"/>
    <w:unhideWhenUsed/>
    <w:rsid w:val="00E45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291"/>
  </w:style>
  <w:style w:type="paragraph" w:styleId="BalloonText">
    <w:name w:val="Balloon Text"/>
    <w:basedOn w:val="Normal"/>
    <w:link w:val="BalloonTextChar"/>
    <w:uiPriority w:val="99"/>
    <w:semiHidden/>
    <w:unhideWhenUsed/>
    <w:rsid w:val="00D0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Correctional Services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Mokoena, Boitu</dc:creator>
  <cp:lastModifiedBy>USER</cp:lastModifiedBy>
  <cp:revision>2</cp:revision>
  <cp:lastPrinted>2022-07-06T16:07:00Z</cp:lastPrinted>
  <dcterms:created xsi:type="dcterms:W3CDTF">2022-07-08T07:59:00Z</dcterms:created>
  <dcterms:modified xsi:type="dcterms:W3CDTF">2022-07-08T07:59:00Z</dcterms:modified>
</cp:coreProperties>
</file>