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111978">
        <w:rPr>
          <w:rFonts w:ascii="Arial" w:hAnsi="Arial" w:cs="Arial"/>
          <w:b/>
          <w:sz w:val="22"/>
          <w:szCs w:val="22"/>
        </w:rPr>
        <w:t>18</w:t>
      </w:r>
      <w:r w:rsidR="004B0EB9">
        <w:rPr>
          <w:rFonts w:ascii="Arial" w:hAnsi="Arial" w:cs="Arial"/>
          <w:b/>
          <w:sz w:val="22"/>
          <w:szCs w:val="22"/>
        </w:rPr>
        <w:t>8</w:t>
      </w:r>
      <w:r w:rsidR="00111978">
        <w:rPr>
          <w:rFonts w:ascii="Arial" w:hAnsi="Arial" w:cs="Arial"/>
          <w:b/>
          <w:sz w:val="22"/>
          <w:szCs w:val="22"/>
        </w:rPr>
        <w:t>0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[NW</w:t>
      </w:r>
      <w:r w:rsidR="00111978">
        <w:rPr>
          <w:rFonts w:ascii="Arial" w:hAnsi="Arial" w:cs="Arial"/>
          <w:b/>
          <w:sz w:val="22"/>
          <w:szCs w:val="22"/>
        </w:rPr>
        <w:t>2040</w:t>
      </w:r>
      <w:r w:rsidR="00AD00CE" w:rsidRPr="00063E28">
        <w:rPr>
          <w:rFonts w:ascii="Arial" w:hAnsi="Arial" w:cs="Arial"/>
          <w:b/>
          <w:sz w:val="22"/>
          <w:szCs w:val="22"/>
        </w:rPr>
        <w:t>E]</w:t>
      </w:r>
    </w:p>
    <w:p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 w:rsidR="00FC393F">
        <w:rPr>
          <w:rFonts w:ascii="Arial" w:hAnsi="Arial" w:cs="Arial"/>
          <w:b/>
          <w:sz w:val="22"/>
          <w:szCs w:val="22"/>
        </w:rPr>
        <w:t>1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</w:t>
      </w:r>
      <w:r w:rsidR="004B0EB9">
        <w:rPr>
          <w:rFonts w:ascii="Arial" w:hAnsi="Arial" w:cs="Arial"/>
          <w:b/>
          <w:sz w:val="22"/>
          <w:szCs w:val="22"/>
        </w:rPr>
        <w:t>JUNE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111978" w:rsidRPr="00111978" w:rsidRDefault="00111978" w:rsidP="00111978">
      <w:pPr>
        <w:spacing w:before="100" w:beforeAutospacing="1" w:after="100" w:afterAutospacing="1" w:line="276" w:lineRule="auto"/>
        <w:ind w:left="709" w:hanging="709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111978">
        <w:rPr>
          <w:rFonts w:ascii="Arial" w:eastAsia="Calibri" w:hAnsi="Arial" w:cs="Arial"/>
          <w:b/>
          <w:noProof/>
          <w:sz w:val="22"/>
          <w:szCs w:val="22"/>
          <w:lang w:val="en-GB"/>
        </w:rPr>
        <w:t>1880</w:t>
      </w:r>
      <w:r w:rsidRPr="00111978">
        <w:rPr>
          <w:rFonts w:ascii="Arial" w:eastAsia="Calibri" w:hAnsi="Arial" w:cs="Arial"/>
          <w:b/>
          <w:sz w:val="22"/>
          <w:szCs w:val="22"/>
          <w:lang w:val="en-GB"/>
        </w:rPr>
        <w:t>.</w:t>
      </w:r>
      <w:r w:rsidRPr="00111978">
        <w:rPr>
          <w:rFonts w:ascii="Arial" w:eastAsia="Calibri" w:hAnsi="Arial" w:cs="Arial"/>
          <w:b/>
          <w:sz w:val="22"/>
          <w:szCs w:val="22"/>
          <w:lang w:val="en-GB"/>
        </w:rPr>
        <w:tab/>
        <w:t xml:space="preserve">Mr N S </w:t>
      </w:r>
      <w:proofErr w:type="spellStart"/>
      <w:r w:rsidRPr="00111978">
        <w:rPr>
          <w:rFonts w:ascii="Arial" w:eastAsia="Calibri" w:hAnsi="Arial" w:cs="Arial"/>
          <w:b/>
          <w:sz w:val="22"/>
          <w:szCs w:val="22"/>
          <w:lang w:val="en-GB"/>
        </w:rPr>
        <w:t>Matiase</w:t>
      </w:r>
      <w:proofErr w:type="spellEnd"/>
      <w:r w:rsidRPr="00111978">
        <w:rPr>
          <w:rFonts w:ascii="Arial" w:eastAsia="Calibri" w:hAnsi="Arial" w:cs="Arial"/>
          <w:b/>
          <w:sz w:val="22"/>
          <w:szCs w:val="22"/>
          <w:lang w:val="en-GB"/>
        </w:rPr>
        <w:t xml:space="preserve"> (EFF) to ask the Minister of Finance:</w:t>
      </w:r>
    </w:p>
    <w:p w:rsidR="00111978" w:rsidRPr="00111978" w:rsidRDefault="00111978" w:rsidP="00111978">
      <w:pPr>
        <w:spacing w:before="100" w:beforeAutospacing="1" w:after="100" w:afterAutospacing="1" w:line="276" w:lineRule="auto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111978">
        <w:rPr>
          <w:rFonts w:ascii="Arial" w:eastAsia="Calibri" w:hAnsi="Arial" w:cs="Arial"/>
          <w:sz w:val="22"/>
          <w:szCs w:val="22"/>
          <w:lang w:val="en-GB"/>
        </w:rPr>
        <w:t>(1)</w:t>
      </w:r>
      <w:r w:rsidRPr="00111978">
        <w:rPr>
          <w:rFonts w:ascii="Arial" w:eastAsia="Calibri" w:hAnsi="Arial" w:cs="Arial"/>
          <w:sz w:val="22"/>
          <w:szCs w:val="22"/>
          <w:lang w:val="en-GB"/>
        </w:rPr>
        <w:tab/>
        <w:t xml:space="preserve">What (a) is the total number of incidents of racism that were reported to the human resources offices in (i) the National Treasury </w:t>
      </w:r>
      <w:r w:rsidRPr="00E71685">
        <w:rPr>
          <w:rFonts w:ascii="Arial" w:eastAsia="Calibri" w:hAnsi="Arial" w:cs="Arial"/>
          <w:sz w:val="22"/>
          <w:szCs w:val="22"/>
          <w:lang w:val="en-GB"/>
        </w:rPr>
        <w:t>and (ii) entities reporting to him</w:t>
      </w:r>
      <w:r w:rsidRPr="00111978">
        <w:rPr>
          <w:rFonts w:ascii="Arial" w:eastAsia="Calibri" w:hAnsi="Arial" w:cs="Arial"/>
          <w:sz w:val="22"/>
          <w:szCs w:val="22"/>
          <w:lang w:val="en-GB"/>
        </w:rPr>
        <w:t xml:space="preserve"> in (aa) 2016 and (bb) 2017 and (b) are the details of each incident that took place;</w:t>
      </w:r>
    </w:p>
    <w:p w:rsidR="00111978" w:rsidRDefault="00111978" w:rsidP="00111978">
      <w:pPr>
        <w:spacing w:before="100" w:beforeAutospacing="1" w:after="100" w:afterAutospacing="1" w:line="276" w:lineRule="auto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111978">
        <w:rPr>
          <w:rFonts w:ascii="Arial" w:eastAsia="Calibri" w:hAnsi="Arial" w:cs="Arial"/>
          <w:sz w:val="22"/>
          <w:szCs w:val="22"/>
          <w:lang w:val="en-GB"/>
        </w:rPr>
        <w:t>(2)</w:t>
      </w:r>
      <w:r w:rsidRPr="00111978">
        <w:rPr>
          <w:rFonts w:ascii="Arial" w:eastAsia="Calibri" w:hAnsi="Arial" w:cs="Arial"/>
          <w:sz w:val="22"/>
          <w:szCs w:val="22"/>
          <w:lang w:val="en-GB"/>
        </w:rPr>
        <w:tab/>
        <w:t>was each incident investigated; if not, why not in each case; if so, what were the outcomes of the investigation in each case?</w:t>
      </w:r>
      <w:r w:rsidRPr="00111978">
        <w:rPr>
          <w:rFonts w:ascii="Arial" w:eastAsia="Calibri" w:hAnsi="Arial" w:cs="Arial"/>
          <w:sz w:val="22"/>
          <w:szCs w:val="22"/>
          <w:lang w:val="en-GB"/>
        </w:rPr>
        <w:tab/>
      </w:r>
    </w:p>
    <w:p w:rsidR="00111978" w:rsidRPr="00111978" w:rsidRDefault="00111978" w:rsidP="00111978">
      <w:pPr>
        <w:spacing w:before="100" w:beforeAutospacing="1" w:after="100" w:afterAutospacing="1" w:line="276" w:lineRule="auto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Pr="00111978">
        <w:rPr>
          <w:rFonts w:ascii="Arial" w:eastAsia="Calibri" w:hAnsi="Arial" w:cs="Arial"/>
          <w:sz w:val="22"/>
          <w:szCs w:val="22"/>
          <w:lang w:val="en-GB"/>
        </w:rPr>
        <w:tab/>
      </w:r>
      <w:r w:rsidRPr="00111978">
        <w:rPr>
          <w:rFonts w:ascii="Arial" w:eastAsia="Calibri" w:hAnsi="Arial" w:cs="Arial"/>
          <w:sz w:val="22"/>
          <w:szCs w:val="22"/>
          <w:lang w:val="en-GB"/>
        </w:rPr>
        <w:tab/>
      </w:r>
      <w:r w:rsidRPr="00111978">
        <w:rPr>
          <w:rFonts w:ascii="Arial" w:eastAsia="Calibri" w:hAnsi="Arial" w:cs="Arial"/>
          <w:sz w:val="22"/>
          <w:szCs w:val="22"/>
          <w:lang w:val="en-GB"/>
        </w:rPr>
        <w:tab/>
      </w:r>
      <w:bookmarkStart w:id="0" w:name="_GoBack"/>
      <w:r w:rsidRPr="00111978">
        <w:rPr>
          <w:rFonts w:ascii="Arial" w:eastAsia="Calibri" w:hAnsi="Arial" w:cs="Arial"/>
          <w:sz w:val="22"/>
          <w:szCs w:val="22"/>
          <w:lang w:val="en-GB"/>
        </w:rPr>
        <w:t>NW2040E</w:t>
      </w:r>
      <w:bookmarkEnd w:id="0"/>
    </w:p>
    <w:p w:rsidR="00241301" w:rsidRDefault="001433AE" w:rsidP="00554FBC">
      <w:pPr>
        <w:pStyle w:val="BodyTextIndent"/>
        <w:tabs>
          <w:tab w:val="clear" w:pos="432"/>
          <w:tab w:val="clear" w:pos="864"/>
          <w:tab w:val="left" w:pos="0"/>
        </w:tabs>
        <w:spacing w:line="276" w:lineRule="auto"/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 w:rsidRPr="00111978">
        <w:rPr>
          <w:rFonts w:ascii="Arial" w:hAnsi="Arial" w:cs="Arial"/>
          <w:b/>
          <w:sz w:val="22"/>
          <w:szCs w:val="22"/>
        </w:rPr>
        <w:t>REPLY:</w:t>
      </w:r>
      <w:r w:rsidR="00F24152">
        <w:rPr>
          <w:rFonts w:ascii="Arial" w:hAnsi="Arial" w:cs="Arial"/>
          <w:b/>
          <w:sz w:val="22"/>
          <w:szCs w:val="22"/>
        </w:rPr>
        <w:t xml:space="preserve"> </w:t>
      </w:r>
    </w:p>
    <w:p w:rsidR="00241301" w:rsidRDefault="00241301" w:rsidP="00554FBC">
      <w:pPr>
        <w:pStyle w:val="BodyTextIndent"/>
        <w:tabs>
          <w:tab w:val="clear" w:pos="432"/>
          <w:tab w:val="clear" w:pos="864"/>
          <w:tab w:val="left" w:pos="0"/>
        </w:tabs>
        <w:spacing w:line="276" w:lineRule="auto"/>
        <w:ind w:left="1701" w:hanging="1701"/>
        <w:jc w:val="both"/>
        <w:rPr>
          <w:rFonts w:ascii="Arial" w:hAnsi="Arial" w:cs="Arial"/>
          <w:b/>
          <w:sz w:val="22"/>
          <w:szCs w:val="22"/>
        </w:rPr>
      </w:pPr>
    </w:p>
    <w:p w:rsidR="00241301" w:rsidRDefault="00241301" w:rsidP="00554FBC">
      <w:pPr>
        <w:pStyle w:val="BodyTextIndent"/>
        <w:tabs>
          <w:tab w:val="clear" w:pos="432"/>
          <w:tab w:val="clear" w:pos="864"/>
          <w:tab w:val="left" w:pos="0"/>
        </w:tabs>
        <w:spacing w:line="276" w:lineRule="auto"/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TREASURY</w:t>
      </w:r>
    </w:p>
    <w:p w:rsidR="00241301" w:rsidRDefault="00241301" w:rsidP="00554FBC">
      <w:pPr>
        <w:pStyle w:val="BodyTextIndent"/>
        <w:tabs>
          <w:tab w:val="clear" w:pos="432"/>
          <w:tab w:val="clear" w:pos="864"/>
          <w:tab w:val="left" w:pos="0"/>
        </w:tabs>
        <w:spacing w:line="276" w:lineRule="auto"/>
        <w:ind w:left="1701" w:hanging="1701"/>
        <w:jc w:val="both"/>
        <w:rPr>
          <w:rFonts w:ascii="Arial" w:hAnsi="Arial" w:cs="Arial"/>
          <w:b/>
          <w:sz w:val="22"/>
          <w:szCs w:val="22"/>
        </w:rPr>
      </w:pPr>
    </w:p>
    <w:p w:rsidR="001433AE" w:rsidRDefault="00F24152" w:rsidP="00554FBC">
      <w:pPr>
        <w:pStyle w:val="BodyTextIndent"/>
        <w:tabs>
          <w:tab w:val="clear" w:pos="432"/>
          <w:tab w:val="clear" w:pos="864"/>
          <w:tab w:val="left" w:pos="0"/>
        </w:tabs>
        <w:spacing w:line="276" w:lineRule="auto"/>
        <w:ind w:left="1701" w:hanging="1701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F24152">
        <w:rPr>
          <w:rFonts w:ascii="Arial" w:eastAsia="Calibri" w:hAnsi="Arial" w:cs="Arial"/>
          <w:sz w:val="22"/>
          <w:szCs w:val="22"/>
          <w:lang w:val="en-GB"/>
        </w:rPr>
        <w:t>(</w:t>
      </w:r>
      <w:r w:rsidR="0055352C" w:rsidRPr="00F24152">
        <w:rPr>
          <w:rFonts w:ascii="Arial" w:eastAsia="Calibri" w:hAnsi="Arial" w:cs="Arial"/>
          <w:sz w:val="22"/>
          <w:szCs w:val="22"/>
          <w:lang w:val="en-GB"/>
        </w:rPr>
        <w:t>1</w:t>
      </w:r>
      <w:r w:rsidRPr="00F24152">
        <w:rPr>
          <w:rFonts w:ascii="Arial" w:eastAsia="Calibri" w:hAnsi="Arial" w:cs="Arial"/>
          <w:sz w:val="22"/>
          <w:szCs w:val="22"/>
          <w:lang w:val="en-GB"/>
        </w:rPr>
        <w:t>)</w:t>
      </w:r>
      <w:r w:rsidR="00241301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55352C" w:rsidRPr="00F24152">
        <w:rPr>
          <w:rFonts w:ascii="Arial" w:eastAsia="Calibri" w:hAnsi="Arial" w:cs="Arial"/>
          <w:sz w:val="22"/>
          <w:szCs w:val="22"/>
          <w:lang w:val="en-GB"/>
        </w:rPr>
        <w:t>(</w:t>
      </w:r>
      <w:proofErr w:type="gramStart"/>
      <w:r w:rsidR="0055352C" w:rsidRPr="00F24152">
        <w:rPr>
          <w:rFonts w:ascii="Arial" w:eastAsia="Calibri" w:hAnsi="Arial" w:cs="Arial"/>
          <w:sz w:val="22"/>
          <w:szCs w:val="22"/>
          <w:lang w:val="en-GB"/>
        </w:rPr>
        <w:t>a</w:t>
      </w:r>
      <w:proofErr w:type="gramEnd"/>
      <w:r>
        <w:rPr>
          <w:rFonts w:ascii="Arial" w:eastAsia="Calibri" w:hAnsi="Arial" w:cs="Arial"/>
          <w:sz w:val="22"/>
          <w:szCs w:val="22"/>
          <w:lang w:val="en-GB"/>
        </w:rPr>
        <w:t>)</w:t>
      </w:r>
      <w:r w:rsidR="00241301">
        <w:rPr>
          <w:rFonts w:ascii="Arial" w:eastAsia="Calibri" w:hAnsi="Arial" w:cs="Arial"/>
          <w:sz w:val="22"/>
          <w:szCs w:val="22"/>
          <w:lang w:val="en-GB"/>
        </w:rPr>
        <w:t xml:space="preserve">         </w:t>
      </w:r>
      <w:r w:rsidRPr="00F24152">
        <w:rPr>
          <w:rFonts w:ascii="Arial" w:eastAsia="Calibri" w:hAnsi="Arial" w:cs="Arial"/>
          <w:sz w:val="22"/>
          <w:szCs w:val="22"/>
          <w:lang w:val="en-GB"/>
        </w:rPr>
        <w:t>(</w:t>
      </w:r>
      <w:proofErr w:type="spellStart"/>
      <w:r w:rsidRPr="00F24152">
        <w:rPr>
          <w:rFonts w:ascii="Arial" w:eastAsia="Calibri" w:hAnsi="Arial" w:cs="Arial"/>
          <w:sz w:val="22"/>
          <w:szCs w:val="22"/>
          <w:lang w:val="en-GB"/>
        </w:rPr>
        <w:t>i</w:t>
      </w:r>
      <w:proofErr w:type="spellEnd"/>
      <w:r w:rsidR="0055352C" w:rsidRPr="00F24152">
        <w:rPr>
          <w:rFonts w:ascii="Arial" w:eastAsia="Calibri" w:hAnsi="Arial" w:cs="Arial"/>
          <w:sz w:val="22"/>
          <w:szCs w:val="22"/>
          <w:lang w:val="en-GB"/>
        </w:rPr>
        <w:t>)</w:t>
      </w:r>
      <w:r w:rsidR="00554FBC">
        <w:rPr>
          <w:rFonts w:ascii="Arial" w:eastAsia="Calibri" w:hAnsi="Arial" w:cs="Arial"/>
          <w:sz w:val="22"/>
          <w:szCs w:val="22"/>
          <w:lang w:val="en-GB"/>
        </w:rPr>
        <w:t xml:space="preserve"> (</w:t>
      </w:r>
      <w:proofErr w:type="spellStart"/>
      <w:r w:rsidR="00554FBC">
        <w:rPr>
          <w:rFonts w:ascii="Arial" w:eastAsia="Calibri" w:hAnsi="Arial" w:cs="Arial"/>
          <w:sz w:val="22"/>
          <w:szCs w:val="22"/>
          <w:lang w:val="en-GB"/>
        </w:rPr>
        <w:t>aa</w:t>
      </w:r>
      <w:proofErr w:type="spellEnd"/>
      <w:r w:rsidR="00554FBC">
        <w:rPr>
          <w:rFonts w:ascii="Arial" w:eastAsia="Calibri" w:hAnsi="Arial" w:cs="Arial"/>
          <w:sz w:val="22"/>
          <w:szCs w:val="22"/>
          <w:lang w:val="en-GB"/>
        </w:rPr>
        <w:t xml:space="preserve">-bb) </w:t>
      </w:r>
      <w:r w:rsidR="0055352C" w:rsidRPr="00F24152">
        <w:rPr>
          <w:rFonts w:ascii="Arial" w:eastAsia="Calibri" w:hAnsi="Arial" w:cs="Arial"/>
          <w:sz w:val="22"/>
          <w:szCs w:val="22"/>
          <w:lang w:val="en-GB"/>
        </w:rPr>
        <w:t>N</w:t>
      </w:r>
      <w:r w:rsidR="00554FBC">
        <w:rPr>
          <w:rFonts w:ascii="Arial" w:eastAsia="Calibri" w:hAnsi="Arial" w:cs="Arial"/>
          <w:sz w:val="22"/>
          <w:szCs w:val="22"/>
          <w:lang w:val="en-GB"/>
        </w:rPr>
        <w:t>il</w:t>
      </w:r>
    </w:p>
    <w:p w:rsidR="00554FBC" w:rsidRPr="00554FBC" w:rsidRDefault="00241301" w:rsidP="00554FBC">
      <w:pPr>
        <w:pStyle w:val="BodyTextIndent"/>
        <w:tabs>
          <w:tab w:val="clear" w:pos="432"/>
          <w:tab w:val="clear" w:pos="864"/>
          <w:tab w:val="left" w:pos="0"/>
          <w:tab w:val="left" w:pos="1134"/>
        </w:tabs>
        <w:spacing w:line="276" w:lineRule="auto"/>
        <w:ind w:left="1701" w:hanging="1701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54FBC" w:rsidRPr="00554FBC">
        <w:rPr>
          <w:rFonts w:ascii="Arial" w:hAnsi="Arial" w:cs="Arial"/>
          <w:sz w:val="22"/>
          <w:szCs w:val="22"/>
        </w:rPr>
        <w:t>(b)</w:t>
      </w:r>
      <w:r w:rsidR="00554FBC">
        <w:rPr>
          <w:rFonts w:ascii="Arial" w:hAnsi="Arial" w:cs="Arial"/>
          <w:sz w:val="22"/>
          <w:szCs w:val="22"/>
        </w:rPr>
        <w:tab/>
        <w:t>Not applicable</w:t>
      </w:r>
    </w:p>
    <w:p w:rsidR="001E6902" w:rsidRPr="00111978" w:rsidRDefault="001E6902" w:rsidP="00111978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F43FB" w:rsidRDefault="001605D3" w:rsidP="00241301">
      <w:pPr>
        <w:pStyle w:val="BodyTextIndent"/>
        <w:tabs>
          <w:tab w:val="clear" w:pos="432"/>
          <w:tab w:val="clear" w:pos="864"/>
          <w:tab w:val="left" w:pos="1276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24152">
        <w:rPr>
          <w:rFonts w:ascii="Arial" w:hAnsi="Arial" w:cs="Arial"/>
          <w:sz w:val="22"/>
          <w:szCs w:val="22"/>
        </w:rPr>
        <w:t>(2</w:t>
      </w:r>
      <w:r w:rsidR="002D2D54">
        <w:rPr>
          <w:rFonts w:ascii="Arial" w:hAnsi="Arial" w:cs="Arial"/>
          <w:sz w:val="22"/>
          <w:szCs w:val="22"/>
        </w:rPr>
        <w:t>) Not applicable</w:t>
      </w:r>
      <w:r w:rsidR="00F24152">
        <w:rPr>
          <w:rFonts w:ascii="Arial" w:hAnsi="Arial" w:cs="Arial"/>
          <w:sz w:val="22"/>
          <w:szCs w:val="22"/>
        </w:rPr>
        <w:t>.</w:t>
      </w:r>
    </w:p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A145BE">
        <w:rPr>
          <w:rFonts w:ascii="Arial" w:hAnsi="Arial" w:cs="Arial"/>
          <w:b/>
        </w:rPr>
        <w:t xml:space="preserve">ASB </w:t>
      </w:r>
    </w:p>
    <w:p w:rsidR="00241301" w:rsidRPr="00A145BE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</w:p>
    <w:p w:rsidR="00241301" w:rsidRPr="00A145BE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0C7B" w:rsidRPr="00980C7B">
        <w:rPr>
          <w:rFonts w:ascii="Arial" w:hAnsi="Arial" w:cs="Arial"/>
        </w:rPr>
        <w:t>No incidents of racism were reported to the human resources officer in the Accounting Standards Board during 2016 or 2017.</w:t>
      </w:r>
    </w:p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A145BE">
        <w:rPr>
          <w:rFonts w:ascii="Arial" w:hAnsi="Arial" w:cs="Arial"/>
          <w:b/>
        </w:rPr>
        <w:t>CBDA</w:t>
      </w: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</w:p>
    <w:p w:rsidR="00980C7B" w:rsidRPr="00980C7B" w:rsidRDefault="00980C7B" w:rsidP="00980C7B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 w:rsidRPr="00980C7B">
        <w:rPr>
          <w:rFonts w:ascii="Arial" w:hAnsi="Arial" w:cs="Arial"/>
          <w:sz w:val="22"/>
          <w:szCs w:val="22"/>
        </w:rPr>
        <w:t>CBDA did not have incidents of racism which were reported to the human resources offices in 2016 and 2017.</w:t>
      </w:r>
    </w:p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62423" w:rsidRDefault="00262423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</w:p>
    <w:p w:rsidR="00262423" w:rsidRDefault="00262423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A145BE">
        <w:rPr>
          <w:rFonts w:ascii="Arial" w:hAnsi="Arial" w:cs="Arial"/>
          <w:b/>
        </w:rPr>
        <w:lastRenderedPageBreak/>
        <w:t>DBSA</w:t>
      </w:r>
    </w:p>
    <w:p w:rsidR="00980C7B" w:rsidRDefault="00980C7B" w:rsidP="00980C7B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980C7B" w:rsidRPr="006157F5" w:rsidRDefault="00262423" w:rsidP="00980C7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(b) </w:t>
      </w:r>
      <w:r>
        <w:rPr>
          <w:rFonts w:ascii="Arial" w:hAnsi="Arial" w:cs="Arial"/>
          <w:sz w:val="22"/>
          <w:szCs w:val="22"/>
        </w:rPr>
        <w:tab/>
      </w:r>
      <w:r w:rsidR="00980C7B">
        <w:rPr>
          <w:rFonts w:ascii="Arial" w:hAnsi="Arial" w:cs="Arial"/>
          <w:sz w:val="22"/>
          <w:szCs w:val="22"/>
        </w:rPr>
        <w:t>None</w:t>
      </w:r>
    </w:p>
    <w:p w:rsidR="00980C7B" w:rsidRPr="006157F5" w:rsidRDefault="00262423" w:rsidP="00980C7B">
      <w:pPr>
        <w:pStyle w:val="BodyTextInden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(b) </w:t>
      </w:r>
      <w:r>
        <w:rPr>
          <w:rFonts w:ascii="Arial" w:hAnsi="Arial" w:cs="Arial"/>
          <w:sz w:val="22"/>
          <w:szCs w:val="22"/>
        </w:rPr>
        <w:tab/>
      </w:r>
      <w:r w:rsidR="00980C7B">
        <w:rPr>
          <w:rFonts w:ascii="Arial" w:hAnsi="Arial" w:cs="Arial"/>
          <w:sz w:val="22"/>
          <w:szCs w:val="22"/>
        </w:rPr>
        <w:t>N/A</w:t>
      </w:r>
    </w:p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Pr="00A145BE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A145BE">
        <w:rPr>
          <w:rFonts w:ascii="Arial" w:hAnsi="Arial" w:cs="Arial"/>
          <w:b/>
        </w:rPr>
        <w:t>FIC</w:t>
      </w:r>
    </w:p>
    <w:p w:rsidR="00980C7B" w:rsidRPr="00111978" w:rsidRDefault="00980C7B" w:rsidP="00980C7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980C7B" w:rsidRPr="008A4501" w:rsidRDefault="00980C7B" w:rsidP="00980C7B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A4501">
        <w:rPr>
          <w:rFonts w:ascii="Arial" w:hAnsi="Arial" w:cs="Arial"/>
          <w:sz w:val="22"/>
          <w:szCs w:val="22"/>
        </w:rPr>
        <w:t>(</w:t>
      </w:r>
      <w:proofErr w:type="gramStart"/>
      <w:r w:rsidRPr="008A4501">
        <w:rPr>
          <w:rFonts w:ascii="Arial" w:hAnsi="Arial" w:cs="Arial"/>
          <w:sz w:val="22"/>
          <w:szCs w:val="22"/>
        </w:rPr>
        <w:t>a</w:t>
      </w:r>
      <w:proofErr w:type="gramEnd"/>
      <w:r w:rsidRPr="008A4501">
        <w:rPr>
          <w:rFonts w:ascii="Arial" w:hAnsi="Arial" w:cs="Arial"/>
          <w:sz w:val="22"/>
          <w:szCs w:val="22"/>
        </w:rPr>
        <w:t>) (ii) (</w:t>
      </w:r>
      <w:proofErr w:type="spellStart"/>
      <w:r w:rsidRPr="008A4501">
        <w:rPr>
          <w:rFonts w:ascii="Arial" w:hAnsi="Arial" w:cs="Arial"/>
          <w:sz w:val="22"/>
          <w:szCs w:val="22"/>
        </w:rPr>
        <w:t>aa</w:t>
      </w:r>
      <w:proofErr w:type="spellEnd"/>
      <w:r w:rsidRPr="008A4501">
        <w:rPr>
          <w:rFonts w:ascii="Arial" w:hAnsi="Arial" w:cs="Arial"/>
          <w:sz w:val="22"/>
          <w:szCs w:val="22"/>
        </w:rPr>
        <w:t xml:space="preserve">) (bb) (b)   Zero incidents were reported to the Human Resources business unit of the Financial Intelligence Centre. </w:t>
      </w:r>
    </w:p>
    <w:p w:rsidR="00980C7B" w:rsidRDefault="00980C7B" w:rsidP="00980C7B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applicable.</w:t>
      </w:r>
    </w:p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Pr="00A145BE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A145BE">
        <w:rPr>
          <w:rFonts w:ascii="Arial" w:hAnsi="Arial" w:cs="Arial"/>
          <w:b/>
        </w:rPr>
        <w:t>FS</w:t>
      </w:r>
      <w:r w:rsidR="00980C7B">
        <w:rPr>
          <w:rFonts w:ascii="Arial" w:hAnsi="Arial" w:cs="Arial"/>
          <w:b/>
        </w:rPr>
        <w:t>CA</w:t>
      </w:r>
    </w:p>
    <w:p w:rsidR="00980C7B" w:rsidRPr="004B4776" w:rsidRDefault="00980C7B" w:rsidP="00980C7B">
      <w:pPr>
        <w:rPr>
          <w:rFonts w:ascii="Arial" w:hAnsi="Arial" w:cs="Arial"/>
          <w:sz w:val="22"/>
          <w:szCs w:val="22"/>
        </w:rPr>
      </w:pPr>
    </w:p>
    <w:p w:rsidR="00980C7B" w:rsidRPr="004B4776" w:rsidRDefault="00980C7B" w:rsidP="00980C7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Pr="004B4776">
        <w:rPr>
          <w:rFonts w:ascii="Arial" w:hAnsi="Arial" w:cs="Arial"/>
          <w:sz w:val="22"/>
          <w:szCs w:val="22"/>
        </w:rPr>
        <w:t>The FSCA and its predecessor the FSB, has no record of reported incidences of racism during the periods mentioned.</w:t>
      </w:r>
    </w:p>
    <w:p w:rsidR="00980C7B" w:rsidRPr="004B4776" w:rsidRDefault="00980C7B" w:rsidP="00980C7B">
      <w:pPr>
        <w:pStyle w:val="ListParagraph"/>
        <w:contextualSpacing w:val="0"/>
        <w:rPr>
          <w:rFonts w:ascii="Arial" w:hAnsi="Arial" w:cs="Arial"/>
          <w:sz w:val="22"/>
          <w:szCs w:val="22"/>
        </w:rPr>
      </w:pPr>
    </w:p>
    <w:p w:rsidR="00980C7B" w:rsidRPr="004B4776" w:rsidRDefault="00980C7B" w:rsidP="00980C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Pr="004B4776">
        <w:rPr>
          <w:rFonts w:ascii="Arial" w:hAnsi="Arial" w:cs="Arial"/>
          <w:sz w:val="22"/>
          <w:szCs w:val="22"/>
        </w:rPr>
        <w:t>Not applicable.</w:t>
      </w:r>
    </w:p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Pr="00715F82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715F82">
        <w:rPr>
          <w:rFonts w:ascii="Arial" w:hAnsi="Arial" w:cs="Arial"/>
          <w:b/>
        </w:rPr>
        <w:t>GEPF</w:t>
      </w:r>
    </w:p>
    <w:p w:rsidR="00980C7B" w:rsidRPr="00111978" w:rsidRDefault="00241301" w:rsidP="00980C7B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</w:p>
    <w:p w:rsidR="00241301" w:rsidRPr="00715F82" w:rsidRDefault="00980C7B" w:rsidP="00980C7B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>There were no incidents of racism reported to the human resources office of the GEPF during the period in question.</w:t>
      </w:r>
    </w:p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Pr="00A145BE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GPAA</w:t>
      </w:r>
    </w:p>
    <w:p w:rsidR="00980C7B" w:rsidRDefault="00980C7B" w:rsidP="00980C7B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980C7B" w:rsidRPr="00980C7B" w:rsidRDefault="00980C7B" w:rsidP="00980C7B">
      <w:pPr>
        <w:pStyle w:val="BodyTextInden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980C7B">
        <w:rPr>
          <w:rFonts w:ascii="Arial" w:hAnsi="Arial" w:cs="Arial"/>
          <w:sz w:val="22"/>
          <w:szCs w:val="22"/>
        </w:rPr>
        <w:t>There was 1 (one) incident reported in 2016. Where a supervisor referred to a subordinate as a monkey.</w:t>
      </w:r>
    </w:p>
    <w:p w:rsidR="00980C7B" w:rsidRPr="00980C7B" w:rsidRDefault="00980C7B" w:rsidP="00980C7B">
      <w:pPr>
        <w:pStyle w:val="BodyTextInden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980C7B">
        <w:rPr>
          <w:rFonts w:ascii="Arial" w:hAnsi="Arial" w:cs="Arial"/>
          <w:sz w:val="22"/>
          <w:szCs w:val="22"/>
        </w:rPr>
        <w:t>A final written warning was issued and the supervisor was also relieved from supervisory duties with immediate effect (22 November 2016).</w:t>
      </w:r>
    </w:p>
    <w:p w:rsidR="00241301" w:rsidRPr="00262423" w:rsidRDefault="00980C7B" w:rsidP="00AE3DE1">
      <w:pPr>
        <w:pStyle w:val="BodyTextIndent"/>
        <w:numPr>
          <w:ilvl w:val="0"/>
          <w:numId w:val="6"/>
        </w:numPr>
        <w:pBdr>
          <w:bottom w:val="single" w:sz="6" w:space="1" w:color="auto"/>
        </w:pBdr>
        <w:spacing w:line="276" w:lineRule="auto"/>
        <w:ind w:left="0" w:firstLine="0"/>
        <w:rPr>
          <w:rFonts w:ascii="Arial" w:hAnsi="Arial" w:cs="Arial"/>
        </w:rPr>
      </w:pPr>
      <w:r w:rsidRPr="00262423">
        <w:rPr>
          <w:rFonts w:ascii="Arial" w:hAnsi="Arial" w:cs="Arial"/>
          <w:sz w:val="22"/>
          <w:szCs w:val="22"/>
        </w:rPr>
        <w:br w:type="page"/>
      </w:r>
    </w:p>
    <w:p w:rsidR="00241301" w:rsidRPr="00A145BE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A145BE">
        <w:rPr>
          <w:rFonts w:ascii="Arial" w:hAnsi="Arial" w:cs="Arial"/>
          <w:b/>
        </w:rPr>
        <w:lastRenderedPageBreak/>
        <w:t>IRBA</w:t>
      </w: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980C7B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The IRBA hereby declares that no incidents of racism were reported to the human resources offices in 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 2016 and (bb) 2017.</w:t>
      </w:r>
    </w:p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Pr="00AF18C0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AF18C0">
        <w:rPr>
          <w:rFonts w:ascii="Arial" w:hAnsi="Arial" w:cs="Arial"/>
          <w:b/>
        </w:rPr>
        <w:t>PFA</w:t>
      </w:r>
    </w:p>
    <w:p w:rsidR="00241301" w:rsidRPr="00AF18C0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Pr="00AF18C0" w:rsidRDefault="00AF18C0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No incident of racism was reported to the human resources office of the OPFA. </w:t>
      </w:r>
    </w:p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Pr="00A145BE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A145BE">
        <w:rPr>
          <w:rFonts w:ascii="Arial" w:hAnsi="Arial" w:cs="Arial"/>
          <w:b/>
        </w:rPr>
        <w:t>LAND BANK</w:t>
      </w: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980C7B" w:rsidP="00262423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There were no incidents of racism reported to the human resources office in 2016 and 2017 at the Land Bank. </w:t>
      </w:r>
    </w:p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A145BE">
        <w:rPr>
          <w:rFonts w:ascii="Arial" w:hAnsi="Arial" w:cs="Arial"/>
          <w:b/>
        </w:rPr>
        <w:t>FAIS OMBUD</w:t>
      </w:r>
    </w:p>
    <w:p w:rsidR="00241301" w:rsidRPr="00A145BE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</w:p>
    <w:p w:rsidR="00241301" w:rsidRDefault="00980C7B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  <w:r w:rsidRPr="00980C7B">
        <w:rPr>
          <w:rFonts w:ascii="Arial" w:hAnsi="Arial" w:cs="Arial"/>
        </w:rPr>
        <w:t xml:space="preserve">The Office of the </w:t>
      </w:r>
      <w:proofErr w:type="spellStart"/>
      <w:r w:rsidRPr="00980C7B">
        <w:rPr>
          <w:rFonts w:ascii="Arial" w:hAnsi="Arial" w:cs="Arial"/>
        </w:rPr>
        <w:t>Ombud</w:t>
      </w:r>
      <w:proofErr w:type="spellEnd"/>
      <w:r w:rsidRPr="00980C7B">
        <w:rPr>
          <w:rFonts w:ascii="Arial" w:hAnsi="Arial" w:cs="Arial"/>
        </w:rPr>
        <w:t xml:space="preserve"> for Financial Services Providers has no recorded incidents of racism for the period as requested.</w:t>
      </w:r>
    </w:p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Pr="00A145BE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A145BE">
        <w:rPr>
          <w:rFonts w:ascii="Arial" w:hAnsi="Arial" w:cs="Arial"/>
          <w:b/>
        </w:rPr>
        <w:t>PIC</w:t>
      </w:r>
    </w:p>
    <w:p w:rsidR="00980C7B" w:rsidRDefault="00980C7B" w:rsidP="00980C7B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980C7B" w:rsidRDefault="00980C7B" w:rsidP="00980C7B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93006A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)(a)(ii)(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No incidents of racism were reported at the PIC in 2016.</w:t>
      </w:r>
    </w:p>
    <w:p w:rsidR="00980C7B" w:rsidRDefault="00980C7B" w:rsidP="00980C7B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(1)(a)(ii)(</w:t>
      </w:r>
      <w:proofErr w:type="gramStart"/>
      <w:r>
        <w:rPr>
          <w:rFonts w:ascii="Arial" w:hAnsi="Arial" w:cs="Arial"/>
          <w:sz w:val="22"/>
          <w:szCs w:val="22"/>
        </w:rPr>
        <w:t>bb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No incidents of racism were reported at the PIC in 2017.</w:t>
      </w:r>
    </w:p>
    <w:p w:rsidR="00980C7B" w:rsidRDefault="00980C7B" w:rsidP="00980C7B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980C7B" w:rsidRDefault="00980C7B" w:rsidP="00980C7B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This part of the question falls away.</w:t>
      </w:r>
    </w:p>
    <w:p w:rsidR="00980C7B" w:rsidRDefault="00980C7B" w:rsidP="00980C7B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980C7B" w:rsidRDefault="00980C7B" w:rsidP="00980C7B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This part of the question falls away.</w:t>
      </w:r>
    </w:p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Pr="00A35B9D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A35B9D">
        <w:rPr>
          <w:rFonts w:ascii="Arial" w:hAnsi="Arial" w:cs="Arial"/>
          <w:b/>
        </w:rPr>
        <w:t>SAA</w:t>
      </w:r>
    </w:p>
    <w:p w:rsidR="00980C7B" w:rsidRPr="00980C7B" w:rsidRDefault="00980C7B" w:rsidP="00980C7B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ZA"/>
        </w:rPr>
      </w:pPr>
      <w:r w:rsidRPr="00980C7B">
        <w:rPr>
          <w:rFonts w:ascii="Arial" w:hAnsi="Arial" w:cs="Arial"/>
        </w:rPr>
        <w:t>There has been no formal reported disciplinary cases or grievances lodged involving incidents of racism in the period specified.</w:t>
      </w:r>
    </w:p>
    <w:p w:rsidR="00241301" w:rsidRPr="0042122A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color w:val="FF0000"/>
        </w:rPr>
      </w:pPr>
    </w:p>
    <w:p w:rsidR="00241301" w:rsidRPr="0042122A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color w:val="FF0000"/>
        </w:rPr>
      </w:pPr>
    </w:p>
    <w:p w:rsidR="00262423" w:rsidRDefault="00262423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</w:p>
    <w:p w:rsidR="00262423" w:rsidRDefault="00262423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</w:p>
    <w:p w:rsidR="00241301" w:rsidRPr="00A145BE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A145BE">
        <w:rPr>
          <w:rFonts w:ascii="Arial" w:hAnsi="Arial" w:cs="Arial"/>
          <w:b/>
        </w:rPr>
        <w:t>SARS</w:t>
      </w: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980C7B" w:rsidRPr="0044309E" w:rsidRDefault="00980C7B" w:rsidP="00980C7B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44309E">
        <w:rPr>
          <w:rFonts w:ascii="Arial" w:hAnsi="Arial" w:cs="Arial"/>
          <w:sz w:val="22"/>
          <w:szCs w:val="22"/>
        </w:rPr>
        <w:t xml:space="preserve">Over the period 2015 to 2017, 7 cases of Racism have been reported in SARS. </w:t>
      </w:r>
    </w:p>
    <w:p w:rsidR="00980C7B" w:rsidRDefault="00980C7B" w:rsidP="00980C7B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980C7B" w:rsidRPr="00617037" w:rsidRDefault="00980C7B" w:rsidP="00980C7B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17037">
        <w:rPr>
          <w:rFonts w:ascii="Arial" w:hAnsi="Arial" w:cs="Arial"/>
          <w:sz w:val="22"/>
          <w:szCs w:val="22"/>
        </w:rPr>
        <w:t xml:space="preserve">The table below sets out </w:t>
      </w:r>
      <w:r>
        <w:rPr>
          <w:rFonts w:ascii="Arial" w:hAnsi="Arial" w:cs="Arial"/>
          <w:sz w:val="22"/>
          <w:szCs w:val="22"/>
        </w:rPr>
        <w:t>these cases in more detail containing a high level summary of the details of the incident/s, whether it was investigated and the outcome of the formal disciplinary case.</w:t>
      </w:r>
    </w:p>
    <w:p w:rsidR="00980C7B" w:rsidRPr="00111978" w:rsidRDefault="00980C7B" w:rsidP="00980C7B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59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248"/>
        <w:gridCol w:w="878"/>
        <w:gridCol w:w="4523"/>
        <w:gridCol w:w="828"/>
        <w:gridCol w:w="3055"/>
      </w:tblGrid>
      <w:tr w:rsidR="00980C7B" w:rsidTr="00DF2142">
        <w:trPr>
          <w:trHeight w:val="255"/>
        </w:trPr>
        <w:tc>
          <w:tcPr>
            <w:tcW w:w="308" w:type="pct"/>
            <w:shd w:val="clear" w:color="000000" w:fill="C0C0C0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556" w:type="pct"/>
            <w:shd w:val="clear" w:color="000000" w:fill="C0C0C0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91" w:type="pct"/>
            <w:shd w:val="clear" w:color="000000" w:fill="C0C0C0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Nature of Case</w:t>
            </w:r>
          </w:p>
        </w:tc>
        <w:tc>
          <w:tcPr>
            <w:tcW w:w="2015" w:type="pct"/>
            <w:shd w:val="clear" w:color="000000" w:fill="C0C0C0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 of Incident</w:t>
            </w:r>
          </w:p>
        </w:tc>
        <w:tc>
          <w:tcPr>
            <w:tcW w:w="369" w:type="pct"/>
            <w:shd w:val="clear" w:color="000000" w:fill="C0C0C0"/>
            <w:noWrap/>
            <w:hideMark/>
          </w:tcPr>
          <w:p w:rsidR="00980C7B" w:rsidRDefault="00980C7B" w:rsidP="00DF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Investigated</w:t>
            </w:r>
          </w:p>
        </w:tc>
        <w:tc>
          <w:tcPr>
            <w:tcW w:w="1361" w:type="pct"/>
            <w:shd w:val="clear" w:color="000000" w:fill="C0C0C0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</w:tr>
      <w:tr w:rsidR="00980C7B" w:rsidTr="00DF2142">
        <w:trPr>
          <w:trHeight w:val="255"/>
        </w:trPr>
        <w:tc>
          <w:tcPr>
            <w:tcW w:w="308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 Misconduct Hearing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Racism</w:t>
            </w:r>
          </w:p>
        </w:tc>
        <w:tc>
          <w:tcPr>
            <w:tcW w:w="2015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Uttered racist remarks to fellow employees calling them "white trash"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80C7B" w:rsidRDefault="00980C7B" w:rsidP="00DF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1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 Written Warning plus </w:t>
            </w:r>
          </w:p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Without Pay: 10 Days</w:t>
            </w:r>
          </w:p>
        </w:tc>
      </w:tr>
      <w:tr w:rsidR="00980C7B" w:rsidTr="00DF2142">
        <w:trPr>
          <w:trHeight w:val="255"/>
        </w:trPr>
        <w:tc>
          <w:tcPr>
            <w:tcW w:w="308" w:type="pct"/>
            <w:shd w:val="clear" w:color="auto" w:fill="auto"/>
            <w:noWrap/>
            <w:hideMark/>
          </w:tcPr>
          <w:p w:rsidR="00980C7B" w:rsidRDefault="00980C7B" w:rsidP="00DF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 Misconduct Hearing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Racism</w:t>
            </w:r>
          </w:p>
        </w:tc>
        <w:tc>
          <w:tcPr>
            <w:tcW w:w="2015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Posted on Facebook comments that are racially insensitive, derogatory and offensive towards Whites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80C7B" w:rsidRDefault="00980C7B" w:rsidP="00DF2142">
            <w:pPr>
              <w:jc w:val="center"/>
            </w:pPr>
            <w:r w:rsidRPr="007D655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1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resigned</w:t>
            </w:r>
          </w:p>
        </w:tc>
      </w:tr>
      <w:tr w:rsidR="00980C7B" w:rsidTr="00DF2142">
        <w:trPr>
          <w:trHeight w:val="255"/>
        </w:trPr>
        <w:tc>
          <w:tcPr>
            <w:tcW w:w="308" w:type="pct"/>
            <w:shd w:val="clear" w:color="auto" w:fill="auto"/>
            <w:noWrap/>
            <w:hideMark/>
          </w:tcPr>
          <w:p w:rsidR="00980C7B" w:rsidRDefault="00980C7B" w:rsidP="00DF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 Misconduct Hearing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Racism</w:t>
            </w:r>
          </w:p>
        </w:tc>
        <w:tc>
          <w:tcPr>
            <w:tcW w:w="2015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Sending an e-mail with racially insensitive content referring to Black people as "Apies" (monkeys)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80C7B" w:rsidRDefault="00980C7B" w:rsidP="00DF2142">
            <w:pPr>
              <w:jc w:val="center"/>
            </w:pPr>
            <w:r w:rsidRPr="007D655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1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</w:tr>
      <w:tr w:rsidR="00980C7B" w:rsidTr="00DF2142">
        <w:trPr>
          <w:trHeight w:val="255"/>
        </w:trPr>
        <w:tc>
          <w:tcPr>
            <w:tcW w:w="308" w:type="pct"/>
            <w:shd w:val="clear" w:color="auto" w:fill="auto"/>
            <w:noWrap/>
            <w:hideMark/>
          </w:tcPr>
          <w:p w:rsidR="00980C7B" w:rsidRDefault="00980C7B" w:rsidP="00DF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 Misconduct Hearing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Racism</w:t>
            </w:r>
          </w:p>
        </w:tc>
        <w:tc>
          <w:tcPr>
            <w:tcW w:w="2015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Sending an e-mail with racially insensitive content referring to team members as monkeys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80C7B" w:rsidRDefault="00980C7B" w:rsidP="00DF2142">
            <w:pPr>
              <w:jc w:val="center"/>
            </w:pPr>
            <w:r w:rsidRPr="007D655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1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Written Warning plus</w:t>
            </w:r>
          </w:p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Without Pay: 10 Days</w:t>
            </w:r>
          </w:p>
        </w:tc>
      </w:tr>
      <w:tr w:rsidR="00980C7B" w:rsidTr="00DF2142">
        <w:trPr>
          <w:trHeight w:val="255"/>
        </w:trPr>
        <w:tc>
          <w:tcPr>
            <w:tcW w:w="308" w:type="pct"/>
            <w:shd w:val="clear" w:color="auto" w:fill="auto"/>
            <w:noWrap/>
            <w:hideMark/>
          </w:tcPr>
          <w:p w:rsidR="00980C7B" w:rsidRDefault="00980C7B" w:rsidP="00DF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 Misconduct Hearing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Racism</w:t>
            </w:r>
          </w:p>
        </w:tc>
        <w:tc>
          <w:tcPr>
            <w:tcW w:w="2015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Posted on Facebook a comment that is racially insensitive, derogatory and offensive relating to Blacks and Arabs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80C7B" w:rsidRDefault="00980C7B" w:rsidP="00DF2142">
            <w:pPr>
              <w:jc w:val="center"/>
            </w:pPr>
            <w:r w:rsidRPr="007D655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1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Written Warning</w:t>
            </w:r>
          </w:p>
        </w:tc>
      </w:tr>
      <w:tr w:rsidR="00980C7B" w:rsidTr="00DF2142">
        <w:trPr>
          <w:trHeight w:val="255"/>
        </w:trPr>
        <w:tc>
          <w:tcPr>
            <w:tcW w:w="308" w:type="pct"/>
            <w:shd w:val="clear" w:color="auto" w:fill="auto"/>
            <w:noWrap/>
            <w:hideMark/>
          </w:tcPr>
          <w:p w:rsidR="00980C7B" w:rsidRDefault="00980C7B" w:rsidP="00DF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 Misconduct Hearing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Racism</w:t>
            </w:r>
          </w:p>
        </w:tc>
        <w:tc>
          <w:tcPr>
            <w:tcW w:w="2015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Sending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message with an image of a monkey with commentary of "wonder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brand"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80C7B" w:rsidRDefault="00980C7B" w:rsidP="00DF2142">
            <w:pPr>
              <w:jc w:val="center"/>
            </w:pPr>
            <w:r w:rsidRPr="007D655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1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</w:tr>
      <w:tr w:rsidR="00980C7B" w:rsidTr="00DF2142">
        <w:trPr>
          <w:trHeight w:val="255"/>
        </w:trPr>
        <w:tc>
          <w:tcPr>
            <w:tcW w:w="308" w:type="pct"/>
            <w:shd w:val="clear" w:color="auto" w:fill="auto"/>
            <w:noWrap/>
            <w:hideMark/>
          </w:tcPr>
          <w:p w:rsidR="00980C7B" w:rsidRDefault="00980C7B" w:rsidP="00DF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 Misconduct Hearing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Racism</w:t>
            </w:r>
          </w:p>
        </w:tc>
        <w:tc>
          <w:tcPr>
            <w:tcW w:w="2015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 comment to colleagues for them not to act "like monkeys"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80C7B" w:rsidRDefault="00980C7B" w:rsidP="00DF2142">
            <w:pPr>
              <w:jc w:val="center"/>
            </w:pPr>
            <w:r w:rsidRPr="007D655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1" w:type="pct"/>
            <w:shd w:val="clear" w:color="auto" w:fill="auto"/>
            <w:noWrap/>
            <w:hideMark/>
          </w:tcPr>
          <w:p w:rsidR="00980C7B" w:rsidRDefault="00980C7B" w:rsidP="00DF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</w:tr>
    </w:tbl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3277A3">
        <w:rPr>
          <w:rFonts w:ascii="Arial" w:hAnsi="Arial" w:cs="Arial"/>
          <w:b/>
        </w:rPr>
        <w:t>SASRIA</w:t>
      </w:r>
    </w:p>
    <w:p w:rsidR="00980C7B" w:rsidRPr="003277A3" w:rsidRDefault="00980C7B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</w:p>
    <w:p w:rsidR="00241301" w:rsidRDefault="00980C7B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  <w:proofErr w:type="spellStart"/>
      <w:r w:rsidRPr="006F5CFD">
        <w:rPr>
          <w:rFonts w:ascii="Arial" w:hAnsi="Arial" w:cs="Arial"/>
          <w:sz w:val="22"/>
          <w:szCs w:val="22"/>
        </w:rPr>
        <w:t>Sasria</w:t>
      </w:r>
      <w:proofErr w:type="spellEnd"/>
      <w:r w:rsidRPr="006F5CFD">
        <w:rPr>
          <w:rFonts w:ascii="Arial" w:hAnsi="Arial" w:cs="Arial"/>
          <w:sz w:val="22"/>
          <w:szCs w:val="22"/>
        </w:rPr>
        <w:t xml:space="preserve"> has in the (</w:t>
      </w:r>
      <w:proofErr w:type="spellStart"/>
      <w:proofErr w:type="gramStart"/>
      <w:r w:rsidRPr="006F5CFD">
        <w:rPr>
          <w:rFonts w:ascii="Arial" w:hAnsi="Arial" w:cs="Arial"/>
          <w:sz w:val="22"/>
          <w:szCs w:val="22"/>
        </w:rPr>
        <w:t>aa</w:t>
      </w:r>
      <w:proofErr w:type="spellEnd"/>
      <w:proofErr w:type="gramEnd"/>
      <w:r w:rsidRPr="006F5CFD">
        <w:rPr>
          <w:rFonts w:ascii="Arial" w:hAnsi="Arial" w:cs="Arial"/>
          <w:sz w:val="22"/>
          <w:szCs w:val="22"/>
        </w:rPr>
        <w:t>) 2016 and (bb) 2017 financial years not had incidents o</w:t>
      </w:r>
      <w:r>
        <w:rPr>
          <w:rFonts w:ascii="Arial" w:hAnsi="Arial" w:cs="Arial"/>
          <w:sz w:val="22"/>
          <w:szCs w:val="22"/>
        </w:rPr>
        <w:t>f racism reported to the H</w:t>
      </w:r>
      <w:r w:rsidRPr="006F5CFD">
        <w:rPr>
          <w:rFonts w:ascii="Arial" w:hAnsi="Arial" w:cs="Arial"/>
          <w:sz w:val="22"/>
          <w:szCs w:val="22"/>
        </w:rPr>
        <w:t>uman Resources (Human Capital).</w:t>
      </w:r>
    </w:p>
    <w:p w:rsidR="00241301" w:rsidRDefault="00241301" w:rsidP="00241301">
      <w:pPr>
        <w:pStyle w:val="BodyTextIndent"/>
        <w:pBdr>
          <w:bottom w:val="single" w:sz="6" w:space="1" w:color="auto"/>
        </w:pBdr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</w:rPr>
      </w:pPr>
    </w:p>
    <w:p w:rsidR="00241301" w:rsidRPr="00A145BE" w:rsidRDefault="00241301" w:rsidP="00241301">
      <w:pPr>
        <w:pStyle w:val="BodyTextIndent"/>
        <w:tabs>
          <w:tab w:val="clear" w:pos="432"/>
          <w:tab w:val="clear" w:pos="864"/>
          <w:tab w:val="left" w:pos="709"/>
        </w:tabs>
        <w:spacing w:line="276" w:lineRule="auto"/>
        <w:ind w:left="0" w:firstLine="0"/>
        <w:rPr>
          <w:rFonts w:ascii="Arial" w:hAnsi="Arial" w:cs="Arial"/>
          <w:b/>
        </w:rPr>
      </w:pPr>
      <w:r w:rsidRPr="00A145BE">
        <w:rPr>
          <w:rFonts w:ascii="Arial" w:hAnsi="Arial" w:cs="Arial"/>
          <w:b/>
        </w:rPr>
        <w:t>TAX OMBUD</w:t>
      </w:r>
    </w:p>
    <w:p w:rsidR="00241301" w:rsidRDefault="00241301" w:rsidP="00241301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</w:rPr>
      </w:pPr>
    </w:p>
    <w:p w:rsidR="00241301" w:rsidRDefault="00980C7B" w:rsidP="00241301">
      <w:pPr>
        <w:pBdr>
          <w:bottom w:val="single" w:sz="6" w:space="1" w:color="auto"/>
        </w:pBdr>
        <w:tabs>
          <w:tab w:val="left" w:pos="432"/>
          <w:tab w:val="left" w:pos="86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Office of the Tax </w:t>
      </w:r>
      <w:proofErr w:type="spellStart"/>
      <w:r>
        <w:rPr>
          <w:rFonts w:ascii="Arial" w:hAnsi="Arial" w:cs="Arial"/>
        </w:rPr>
        <w:t>Ombud</w:t>
      </w:r>
      <w:proofErr w:type="spellEnd"/>
      <w:r>
        <w:rPr>
          <w:rFonts w:ascii="Arial" w:hAnsi="Arial" w:cs="Arial"/>
        </w:rPr>
        <w:t xml:space="preserve"> did not have any incident of racism reported to the human resources offices I the period of 2016 and 2017.</w:t>
      </w:r>
    </w:p>
    <w:p w:rsidR="00241301" w:rsidRDefault="00241301" w:rsidP="00241301">
      <w:pPr>
        <w:pBdr>
          <w:bottom w:val="single" w:sz="6" w:space="1" w:color="auto"/>
        </w:pBd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</w:p>
    <w:p w:rsidR="00241301" w:rsidRPr="00617EEE" w:rsidRDefault="00241301" w:rsidP="00241301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</w:p>
    <w:p w:rsidR="00B77F67" w:rsidRPr="001B0917" w:rsidRDefault="00B77F67" w:rsidP="002C6711">
      <w:pPr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C8A"/>
    <w:multiLevelType w:val="hybridMultilevel"/>
    <w:tmpl w:val="740E9B56"/>
    <w:lvl w:ilvl="0" w:tplc="82300C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2DE"/>
    <w:multiLevelType w:val="hybridMultilevel"/>
    <w:tmpl w:val="7B32B146"/>
    <w:lvl w:ilvl="0" w:tplc="CF2C66E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1E92603"/>
    <w:multiLevelType w:val="hybridMultilevel"/>
    <w:tmpl w:val="31620C92"/>
    <w:lvl w:ilvl="0" w:tplc="97B0B4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C2BEF"/>
    <w:rsid w:val="000C48D8"/>
    <w:rsid w:val="000F3B14"/>
    <w:rsid w:val="00111978"/>
    <w:rsid w:val="0011203D"/>
    <w:rsid w:val="001433AE"/>
    <w:rsid w:val="0014441E"/>
    <w:rsid w:val="00152F2A"/>
    <w:rsid w:val="0015727B"/>
    <w:rsid w:val="001605D3"/>
    <w:rsid w:val="00197576"/>
    <w:rsid w:val="001B0917"/>
    <w:rsid w:val="001D4937"/>
    <w:rsid w:val="001E3FB5"/>
    <w:rsid w:val="001E6902"/>
    <w:rsid w:val="001F4B50"/>
    <w:rsid w:val="00207912"/>
    <w:rsid w:val="00214C3B"/>
    <w:rsid w:val="0022502D"/>
    <w:rsid w:val="00241301"/>
    <w:rsid w:val="00262423"/>
    <w:rsid w:val="002867DD"/>
    <w:rsid w:val="002A4157"/>
    <w:rsid w:val="002C6711"/>
    <w:rsid w:val="002D2D54"/>
    <w:rsid w:val="002F6E86"/>
    <w:rsid w:val="003421BD"/>
    <w:rsid w:val="00344553"/>
    <w:rsid w:val="003477AF"/>
    <w:rsid w:val="00351BF5"/>
    <w:rsid w:val="0043065E"/>
    <w:rsid w:val="00472D86"/>
    <w:rsid w:val="00485B2E"/>
    <w:rsid w:val="004867D5"/>
    <w:rsid w:val="004A078E"/>
    <w:rsid w:val="004B0EB9"/>
    <w:rsid w:val="004F43FB"/>
    <w:rsid w:val="005141B3"/>
    <w:rsid w:val="00532BB4"/>
    <w:rsid w:val="00533C35"/>
    <w:rsid w:val="0055352C"/>
    <w:rsid w:val="00554FBC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71087"/>
    <w:rsid w:val="00685058"/>
    <w:rsid w:val="00693A64"/>
    <w:rsid w:val="006D1766"/>
    <w:rsid w:val="007118EA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80C7B"/>
    <w:rsid w:val="009A18A7"/>
    <w:rsid w:val="009E1AB2"/>
    <w:rsid w:val="00A02200"/>
    <w:rsid w:val="00A45FE5"/>
    <w:rsid w:val="00A525F0"/>
    <w:rsid w:val="00A5731A"/>
    <w:rsid w:val="00A677C3"/>
    <w:rsid w:val="00A72B9B"/>
    <w:rsid w:val="00AA4ED9"/>
    <w:rsid w:val="00AD00CE"/>
    <w:rsid w:val="00AD5C9B"/>
    <w:rsid w:val="00AE07DE"/>
    <w:rsid w:val="00AF18C0"/>
    <w:rsid w:val="00B03AF4"/>
    <w:rsid w:val="00B03DD6"/>
    <w:rsid w:val="00B20E37"/>
    <w:rsid w:val="00B35E0C"/>
    <w:rsid w:val="00B447E6"/>
    <w:rsid w:val="00B77F67"/>
    <w:rsid w:val="00B913C7"/>
    <w:rsid w:val="00B95452"/>
    <w:rsid w:val="00BD31C6"/>
    <w:rsid w:val="00C25C7E"/>
    <w:rsid w:val="00C312EA"/>
    <w:rsid w:val="00C44C35"/>
    <w:rsid w:val="00C472D6"/>
    <w:rsid w:val="00C60822"/>
    <w:rsid w:val="00C84707"/>
    <w:rsid w:val="00CB4FDB"/>
    <w:rsid w:val="00CB51AD"/>
    <w:rsid w:val="00CC2F3E"/>
    <w:rsid w:val="00D01E04"/>
    <w:rsid w:val="00D363B6"/>
    <w:rsid w:val="00D66E43"/>
    <w:rsid w:val="00DA2405"/>
    <w:rsid w:val="00DB2463"/>
    <w:rsid w:val="00DC45D3"/>
    <w:rsid w:val="00DC769E"/>
    <w:rsid w:val="00DD5296"/>
    <w:rsid w:val="00DD632C"/>
    <w:rsid w:val="00DE122E"/>
    <w:rsid w:val="00DE76CB"/>
    <w:rsid w:val="00DF0D26"/>
    <w:rsid w:val="00E42AEE"/>
    <w:rsid w:val="00E55071"/>
    <w:rsid w:val="00E60EE1"/>
    <w:rsid w:val="00E71685"/>
    <w:rsid w:val="00E77DF6"/>
    <w:rsid w:val="00E8352B"/>
    <w:rsid w:val="00EA468F"/>
    <w:rsid w:val="00EA6A49"/>
    <w:rsid w:val="00EC4BF6"/>
    <w:rsid w:val="00F03C60"/>
    <w:rsid w:val="00F24152"/>
    <w:rsid w:val="00F51C17"/>
    <w:rsid w:val="00F5571A"/>
    <w:rsid w:val="00F65949"/>
    <w:rsid w:val="00F754AB"/>
    <w:rsid w:val="00F87EA6"/>
    <w:rsid w:val="00FB0ABC"/>
    <w:rsid w:val="00FC2064"/>
    <w:rsid w:val="00F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4ADDB5-FE8F-43DF-9D67-9E20562D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1D02-A074-4738-979E-F740C5A5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4</Pages>
  <Words>697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2014-06-25T12:20:00Z</cp:lastPrinted>
  <dcterms:created xsi:type="dcterms:W3CDTF">2018-07-04T07:50:00Z</dcterms:created>
  <dcterms:modified xsi:type="dcterms:W3CDTF">2018-07-04T07:50:00Z</dcterms:modified>
</cp:coreProperties>
</file>