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AB" w:rsidRPr="005B2D97" w:rsidRDefault="002420AB" w:rsidP="002420AB">
      <w:pPr>
        <w:tabs>
          <w:tab w:val="left" w:pos="432"/>
          <w:tab w:val="left" w:pos="864"/>
        </w:tabs>
        <w:spacing w:before="100" w:beforeAutospacing="1" w:line="360" w:lineRule="auto"/>
        <w:rPr>
          <w:rFonts w:ascii="Arial" w:eastAsia="Calibri" w:hAnsi="Arial" w:cs="Arial"/>
          <w:b/>
        </w:rPr>
      </w:pPr>
    </w:p>
    <w:p w:rsidR="002420AB" w:rsidRPr="005B2D97" w:rsidRDefault="002420AB" w:rsidP="002420AB">
      <w:pPr>
        <w:rPr>
          <w:rFonts w:ascii="Arial" w:eastAsia="Calibri" w:hAnsi="Arial" w:cs="Arial"/>
          <w:b/>
          <w:bCs/>
          <w:color w:val="4F6228"/>
        </w:rPr>
      </w:pPr>
      <w:r w:rsidRPr="005B2D97">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2420AB" w:rsidRPr="005B2D97" w:rsidRDefault="002420AB" w:rsidP="002420AB">
      <w:pPr>
        <w:jc w:val="center"/>
        <w:rPr>
          <w:rFonts w:ascii="Arial" w:eastAsia="Calibri" w:hAnsi="Arial" w:cs="Arial"/>
          <w:b/>
          <w:bCs/>
          <w:color w:val="4F6228"/>
        </w:rPr>
      </w:pPr>
    </w:p>
    <w:p w:rsidR="002420AB" w:rsidRPr="005B2D97" w:rsidRDefault="002420AB" w:rsidP="002420AB">
      <w:pPr>
        <w:jc w:val="center"/>
        <w:rPr>
          <w:rFonts w:ascii="Arial" w:eastAsia="Calibri" w:hAnsi="Arial" w:cs="Arial"/>
          <w:b/>
          <w:bCs/>
          <w:color w:val="4F6228"/>
        </w:rPr>
      </w:pPr>
    </w:p>
    <w:p w:rsidR="002420AB" w:rsidRPr="005B2D97" w:rsidRDefault="002420AB" w:rsidP="002420AB">
      <w:pPr>
        <w:jc w:val="center"/>
        <w:rPr>
          <w:rFonts w:ascii="Arial" w:eastAsia="Calibri" w:hAnsi="Arial" w:cs="Arial"/>
          <w:b/>
          <w:bCs/>
          <w:color w:val="4F6228"/>
        </w:rPr>
      </w:pPr>
    </w:p>
    <w:p w:rsidR="002420AB" w:rsidRPr="005B2D97" w:rsidRDefault="002420AB" w:rsidP="002420AB">
      <w:pPr>
        <w:jc w:val="center"/>
        <w:rPr>
          <w:rFonts w:ascii="Arial" w:eastAsia="Calibri" w:hAnsi="Arial" w:cs="Arial"/>
          <w:b/>
          <w:bCs/>
          <w:color w:val="4F6228"/>
        </w:rPr>
      </w:pPr>
    </w:p>
    <w:p w:rsidR="002420AB" w:rsidRPr="005B2D97" w:rsidRDefault="002420AB" w:rsidP="002420AB">
      <w:pPr>
        <w:jc w:val="center"/>
        <w:rPr>
          <w:rFonts w:ascii="Arial" w:eastAsia="Calibri" w:hAnsi="Arial" w:cs="Arial"/>
          <w:b/>
          <w:bCs/>
          <w:color w:val="4F6228"/>
        </w:rPr>
      </w:pPr>
      <w:r w:rsidRPr="005B2D97">
        <w:rPr>
          <w:rFonts w:ascii="Arial" w:eastAsia="Calibri" w:hAnsi="Arial" w:cs="Arial"/>
          <w:b/>
          <w:bCs/>
          <w:color w:val="4F6228"/>
        </w:rPr>
        <w:t>MINISTRY</w:t>
      </w:r>
    </w:p>
    <w:p w:rsidR="002420AB" w:rsidRPr="005B2D97" w:rsidRDefault="002420AB" w:rsidP="002420AB">
      <w:pPr>
        <w:jc w:val="center"/>
        <w:rPr>
          <w:rFonts w:ascii="Arial" w:eastAsia="Calibri" w:hAnsi="Arial" w:cs="Arial"/>
          <w:b/>
          <w:bCs/>
          <w:color w:val="4F6228"/>
        </w:rPr>
      </w:pPr>
      <w:r w:rsidRPr="005B2D97">
        <w:rPr>
          <w:rFonts w:ascii="Arial" w:eastAsia="Calibri" w:hAnsi="Arial" w:cs="Arial"/>
          <w:b/>
          <w:bCs/>
          <w:color w:val="4F6228"/>
        </w:rPr>
        <w:t>HUMAN SETTLEMENTS</w:t>
      </w:r>
    </w:p>
    <w:p w:rsidR="002420AB" w:rsidRPr="005B2D97" w:rsidRDefault="002420AB" w:rsidP="002420AB">
      <w:pPr>
        <w:tabs>
          <w:tab w:val="center" w:pos="4513"/>
          <w:tab w:val="left" w:pos="6660"/>
        </w:tabs>
        <w:rPr>
          <w:rFonts w:ascii="Arial" w:eastAsia="Calibri" w:hAnsi="Arial" w:cs="Arial"/>
          <w:b/>
          <w:bCs/>
          <w:color w:val="4F6228"/>
        </w:rPr>
      </w:pPr>
      <w:r w:rsidRPr="005B2D97">
        <w:rPr>
          <w:rFonts w:ascii="Arial" w:eastAsia="Calibri" w:hAnsi="Arial" w:cs="Arial"/>
          <w:b/>
          <w:bCs/>
          <w:color w:val="4F6228"/>
        </w:rPr>
        <w:tab/>
        <w:t xml:space="preserve">REPUBLIC OF SOUTH AFRICA </w:t>
      </w:r>
      <w:r w:rsidRPr="005B2D97">
        <w:rPr>
          <w:rFonts w:ascii="Arial" w:eastAsia="Calibri" w:hAnsi="Arial" w:cs="Arial"/>
          <w:b/>
          <w:bCs/>
          <w:color w:val="4F6228"/>
        </w:rPr>
        <w:tab/>
      </w:r>
    </w:p>
    <w:p w:rsidR="002420AB" w:rsidRPr="005B2D97" w:rsidRDefault="002420AB" w:rsidP="002420AB">
      <w:pPr>
        <w:jc w:val="center"/>
        <w:outlineLvl w:val="0"/>
        <w:rPr>
          <w:rFonts w:ascii="Arial" w:eastAsia="Calibri" w:hAnsi="Arial" w:cs="Arial"/>
          <w:color w:val="000000"/>
        </w:rPr>
      </w:pPr>
      <w:r w:rsidRPr="005B2D97">
        <w:rPr>
          <w:rFonts w:ascii="Arial" w:eastAsia="Calibri" w:hAnsi="Arial" w:cs="Arial"/>
          <w:color w:val="000000"/>
        </w:rPr>
        <w:t xml:space="preserve">Private Bag X645, Pretoria, 0001. Tel: (012) 421 1309, Fax: (012) 341 8513  </w:t>
      </w:r>
    </w:p>
    <w:p w:rsidR="002420AB" w:rsidRPr="005B2D97" w:rsidRDefault="002420AB" w:rsidP="002420AB">
      <w:pPr>
        <w:jc w:val="center"/>
        <w:outlineLvl w:val="0"/>
        <w:rPr>
          <w:rFonts w:ascii="Arial" w:eastAsia="Calibri" w:hAnsi="Arial" w:cs="Arial"/>
        </w:rPr>
      </w:pPr>
      <w:r w:rsidRPr="005B2D97">
        <w:rPr>
          <w:rFonts w:ascii="Arial" w:eastAsia="Calibri" w:hAnsi="Arial" w:cs="Arial"/>
          <w:color w:val="000000"/>
        </w:rPr>
        <w:t xml:space="preserve">Private Bag X9029, Cape Town, 8000. Tel (021) 466 7603, </w:t>
      </w:r>
      <w:r w:rsidRPr="005B2D97">
        <w:rPr>
          <w:rFonts w:ascii="Arial" w:eastAsia="Calibri" w:hAnsi="Arial" w:cs="Arial"/>
        </w:rPr>
        <w:t xml:space="preserve">Fax: (021) 466 3610 </w:t>
      </w:r>
    </w:p>
    <w:p w:rsidR="00C04218" w:rsidRDefault="00C04218" w:rsidP="002420AB">
      <w:pPr>
        <w:jc w:val="center"/>
      </w:pPr>
    </w:p>
    <w:p w:rsidR="002420AB" w:rsidRDefault="002420AB" w:rsidP="00837F98"/>
    <w:p w:rsidR="00D52977" w:rsidRPr="002420AB" w:rsidRDefault="00D52977" w:rsidP="002420AB">
      <w:pPr>
        <w:rPr>
          <w:rFonts w:ascii="Arial" w:hAnsi="Arial" w:cs="Arial"/>
          <w:b/>
          <w:sz w:val="24"/>
          <w:szCs w:val="24"/>
          <w:lang w:val="en-GB"/>
        </w:rPr>
      </w:pPr>
      <w:r w:rsidRPr="002420AB">
        <w:rPr>
          <w:rFonts w:ascii="Arial" w:hAnsi="Arial" w:cs="Arial"/>
          <w:b/>
          <w:sz w:val="24"/>
          <w:szCs w:val="24"/>
          <w:lang w:val="en-GB"/>
        </w:rPr>
        <w:t>NATIONAL ASSEMBLY</w:t>
      </w:r>
    </w:p>
    <w:p w:rsidR="00D52977" w:rsidRPr="002420AB" w:rsidRDefault="00D52977" w:rsidP="002420AB">
      <w:pPr>
        <w:rPr>
          <w:rFonts w:ascii="Arial" w:hAnsi="Arial" w:cs="Arial"/>
          <w:b/>
          <w:sz w:val="24"/>
          <w:szCs w:val="24"/>
          <w:lang w:val="en-GB"/>
        </w:rPr>
      </w:pPr>
      <w:r w:rsidRPr="002420AB">
        <w:rPr>
          <w:rFonts w:ascii="Arial" w:hAnsi="Arial" w:cs="Arial"/>
          <w:b/>
          <w:sz w:val="24"/>
          <w:szCs w:val="24"/>
          <w:lang w:val="en-GB"/>
        </w:rPr>
        <w:t>QUESTION FOR WRITTEN REPLY</w:t>
      </w:r>
    </w:p>
    <w:p w:rsidR="00D52977" w:rsidRPr="002420AB" w:rsidRDefault="00D52977" w:rsidP="002420AB">
      <w:pPr>
        <w:rPr>
          <w:rFonts w:ascii="Arial" w:hAnsi="Arial" w:cs="Arial"/>
          <w:b/>
          <w:sz w:val="24"/>
          <w:szCs w:val="24"/>
          <w:lang w:val="en-GB"/>
        </w:rPr>
      </w:pPr>
      <w:r w:rsidRPr="002420AB">
        <w:rPr>
          <w:rFonts w:ascii="Arial" w:hAnsi="Arial" w:cs="Arial"/>
          <w:b/>
          <w:sz w:val="24"/>
          <w:szCs w:val="24"/>
          <w:lang w:val="en-GB"/>
        </w:rPr>
        <w:t>QUESTION NUMBER: PQ 1879</w:t>
      </w:r>
      <w:r w:rsidRPr="002420AB">
        <w:rPr>
          <w:rFonts w:ascii="Arial" w:hAnsi="Arial" w:cs="Arial"/>
          <w:b/>
          <w:sz w:val="24"/>
          <w:szCs w:val="24"/>
        </w:rPr>
        <w:t>: (NW2131E)</w:t>
      </w:r>
    </w:p>
    <w:p w:rsidR="002012B7" w:rsidRPr="002420AB" w:rsidRDefault="00D52977" w:rsidP="002420AB">
      <w:pPr>
        <w:rPr>
          <w:rFonts w:ascii="Arial" w:hAnsi="Arial" w:cs="Arial"/>
          <w:sz w:val="24"/>
          <w:szCs w:val="24"/>
        </w:rPr>
      </w:pPr>
      <w:r w:rsidRPr="002420AB">
        <w:rPr>
          <w:rFonts w:ascii="Arial" w:hAnsi="Arial" w:cs="Arial"/>
          <w:b/>
          <w:sz w:val="24"/>
          <w:szCs w:val="24"/>
          <w:lang w:val="en-GB"/>
        </w:rPr>
        <w:t>DATE OF PUBLICATION: 19 MAY 2023</w:t>
      </w:r>
    </w:p>
    <w:p w:rsidR="000C1E00" w:rsidRPr="00D52977" w:rsidRDefault="009033C6" w:rsidP="000C1E00">
      <w:pPr>
        <w:spacing w:before="100" w:beforeAutospacing="1" w:after="100" w:afterAutospacing="1" w:line="360" w:lineRule="auto"/>
        <w:jc w:val="both"/>
        <w:rPr>
          <w:rFonts w:ascii="Arial" w:eastAsia="Times New Roman" w:hAnsi="Arial" w:cs="Arial"/>
          <w:bCs/>
          <w:sz w:val="24"/>
          <w:szCs w:val="24"/>
        </w:rPr>
      </w:pPr>
      <w:r w:rsidRPr="00D52977">
        <w:rPr>
          <w:rFonts w:ascii="Arial" w:eastAsia="Times New Roman" w:hAnsi="Arial" w:cs="Arial"/>
          <w:bCs/>
          <w:sz w:val="24"/>
          <w:szCs w:val="24"/>
        </w:rPr>
        <w:t>1</w:t>
      </w:r>
      <w:r w:rsidR="004B6864" w:rsidRPr="00D52977">
        <w:rPr>
          <w:rFonts w:ascii="Arial" w:eastAsia="Times New Roman" w:hAnsi="Arial" w:cs="Arial"/>
          <w:bCs/>
          <w:sz w:val="24"/>
          <w:szCs w:val="24"/>
        </w:rPr>
        <w:t>8</w:t>
      </w:r>
      <w:r w:rsidRPr="00D52977">
        <w:rPr>
          <w:rFonts w:ascii="Arial" w:eastAsia="Times New Roman" w:hAnsi="Arial" w:cs="Arial"/>
          <w:bCs/>
          <w:sz w:val="24"/>
          <w:szCs w:val="24"/>
        </w:rPr>
        <w:t>79.</w:t>
      </w:r>
      <w:r w:rsidR="000C1E00" w:rsidRPr="00D52977">
        <w:rPr>
          <w:rFonts w:ascii="Arial" w:eastAsia="Times New Roman" w:hAnsi="Arial" w:cs="Arial"/>
          <w:bCs/>
          <w:sz w:val="24"/>
          <w:szCs w:val="24"/>
        </w:rPr>
        <w:t xml:space="preserve">   M</w:t>
      </w:r>
      <w:r w:rsidRPr="00D52977">
        <w:rPr>
          <w:rFonts w:ascii="Arial" w:eastAsia="Times New Roman" w:hAnsi="Arial" w:cs="Arial"/>
          <w:bCs/>
          <w:sz w:val="24"/>
          <w:szCs w:val="24"/>
        </w:rPr>
        <w:t>s</w:t>
      </w:r>
      <w:r w:rsidR="000C1E00" w:rsidRPr="00D52977">
        <w:rPr>
          <w:rFonts w:ascii="Arial" w:eastAsia="Times New Roman" w:hAnsi="Arial" w:cs="Arial"/>
          <w:bCs/>
          <w:sz w:val="24"/>
          <w:szCs w:val="24"/>
        </w:rPr>
        <w:t xml:space="preserve"> </w:t>
      </w:r>
      <w:r w:rsidRPr="00D52977">
        <w:rPr>
          <w:rFonts w:ascii="Arial" w:eastAsia="Times New Roman" w:hAnsi="Arial" w:cs="Arial"/>
          <w:bCs/>
          <w:sz w:val="24"/>
          <w:szCs w:val="24"/>
        </w:rPr>
        <w:t xml:space="preserve">S A Buthelezi (IFP) </w:t>
      </w:r>
      <w:r w:rsidR="000C1E00" w:rsidRPr="00D52977">
        <w:rPr>
          <w:rFonts w:ascii="Arial" w:eastAsia="Times New Roman" w:hAnsi="Arial" w:cs="Arial"/>
          <w:bCs/>
          <w:sz w:val="24"/>
          <w:szCs w:val="24"/>
        </w:rPr>
        <w:t>to ask the Minister of Human Settlements:</w:t>
      </w:r>
    </w:p>
    <w:p w:rsidR="009033C6" w:rsidRPr="00D52977" w:rsidRDefault="000C1E00" w:rsidP="00D52977">
      <w:pPr>
        <w:spacing w:before="100" w:beforeAutospacing="1" w:after="100" w:afterAutospacing="1" w:line="360" w:lineRule="auto"/>
        <w:ind w:left="720"/>
        <w:jc w:val="both"/>
        <w:rPr>
          <w:rFonts w:ascii="Arial" w:eastAsia="Times New Roman" w:hAnsi="Arial" w:cs="Arial"/>
          <w:bCs/>
          <w:sz w:val="24"/>
          <w:szCs w:val="24"/>
        </w:rPr>
      </w:pPr>
      <w:r w:rsidRPr="00D52977">
        <w:rPr>
          <w:rFonts w:ascii="Arial" w:eastAsia="Times New Roman" w:hAnsi="Arial" w:cs="Arial"/>
          <w:bCs/>
          <w:sz w:val="24"/>
          <w:szCs w:val="24"/>
        </w:rPr>
        <w:t>Wh</w:t>
      </w:r>
      <w:r w:rsidR="009033C6" w:rsidRPr="00D52977">
        <w:rPr>
          <w:rFonts w:ascii="Arial" w:eastAsia="Times New Roman" w:hAnsi="Arial" w:cs="Arial"/>
          <w:bCs/>
          <w:sz w:val="24"/>
          <w:szCs w:val="24"/>
        </w:rPr>
        <w:t xml:space="preserve">at methods have been put in place by her </w:t>
      </w:r>
      <w:r w:rsidR="0033182C" w:rsidRPr="00D52977">
        <w:rPr>
          <w:rFonts w:ascii="Arial" w:eastAsia="Times New Roman" w:hAnsi="Arial" w:cs="Arial"/>
          <w:bCs/>
          <w:sz w:val="24"/>
          <w:szCs w:val="24"/>
        </w:rPr>
        <w:t>d</w:t>
      </w:r>
      <w:r w:rsidR="009033C6" w:rsidRPr="00D52977">
        <w:rPr>
          <w:rFonts w:ascii="Arial" w:eastAsia="Times New Roman" w:hAnsi="Arial" w:cs="Arial"/>
          <w:bCs/>
          <w:sz w:val="24"/>
          <w:szCs w:val="24"/>
        </w:rPr>
        <w:t>epartment to ensure that traditional leaders have the (a)</w:t>
      </w:r>
      <w:r w:rsidR="0033182C" w:rsidRPr="00D52977">
        <w:rPr>
          <w:rFonts w:ascii="Arial" w:eastAsia="Times New Roman" w:hAnsi="Arial" w:cs="Arial"/>
          <w:bCs/>
          <w:sz w:val="24"/>
          <w:szCs w:val="24"/>
        </w:rPr>
        <w:t xml:space="preserve">power and (b) means to contribute and work closely with municipalities towards the successful completion of houses for beneficiaries in tribal lands? </w:t>
      </w:r>
    </w:p>
    <w:p w:rsidR="001715A7" w:rsidRDefault="001715A7" w:rsidP="000C1E00">
      <w:pPr>
        <w:spacing w:before="100" w:beforeAutospacing="1" w:after="100" w:afterAutospacing="1" w:line="360" w:lineRule="auto"/>
        <w:jc w:val="both"/>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
    <w:p w:rsidR="00F81914" w:rsidRDefault="002412E2" w:rsidP="00D52977">
      <w:pPr>
        <w:spacing w:after="0" w:line="360" w:lineRule="auto"/>
        <w:jc w:val="center"/>
        <w:rPr>
          <w:rFonts w:ascii="Arial" w:eastAsia="Times New Roman" w:hAnsi="Arial" w:cs="Arial"/>
          <w:b/>
          <w:sz w:val="24"/>
          <w:szCs w:val="24"/>
        </w:rPr>
      </w:pPr>
      <w:r w:rsidRPr="002412E2">
        <w:rPr>
          <w:rFonts w:ascii="Arial" w:eastAsia="Times New Roman" w:hAnsi="Arial" w:cs="Arial"/>
          <w:b/>
          <w:sz w:val="24"/>
          <w:szCs w:val="24"/>
        </w:rPr>
        <w:t>REPLY:</w:t>
      </w:r>
    </w:p>
    <w:p w:rsidR="00D52977" w:rsidRPr="00990E8F" w:rsidRDefault="00D52977" w:rsidP="00D52977">
      <w:pPr>
        <w:spacing w:after="0" w:line="360" w:lineRule="auto"/>
        <w:jc w:val="center"/>
        <w:rPr>
          <w:rFonts w:ascii="Arial" w:eastAsia="Times New Roman" w:hAnsi="Arial" w:cs="Arial"/>
          <w:bCs/>
          <w:sz w:val="24"/>
          <w:szCs w:val="24"/>
        </w:rPr>
      </w:pPr>
    </w:p>
    <w:p w:rsidR="000054E4" w:rsidRDefault="00F81914" w:rsidP="004B6864">
      <w:pPr>
        <w:pStyle w:val="ListParagraph"/>
        <w:numPr>
          <w:ilvl w:val="0"/>
          <w:numId w:val="4"/>
        </w:numPr>
        <w:spacing w:after="0" w:line="360" w:lineRule="auto"/>
        <w:jc w:val="both"/>
        <w:rPr>
          <w:rFonts w:ascii="Arial" w:eastAsia="Times New Roman" w:hAnsi="Arial" w:cs="Arial"/>
          <w:bCs/>
          <w:sz w:val="24"/>
          <w:szCs w:val="24"/>
        </w:rPr>
      </w:pPr>
      <w:r w:rsidRPr="004B6864">
        <w:rPr>
          <w:rFonts w:ascii="Arial" w:eastAsia="Times New Roman" w:hAnsi="Arial" w:cs="Arial"/>
          <w:bCs/>
          <w:sz w:val="24"/>
          <w:szCs w:val="24"/>
        </w:rPr>
        <w:t xml:space="preserve">The National Department of Human Settlements has </w:t>
      </w:r>
      <w:r w:rsidR="00F829B7" w:rsidRPr="004B6864">
        <w:rPr>
          <w:rFonts w:ascii="Arial" w:eastAsia="Times New Roman" w:hAnsi="Arial" w:cs="Arial"/>
          <w:bCs/>
          <w:sz w:val="24"/>
          <w:szCs w:val="24"/>
        </w:rPr>
        <w:t>subsidy</w:t>
      </w:r>
      <w:r w:rsidR="00F13C0C" w:rsidRPr="004B6864">
        <w:rPr>
          <w:rFonts w:ascii="Arial" w:eastAsia="Times New Roman" w:hAnsi="Arial" w:cs="Arial"/>
          <w:bCs/>
          <w:sz w:val="24"/>
          <w:szCs w:val="24"/>
        </w:rPr>
        <w:t>-linked</w:t>
      </w:r>
      <w:r w:rsidR="00F829B7" w:rsidRPr="004B6864">
        <w:rPr>
          <w:rFonts w:ascii="Arial" w:eastAsia="Times New Roman" w:hAnsi="Arial" w:cs="Arial"/>
          <w:bCs/>
          <w:sz w:val="24"/>
          <w:szCs w:val="24"/>
        </w:rPr>
        <w:t xml:space="preserve"> </w:t>
      </w:r>
      <w:r w:rsidR="006033F3" w:rsidRPr="004B6864">
        <w:rPr>
          <w:rFonts w:ascii="Arial" w:eastAsia="Times New Roman" w:hAnsi="Arial" w:cs="Arial"/>
          <w:bCs/>
          <w:sz w:val="24"/>
          <w:szCs w:val="24"/>
        </w:rPr>
        <w:t>programmes</w:t>
      </w:r>
      <w:r w:rsidR="00F829B7" w:rsidRPr="004B6864">
        <w:rPr>
          <w:rFonts w:ascii="Arial" w:eastAsia="Times New Roman" w:hAnsi="Arial" w:cs="Arial"/>
          <w:bCs/>
          <w:sz w:val="24"/>
          <w:szCs w:val="24"/>
        </w:rPr>
        <w:t xml:space="preserve"> </w:t>
      </w:r>
      <w:r w:rsidR="00F13C0C" w:rsidRPr="004B6864">
        <w:rPr>
          <w:rFonts w:ascii="Arial" w:eastAsia="Times New Roman" w:hAnsi="Arial" w:cs="Arial"/>
          <w:bCs/>
          <w:sz w:val="24"/>
          <w:szCs w:val="24"/>
        </w:rPr>
        <w:t>designed</w:t>
      </w:r>
      <w:r w:rsidR="00F829B7" w:rsidRPr="004B6864">
        <w:rPr>
          <w:rFonts w:ascii="Arial" w:eastAsia="Times New Roman" w:hAnsi="Arial" w:cs="Arial"/>
          <w:bCs/>
          <w:sz w:val="24"/>
          <w:szCs w:val="24"/>
        </w:rPr>
        <w:t xml:space="preserve"> to provide</w:t>
      </w:r>
      <w:r w:rsidR="00F13C0C" w:rsidRPr="004B6864">
        <w:rPr>
          <w:rFonts w:ascii="Arial" w:eastAsia="Times New Roman" w:hAnsi="Arial" w:cs="Arial"/>
          <w:bCs/>
          <w:sz w:val="24"/>
          <w:szCs w:val="24"/>
        </w:rPr>
        <w:t xml:space="preserve"> </w:t>
      </w:r>
      <w:r w:rsidR="006033F3" w:rsidRPr="004B6864">
        <w:rPr>
          <w:rFonts w:ascii="Arial" w:eastAsia="Times New Roman" w:hAnsi="Arial" w:cs="Arial"/>
          <w:bCs/>
          <w:sz w:val="24"/>
          <w:szCs w:val="24"/>
        </w:rPr>
        <w:t xml:space="preserve">support and </w:t>
      </w:r>
      <w:r w:rsidR="00F829B7" w:rsidRPr="004B6864">
        <w:rPr>
          <w:rFonts w:ascii="Arial" w:eastAsia="Times New Roman" w:hAnsi="Arial" w:cs="Arial"/>
          <w:bCs/>
          <w:sz w:val="24"/>
          <w:szCs w:val="24"/>
        </w:rPr>
        <w:t>assi</w:t>
      </w:r>
      <w:r w:rsidR="00F13C0C" w:rsidRPr="004B6864">
        <w:rPr>
          <w:rFonts w:ascii="Arial" w:eastAsia="Times New Roman" w:hAnsi="Arial" w:cs="Arial"/>
          <w:bCs/>
          <w:sz w:val="24"/>
          <w:szCs w:val="24"/>
        </w:rPr>
        <w:t>s</w:t>
      </w:r>
      <w:r w:rsidR="00F829B7" w:rsidRPr="004B6864">
        <w:rPr>
          <w:rFonts w:ascii="Arial" w:eastAsia="Times New Roman" w:hAnsi="Arial" w:cs="Arial"/>
          <w:bCs/>
          <w:sz w:val="24"/>
          <w:szCs w:val="24"/>
        </w:rPr>
        <w:t>tan</w:t>
      </w:r>
      <w:r w:rsidR="006033F3" w:rsidRPr="004B6864">
        <w:rPr>
          <w:rFonts w:ascii="Arial" w:eastAsia="Times New Roman" w:hAnsi="Arial" w:cs="Arial"/>
          <w:bCs/>
          <w:sz w:val="24"/>
          <w:szCs w:val="24"/>
        </w:rPr>
        <w:t>ce</w:t>
      </w:r>
      <w:r w:rsidR="00F829B7" w:rsidRPr="004B6864">
        <w:rPr>
          <w:rFonts w:ascii="Arial" w:eastAsia="Times New Roman" w:hAnsi="Arial" w:cs="Arial"/>
          <w:bCs/>
          <w:sz w:val="24"/>
          <w:szCs w:val="24"/>
        </w:rPr>
        <w:t xml:space="preserve"> in all types of settlements along the continuum where </w:t>
      </w:r>
      <w:r w:rsidR="00F13C0C" w:rsidRPr="004B6864">
        <w:rPr>
          <w:rFonts w:ascii="Arial" w:eastAsia="Times New Roman" w:hAnsi="Arial" w:cs="Arial"/>
          <w:bCs/>
          <w:sz w:val="24"/>
          <w:szCs w:val="24"/>
        </w:rPr>
        <w:t>ownership</w:t>
      </w:r>
      <w:r w:rsidR="00F829B7" w:rsidRPr="004B6864">
        <w:rPr>
          <w:rFonts w:ascii="Arial" w:eastAsia="Times New Roman" w:hAnsi="Arial" w:cs="Arial"/>
          <w:bCs/>
          <w:sz w:val="24"/>
          <w:szCs w:val="24"/>
        </w:rPr>
        <w:t xml:space="preserve"> or rental tenure</w:t>
      </w:r>
      <w:r w:rsidR="00F13C0C" w:rsidRPr="004B6864">
        <w:rPr>
          <w:rFonts w:ascii="Arial" w:eastAsia="Times New Roman" w:hAnsi="Arial" w:cs="Arial"/>
          <w:bCs/>
          <w:sz w:val="24"/>
          <w:szCs w:val="24"/>
        </w:rPr>
        <w:t xml:space="preserve"> option</w:t>
      </w:r>
      <w:r w:rsidR="00F829B7" w:rsidRPr="004B6864">
        <w:rPr>
          <w:rFonts w:ascii="Arial" w:eastAsia="Times New Roman" w:hAnsi="Arial" w:cs="Arial"/>
          <w:bCs/>
          <w:sz w:val="24"/>
          <w:szCs w:val="24"/>
        </w:rPr>
        <w:t xml:space="preserve"> can be </w:t>
      </w:r>
      <w:r w:rsidR="006033F3" w:rsidRPr="004B6864">
        <w:rPr>
          <w:rFonts w:ascii="Arial" w:eastAsia="Times New Roman" w:hAnsi="Arial" w:cs="Arial"/>
          <w:bCs/>
          <w:sz w:val="24"/>
          <w:szCs w:val="24"/>
        </w:rPr>
        <w:t>exercised.</w:t>
      </w:r>
      <w:r w:rsidR="000057EE" w:rsidRPr="004B6864">
        <w:rPr>
          <w:rFonts w:ascii="Arial" w:eastAsia="Times New Roman" w:hAnsi="Arial" w:cs="Arial"/>
          <w:bCs/>
          <w:sz w:val="24"/>
          <w:szCs w:val="24"/>
        </w:rPr>
        <w:t xml:space="preserve"> From a </w:t>
      </w:r>
      <w:r w:rsidR="000054E4" w:rsidRPr="004B6864">
        <w:rPr>
          <w:rFonts w:ascii="Arial" w:eastAsia="Times New Roman" w:hAnsi="Arial" w:cs="Arial"/>
          <w:bCs/>
          <w:sz w:val="24"/>
          <w:szCs w:val="24"/>
        </w:rPr>
        <w:t xml:space="preserve">communal land and </w:t>
      </w:r>
      <w:r w:rsidR="000057EE" w:rsidRPr="004B6864">
        <w:rPr>
          <w:rFonts w:ascii="Arial" w:eastAsia="Times New Roman" w:hAnsi="Arial" w:cs="Arial"/>
          <w:bCs/>
          <w:sz w:val="24"/>
          <w:szCs w:val="24"/>
        </w:rPr>
        <w:t>human settlements</w:t>
      </w:r>
      <w:r w:rsidR="000054E4" w:rsidRPr="004B6864">
        <w:rPr>
          <w:rFonts w:ascii="Arial" w:eastAsia="Times New Roman" w:hAnsi="Arial" w:cs="Arial"/>
          <w:bCs/>
          <w:sz w:val="24"/>
          <w:szCs w:val="24"/>
        </w:rPr>
        <w:t xml:space="preserve"> development</w:t>
      </w:r>
      <w:r w:rsidR="000057EE" w:rsidRPr="004B6864">
        <w:rPr>
          <w:rFonts w:ascii="Arial" w:eastAsia="Times New Roman" w:hAnsi="Arial" w:cs="Arial"/>
          <w:bCs/>
          <w:sz w:val="24"/>
          <w:szCs w:val="24"/>
        </w:rPr>
        <w:t xml:space="preserve"> perspective</w:t>
      </w:r>
      <w:r w:rsidR="008417C6" w:rsidRPr="004B6864">
        <w:rPr>
          <w:rFonts w:ascii="Arial" w:eastAsia="Times New Roman" w:hAnsi="Arial" w:cs="Arial"/>
          <w:bCs/>
          <w:sz w:val="24"/>
          <w:szCs w:val="24"/>
        </w:rPr>
        <w:t>,</w:t>
      </w:r>
      <w:r w:rsidR="000054E4" w:rsidRPr="004B6864">
        <w:rPr>
          <w:rFonts w:ascii="Arial" w:eastAsia="Times New Roman" w:hAnsi="Arial" w:cs="Arial"/>
          <w:bCs/>
          <w:sz w:val="24"/>
          <w:szCs w:val="24"/>
        </w:rPr>
        <w:t xml:space="preserve"> the definitive role and demarcated interface between the </w:t>
      </w:r>
      <w:r w:rsidR="000054E4" w:rsidRPr="004B6864">
        <w:rPr>
          <w:rFonts w:ascii="Arial" w:eastAsia="Times New Roman" w:hAnsi="Arial" w:cs="Arial"/>
          <w:bCs/>
          <w:sz w:val="24"/>
          <w:szCs w:val="24"/>
        </w:rPr>
        <w:lastRenderedPageBreak/>
        <w:t>Department and traditional leaders is expressly defined within</w:t>
      </w:r>
      <w:r w:rsidR="00652620" w:rsidRPr="004B6864">
        <w:rPr>
          <w:rFonts w:ascii="Arial" w:eastAsia="Times New Roman" w:hAnsi="Arial" w:cs="Arial"/>
          <w:bCs/>
          <w:sz w:val="24"/>
          <w:szCs w:val="24"/>
        </w:rPr>
        <w:t xml:space="preserve"> some of</w:t>
      </w:r>
      <w:r w:rsidR="000054E4" w:rsidRPr="004B6864">
        <w:rPr>
          <w:rFonts w:ascii="Arial" w:eastAsia="Times New Roman" w:hAnsi="Arial" w:cs="Arial"/>
          <w:bCs/>
          <w:sz w:val="24"/>
          <w:szCs w:val="24"/>
        </w:rPr>
        <w:t xml:space="preserve"> our </w:t>
      </w:r>
      <w:r w:rsidR="008417C6" w:rsidRPr="004B6864">
        <w:rPr>
          <w:rFonts w:ascii="Arial" w:eastAsia="Times New Roman" w:hAnsi="Arial" w:cs="Arial"/>
          <w:bCs/>
          <w:sz w:val="24"/>
          <w:szCs w:val="24"/>
        </w:rPr>
        <w:t xml:space="preserve">programmes and one such programme is the </w:t>
      </w:r>
      <w:bookmarkStart w:id="0" w:name="_Hlk135894238"/>
      <w:r w:rsidR="000054E4" w:rsidRPr="004B6864">
        <w:rPr>
          <w:rFonts w:ascii="Arial" w:eastAsia="Times New Roman" w:hAnsi="Arial" w:cs="Arial"/>
          <w:bCs/>
          <w:sz w:val="24"/>
          <w:szCs w:val="24"/>
        </w:rPr>
        <w:t xml:space="preserve">Rural </w:t>
      </w:r>
      <w:r w:rsidR="00652620" w:rsidRPr="004B6864">
        <w:rPr>
          <w:rFonts w:ascii="Arial" w:eastAsia="Times New Roman" w:hAnsi="Arial" w:cs="Arial"/>
          <w:bCs/>
          <w:sz w:val="24"/>
          <w:szCs w:val="24"/>
        </w:rPr>
        <w:t xml:space="preserve">and </w:t>
      </w:r>
      <w:r w:rsidR="000054E4" w:rsidRPr="004B6864">
        <w:rPr>
          <w:rFonts w:ascii="Arial" w:eastAsia="Times New Roman" w:hAnsi="Arial" w:cs="Arial"/>
          <w:bCs/>
          <w:sz w:val="24"/>
          <w:szCs w:val="24"/>
        </w:rPr>
        <w:t xml:space="preserve">Communal Land Rights </w:t>
      </w:r>
      <w:r w:rsidR="00652620" w:rsidRPr="004B6864">
        <w:rPr>
          <w:rFonts w:ascii="Arial" w:eastAsia="Times New Roman" w:hAnsi="Arial" w:cs="Arial"/>
          <w:bCs/>
          <w:sz w:val="24"/>
          <w:szCs w:val="24"/>
        </w:rPr>
        <w:t xml:space="preserve">Subsidy </w:t>
      </w:r>
      <w:r w:rsidR="000054E4" w:rsidRPr="004B6864">
        <w:rPr>
          <w:rFonts w:ascii="Arial" w:eastAsia="Times New Roman" w:hAnsi="Arial" w:cs="Arial"/>
          <w:bCs/>
          <w:sz w:val="24"/>
          <w:szCs w:val="24"/>
        </w:rPr>
        <w:t xml:space="preserve">Programme. </w:t>
      </w:r>
    </w:p>
    <w:p w:rsidR="004B6864" w:rsidRPr="004B6864" w:rsidRDefault="004B6864" w:rsidP="004B6864">
      <w:pPr>
        <w:pStyle w:val="ListParagraph"/>
        <w:spacing w:after="0" w:line="360" w:lineRule="auto"/>
        <w:jc w:val="both"/>
        <w:rPr>
          <w:rFonts w:ascii="Arial" w:eastAsia="Times New Roman" w:hAnsi="Arial" w:cs="Arial"/>
          <w:bCs/>
          <w:sz w:val="24"/>
          <w:szCs w:val="24"/>
        </w:rPr>
      </w:pPr>
    </w:p>
    <w:bookmarkEnd w:id="0"/>
    <w:p w:rsidR="00D52977" w:rsidRDefault="000054E4" w:rsidP="004B6864">
      <w:pPr>
        <w:pStyle w:val="ListParagraph"/>
        <w:spacing w:after="0" w:line="360" w:lineRule="auto"/>
        <w:jc w:val="both"/>
        <w:rPr>
          <w:rFonts w:ascii="Arial" w:eastAsia="Times New Roman" w:hAnsi="Arial" w:cs="Arial"/>
          <w:bCs/>
          <w:sz w:val="24"/>
          <w:szCs w:val="24"/>
        </w:rPr>
      </w:pPr>
      <w:r w:rsidRPr="004B6864">
        <w:rPr>
          <w:rFonts w:ascii="Arial" w:eastAsia="Times New Roman" w:hAnsi="Arial" w:cs="Arial"/>
          <w:bCs/>
          <w:sz w:val="24"/>
          <w:szCs w:val="24"/>
        </w:rPr>
        <w:t xml:space="preserve">The </w:t>
      </w:r>
      <w:r w:rsidR="004B6864" w:rsidRPr="004B6864">
        <w:rPr>
          <w:rFonts w:ascii="Arial" w:eastAsia="Times New Roman" w:hAnsi="Arial" w:cs="Arial"/>
          <w:bCs/>
          <w:sz w:val="24"/>
          <w:szCs w:val="24"/>
        </w:rPr>
        <w:t>p</w:t>
      </w:r>
      <w:r w:rsidRPr="004B6864">
        <w:rPr>
          <w:rFonts w:ascii="Arial" w:eastAsia="Times New Roman" w:hAnsi="Arial" w:cs="Arial"/>
          <w:bCs/>
          <w:sz w:val="24"/>
          <w:szCs w:val="24"/>
        </w:rPr>
        <w:t>rogramme</w:t>
      </w:r>
      <w:r w:rsidR="008417C6" w:rsidRPr="004B6864">
        <w:rPr>
          <w:rFonts w:ascii="Arial" w:eastAsia="Times New Roman" w:hAnsi="Arial" w:cs="Arial"/>
          <w:bCs/>
          <w:sz w:val="24"/>
          <w:szCs w:val="24"/>
        </w:rPr>
        <w:t xml:space="preserve"> was developed</w:t>
      </w:r>
      <w:r w:rsidRPr="004B6864">
        <w:rPr>
          <w:rFonts w:ascii="Arial" w:eastAsia="Times New Roman" w:hAnsi="Arial" w:cs="Arial"/>
          <w:bCs/>
          <w:sz w:val="24"/>
          <w:szCs w:val="24"/>
        </w:rPr>
        <w:t xml:space="preserve"> specifically to assist households in areas  with  communal  tenure  to  access housing subsidies.</w:t>
      </w:r>
      <w:r w:rsidR="008417C6" w:rsidRPr="004B6864">
        <w:rPr>
          <w:rFonts w:ascii="Arial" w:hAnsi="Arial" w:cs="Arial"/>
          <w:bCs/>
          <w:sz w:val="24"/>
          <w:szCs w:val="24"/>
        </w:rPr>
        <w:t xml:space="preserve"> </w:t>
      </w:r>
      <w:r w:rsidR="008417C6" w:rsidRPr="004B6864">
        <w:rPr>
          <w:rFonts w:ascii="Arial" w:eastAsia="Times New Roman" w:hAnsi="Arial" w:cs="Arial"/>
          <w:bCs/>
          <w:sz w:val="24"/>
          <w:szCs w:val="24"/>
        </w:rPr>
        <w:t xml:space="preserve">The </w:t>
      </w:r>
      <w:r w:rsidR="004B6864" w:rsidRPr="004B6864">
        <w:rPr>
          <w:rFonts w:ascii="Arial" w:eastAsia="Times New Roman" w:hAnsi="Arial" w:cs="Arial"/>
          <w:bCs/>
          <w:sz w:val="24"/>
          <w:szCs w:val="24"/>
        </w:rPr>
        <w:t>p</w:t>
      </w:r>
      <w:r w:rsidR="008417C6" w:rsidRPr="004B6864">
        <w:rPr>
          <w:rFonts w:ascii="Arial" w:eastAsia="Times New Roman" w:hAnsi="Arial" w:cs="Arial"/>
          <w:bCs/>
          <w:sz w:val="24"/>
          <w:szCs w:val="24"/>
        </w:rPr>
        <w:t xml:space="preserve">rogramme provides housing subsidies for housing development on communal land registered in the name of the state or which will be held by community members subject to the rules or custom of that community under their traditional authority. </w:t>
      </w:r>
    </w:p>
    <w:p w:rsidR="004B6864" w:rsidRDefault="008417C6" w:rsidP="004B6864">
      <w:pPr>
        <w:pStyle w:val="ListParagraph"/>
        <w:spacing w:after="0" w:line="360" w:lineRule="auto"/>
        <w:jc w:val="both"/>
        <w:rPr>
          <w:rFonts w:ascii="Arial" w:eastAsia="Times New Roman" w:hAnsi="Arial" w:cs="Arial"/>
          <w:bCs/>
          <w:sz w:val="24"/>
          <w:szCs w:val="24"/>
        </w:rPr>
      </w:pPr>
      <w:r w:rsidRPr="004B6864">
        <w:rPr>
          <w:rFonts w:ascii="Arial" w:eastAsia="Times New Roman" w:hAnsi="Arial" w:cs="Arial"/>
          <w:bCs/>
          <w:sz w:val="24"/>
          <w:szCs w:val="24"/>
        </w:rPr>
        <w:t xml:space="preserve">Under this </w:t>
      </w:r>
      <w:r w:rsidR="004B6864" w:rsidRPr="004B6864">
        <w:rPr>
          <w:rFonts w:ascii="Arial" w:eastAsia="Times New Roman" w:hAnsi="Arial" w:cs="Arial"/>
          <w:bCs/>
          <w:sz w:val="24"/>
          <w:szCs w:val="24"/>
        </w:rPr>
        <w:t>p</w:t>
      </w:r>
      <w:r w:rsidRPr="004B6864">
        <w:rPr>
          <w:rFonts w:ascii="Arial" w:eastAsia="Times New Roman" w:hAnsi="Arial" w:cs="Arial"/>
          <w:bCs/>
          <w:sz w:val="24"/>
          <w:szCs w:val="24"/>
        </w:rPr>
        <w:t xml:space="preserve">rogramme, a beneficiary community member provides proof of uncontested land tenure rights and qualifies for a new order tenure right on the portion of land allocated to him or her by </w:t>
      </w:r>
      <w:r w:rsidR="00D87112">
        <w:rPr>
          <w:rFonts w:ascii="Arial" w:eastAsia="Times New Roman" w:hAnsi="Arial" w:cs="Arial"/>
          <w:bCs/>
          <w:sz w:val="24"/>
          <w:szCs w:val="24"/>
        </w:rPr>
        <w:t xml:space="preserve">a </w:t>
      </w:r>
      <w:r w:rsidRPr="004B6864">
        <w:rPr>
          <w:rFonts w:ascii="Arial" w:eastAsia="Times New Roman" w:hAnsi="Arial" w:cs="Arial"/>
          <w:bCs/>
          <w:sz w:val="24"/>
          <w:szCs w:val="24"/>
        </w:rPr>
        <w:t xml:space="preserve">recognised </w:t>
      </w:r>
      <w:r w:rsidR="00D87112">
        <w:rPr>
          <w:rFonts w:ascii="Arial" w:eastAsia="Times New Roman" w:hAnsi="Arial" w:cs="Arial"/>
          <w:bCs/>
          <w:sz w:val="24"/>
          <w:szCs w:val="24"/>
        </w:rPr>
        <w:t>T</w:t>
      </w:r>
      <w:r w:rsidRPr="004B6864">
        <w:rPr>
          <w:rFonts w:ascii="Arial" w:eastAsia="Times New Roman" w:hAnsi="Arial" w:cs="Arial"/>
          <w:bCs/>
          <w:sz w:val="24"/>
          <w:szCs w:val="24"/>
        </w:rPr>
        <w:t xml:space="preserve">raditional </w:t>
      </w:r>
      <w:r w:rsidR="00D87112">
        <w:rPr>
          <w:rFonts w:ascii="Arial" w:eastAsia="Times New Roman" w:hAnsi="Arial" w:cs="Arial"/>
          <w:bCs/>
          <w:sz w:val="24"/>
          <w:szCs w:val="24"/>
        </w:rPr>
        <w:t>C</w:t>
      </w:r>
      <w:r w:rsidRPr="004B6864">
        <w:rPr>
          <w:rFonts w:ascii="Arial" w:eastAsia="Times New Roman" w:hAnsi="Arial" w:cs="Arial"/>
          <w:bCs/>
          <w:sz w:val="24"/>
          <w:szCs w:val="24"/>
        </w:rPr>
        <w:t>ouncil</w:t>
      </w:r>
      <w:r w:rsidR="004B6864" w:rsidRPr="004B6864">
        <w:rPr>
          <w:rFonts w:ascii="Arial" w:eastAsia="Times New Roman" w:hAnsi="Arial" w:cs="Arial"/>
          <w:bCs/>
          <w:sz w:val="24"/>
          <w:szCs w:val="24"/>
        </w:rPr>
        <w:t xml:space="preserve">. </w:t>
      </w:r>
    </w:p>
    <w:p w:rsidR="004B6864" w:rsidRDefault="004B6864" w:rsidP="004B6864">
      <w:pPr>
        <w:pStyle w:val="ListParagraph"/>
        <w:spacing w:after="0" w:line="360" w:lineRule="auto"/>
        <w:jc w:val="both"/>
        <w:rPr>
          <w:rFonts w:ascii="Arial" w:eastAsia="Times New Roman" w:hAnsi="Arial" w:cs="Arial"/>
          <w:bCs/>
          <w:sz w:val="24"/>
          <w:szCs w:val="24"/>
        </w:rPr>
      </w:pPr>
    </w:p>
    <w:p w:rsidR="000054E4" w:rsidRPr="004B6864" w:rsidRDefault="004B6864" w:rsidP="004B6864">
      <w:pPr>
        <w:pStyle w:val="ListParagraph"/>
        <w:spacing w:after="0" w:line="360" w:lineRule="auto"/>
        <w:jc w:val="both"/>
        <w:rPr>
          <w:rFonts w:ascii="Arial" w:eastAsia="Times New Roman" w:hAnsi="Arial" w:cs="Arial"/>
          <w:bCs/>
          <w:sz w:val="24"/>
          <w:szCs w:val="24"/>
        </w:rPr>
      </w:pPr>
      <w:r w:rsidRPr="004B6864">
        <w:rPr>
          <w:rFonts w:ascii="Arial" w:eastAsia="Times New Roman" w:hAnsi="Arial" w:cs="Arial"/>
          <w:bCs/>
          <w:sz w:val="24"/>
          <w:szCs w:val="24"/>
        </w:rPr>
        <w:t>T</w:t>
      </w:r>
      <w:r w:rsidR="008417C6" w:rsidRPr="004B6864">
        <w:rPr>
          <w:rFonts w:ascii="Arial" w:eastAsia="Times New Roman" w:hAnsi="Arial" w:cs="Arial"/>
          <w:bCs/>
          <w:sz w:val="24"/>
          <w:szCs w:val="24"/>
        </w:rPr>
        <w:t xml:space="preserve">he powers and duties of the land administration committee of the community is exercised and performed by the </w:t>
      </w:r>
      <w:r w:rsidR="00D87112">
        <w:rPr>
          <w:rFonts w:ascii="Arial" w:eastAsia="Times New Roman" w:hAnsi="Arial" w:cs="Arial"/>
          <w:bCs/>
          <w:sz w:val="24"/>
          <w:szCs w:val="24"/>
        </w:rPr>
        <w:t>T</w:t>
      </w:r>
      <w:r w:rsidR="008417C6" w:rsidRPr="004B6864">
        <w:rPr>
          <w:rFonts w:ascii="Arial" w:eastAsia="Times New Roman" w:hAnsi="Arial" w:cs="Arial"/>
          <w:bCs/>
          <w:sz w:val="24"/>
          <w:szCs w:val="24"/>
        </w:rPr>
        <w:t xml:space="preserve">raditional </w:t>
      </w:r>
      <w:r w:rsidR="00D87112">
        <w:rPr>
          <w:rFonts w:ascii="Arial" w:eastAsia="Times New Roman" w:hAnsi="Arial" w:cs="Arial"/>
          <w:bCs/>
          <w:sz w:val="24"/>
          <w:szCs w:val="24"/>
        </w:rPr>
        <w:t>C</w:t>
      </w:r>
      <w:r w:rsidR="008417C6" w:rsidRPr="004B6864">
        <w:rPr>
          <w:rFonts w:ascii="Arial" w:eastAsia="Times New Roman" w:hAnsi="Arial" w:cs="Arial"/>
          <w:bCs/>
          <w:sz w:val="24"/>
          <w:szCs w:val="24"/>
        </w:rPr>
        <w:t xml:space="preserve">ouncil. </w:t>
      </w:r>
      <w:r w:rsidR="000054E4" w:rsidRPr="004B6864">
        <w:rPr>
          <w:rFonts w:ascii="Arial" w:eastAsia="Times New Roman" w:hAnsi="Arial" w:cs="Arial"/>
          <w:bCs/>
          <w:sz w:val="24"/>
          <w:szCs w:val="24"/>
        </w:rPr>
        <w:t xml:space="preserve"> The housing subsidy may be utilised for the development of internal municipal services, house building, upgrading of existing housing structures, upgrading of existing services where no alternative funding is available. </w:t>
      </w:r>
    </w:p>
    <w:p w:rsidR="000054E4" w:rsidRPr="004B6864" w:rsidRDefault="000054E4" w:rsidP="004B6864">
      <w:pPr>
        <w:pStyle w:val="ListParagraph"/>
        <w:spacing w:after="0" w:line="360" w:lineRule="auto"/>
        <w:jc w:val="both"/>
        <w:rPr>
          <w:rFonts w:ascii="Arial" w:eastAsia="Times New Roman" w:hAnsi="Arial" w:cs="Arial"/>
          <w:bCs/>
          <w:sz w:val="24"/>
          <w:szCs w:val="24"/>
        </w:rPr>
      </w:pPr>
    </w:p>
    <w:p w:rsidR="004B6864" w:rsidRPr="004B6864" w:rsidRDefault="00BA3B78" w:rsidP="004B6864">
      <w:pPr>
        <w:pStyle w:val="ListParagraph"/>
        <w:numPr>
          <w:ilvl w:val="0"/>
          <w:numId w:val="4"/>
        </w:numPr>
        <w:spacing w:line="360" w:lineRule="auto"/>
        <w:jc w:val="both"/>
        <w:rPr>
          <w:rFonts w:ascii="Arial" w:hAnsi="Arial" w:cs="Arial"/>
          <w:bCs/>
          <w:sz w:val="24"/>
          <w:szCs w:val="24"/>
        </w:rPr>
      </w:pPr>
      <w:r w:rsidRPr="004B6864">
        <w:rPr>
          <w:rFonts w:ascii="Arial" w:eastAsia="Times New Roman" w:hAnsi="Arial" w:cs="Arial"/>
          <w:bCs/>
          <w:sz w:val="24"/>
          <w:szCs w:val="24"/>
        </w:rPr>
        <w:t xml:space="preserve">With respect to role players and </w:t>
      </w:r>
      <w:r w:rsidR="00A5277F" w:rsidRPr="004B6864">
        <w:rPr>
          <w:rFonts w:ascii="Arial" w:eastAsia="Times New Roman" w:hAnsi="Arial" w:cs="Arial"/>
          <w:bCs/>
          <w:sz w:val="24"/>
          <w:szCs w:val="24"/>
        </w:rPr>
        <w:t>decision-making</w:t>
      </w:r>
      <w:r w:rsidRPr="004B6864">
        <w:rPr>
          <w:rFonts w:ascii="Arial" w:eastAsia="Times New Roman" w:hAnsi="Arial" w:cs="Arial"/>
          <w:bCs/>
          <w:sz w:val="24"/>
          <w:szCs w:val="24"/>
        </w:rPr>
        <w:t xml:space="preserve"> processes, a </w:t>
      </w:r>
      <w:r w:rsidR="00D87112">
        <w:rPr>
          <w:rFonts w:ascii="Arial" w:eastAsia="Times New Roman" w:hAnsi="Arial" w:cs="Arial"/>
          <w:bCs/>
          <w:sz w:val="24"/>
          <w:szCs w:val="24"/>
        </w:rPr>
        <w:t>T</w:t>
      </w:r>
      <w:r w:rsidRPr="004B6864">
        <w:rPr>
          <w:rFonts w:ascii="Arial" w:eastAsia="Times New Roman" w:hAnsi="Arial" w:cs="Arial"/>
          <w:bCs/>
          <w:sz w:val="24"/>
          <w:szCs w:val="24"/>
        </w:rPr>
        <w:t xml:space="preserve">raditional </w:t>
      </w:r>
      <w:r w:rsidR="00D87112">
        <w:rPr>
          <w:rFonts w:ascii="Arial" w:eastAsia="Times New Roman" w:hAnsi="Arial" w:cs="Arial"/>
          <w:bCs/>
          <w:sz w:val="24"/>
          <w:szCs w:val="24"/>
        </w:rPr>
        <w:t>C</w:t>
      </w:r>
      <w:r w:rsidRPr="004B6864">
        <w:rPr>
          <w:rFonts w:ascii="Arial" w:eastAsia="Times New Roman" w:hAnsi="Arial" w:cs="Arial"/>
          <w:bCs/>
          <w:sz w:val="24"/>
          <w:szCs w:val="24"/>
        </w:rPr>
        <w:t xml:space="preserve">ouncil must in terms of the Traditional Leaders and Governance Framework Act, 2003 (Act No 41 of 2003), co-operate with any relevant </w:t>
      </w:r>
      <w:r w:rsidR="00D87112">
        <w:rPr>
          <w:rFonts w:ascii="Arial" w:eastAsia="Times New Roman" w:hAnsi="Arial" w:cs="Arial"/>
          <w:bCs/>
          <w:sz w:val="24"/>
          <w:szCs w:val="24"/>
        </w:rPr>
        <w:t>M</w:t>
      </w:r>
      <w:r w:rsidRPr="004B6864">
        <w:rPr>
          <w:rFonts w:ascii="Arial" w:eastAsia="Times New Roman" w:hAnsi="Arial" w:cs="Arial"/>
          <w:bCs/>
          <w:sz w:val="24"/>
          <w:szCs w:val="24"/>
        </w:rPr>
        <w:t xml:space="preserve">unicipal </w:t>
      </w:r>
      <w:r w:rsidR="00D87112">
        <w:rPr>
          <w:rFonts w:ascii="Arial" w:eastAsia="Times New Roman" w:hAnsi="Arial" w:cs="Arial"/>
          <w:bCs/>
          <w:sz w:val="24"/>
          <w:szCs w:val="24"/>
        </w:rPr>
        <w:t>W</w:t>
      </w:r>
      <w:r w:rsidRPr="004B6864">
        <w:rPr>
          <w:rFonts w:ascii="Arial" w:eastAsia="Times New Roman" w:hAnsi="Arial" w:cs="Arial"/>
          <w:bCs/>
          <w:sz w:val="24"/>
          <w:szCs w:val="24"/>
        </w:rPr>
        <w:t xml:space="preserve">ard </w:t>
      </w:r>
      <w:r w:rsidR="00D87112">
        <w:rPr>
          <w:rFonts w:ascii="Arial" w:eastAsia="Times New Roman" w:hAnsi="Arial" w:cs="Arial"/>
          <w:bCs/>
          <w:sz w:val="24"/>
          <w:szCs w:val="24"/>
        </w:rPr>
        <w:t>C</w:t>
      </w:r>
      <w:r w:rsidRPr="004B6864">
        <w:rPr>
          <w:rFonts w:ascii="Arial" w:eastAsia="Times New Roman" w:hAnsi="Arial" w:cs="Arial"/>
          <w:bCs/>
          <w:sz w:val="24"/>
          <w:szCs w:val="24"/>
        </w:rPr>
        <w:t xml:space="preserve">ommittee and must meet at least once a year with its traditional community to give account of its activities and </w:t>
      </w:r>
      <w:r w:rsidR="00A84B09" w:rsidRPr="004B6864">
        <w:rPr>
          <w:rFonts w:ascii="Arial" w:eastAsia="Times New Roman" w:hAnsi="Arial" w:cs="Arial"/>
          <w:bCs/>
          <w:sz w:val="24"/>
          <w:szCs w:val="24"/>
        </w:rPr>
        <w:t>needs</w:t>
      </w:r>
      <w:r w:rsidRPr="004B6864">
        <w:rPr>
          <w:rFonts w:ascii="Arial" w:eastAsia="Times New Roman" w:hAnsi="Arial" w:cs="Arial"/>
          <w:bCs/>
          <w:sz w:val="24"/>
          <w:szCs w:val="24"/>
        </w:rPr>
        <w:t>. There are five role-players within</w:t>
      </w:r>
      <w:r w:rsidR="004B6864" w:rsidRPr="004B6864">
        <w:rPr>
          <w:rFonts w:ascii="Arial" w:eastAsia="Times New Roman" w:hAnsi="Arial" w:cs="Arial"/>
          <w:bCs/>
          <w:sz w:val="24"/>
          <w:szCs w:val="24"/>
        </w:rPr>
        <w:t xml:space="preserve"> the implementation of the</w:t>
      </w:r>
      <w:r w:rsidRPr="004B6864">
        <w:rPr>
          <w:rFonts w:ascii="Arial" w:eastAsia="Times New Roman" w:hAnsi="Arial" w:cs="Arial"/>
          <w:bCs/>
          <w:sz w:val="24"/>
          <w:szCs w:val="24"/>
        </w:rPr>
        <w:t xml:space="preserve"> </w:t>
      </w:r>
      <w:r w:rsidR="004B6864" w:rsidRPr="004B6864">
        <w:rPr>
          <w:rFonts w:ascii="Arial" w:eastAsia="Times New Roman" w:hAnsi="Arial" w:cs="Arial"/>
          <w:bCs/>
          <w:sz w:val="24"/>
          <w:szCs w:val="24"/>
        </w:rPr>
        <w:t>Rural and Communal Land Rights Subsidy Programme</w:t>
      </w:r>
      <w:r w:rsidR="00BF7615">
        <w:rPr>
          <w:rFonts w:ascii="Arial" w:eastAsia="Times New Roman" w:hAnsi="Arial" w:cs="Arial"/>
          <w:bCs/>
          <w:sz w:val="24"/>
          <w:szCs w:val="24"/>
        </w:rPr>
        <w:t xml:space="preserve">; </w:t>
      </w:r>
      <w:r w:rsidR="00BF7615" w:rsidRPr="004B6864">
        <w:rPr>
          <w:rFonts w:ascii="Arial" w:eastAsia="Times New Roman" w:hAnsi="Arial" w:cs="Arial"/>
          <w:bCs/>
          <w:sz w:val="24"/>
          <w:szCs w:val="24"/>
        </w:rPr>
        <w:t>namely,</w:t>
      </w:r>
      <w:r w:rsidRPr="004B6864">
        <w:rPr>
          <w:rFonts w:ascii="Arial" w:eastAsia="Times New Roman" w:hAnsi="Arial" w:cs="Arial"/>
          <w:bCs/>
          <w:sz w:val="24"/>
          <w:szCs w:val="24"/>
        </w:rPr>
        <w:t xml:space="preserve"> </w:t>
      </w:r>
      <w:r w:rsidR="004B6864" w:rsidRPr="004B6864">
        <w:rPr>
          <w:rFonts w:ascii="Arial" w:eastAsia="Times New Roman" w:hAnsi="Arial" w:cs="Arial"/>
          <w:bCs/>
          <w:sz w:val="24"/>
          <w:szCs w:val="24"/>
        </w:rPr>
        <w:t>t</w:t>
      </w:r>
      <w:r w:rsidRPr="004B6864">
        <w:rPr>
          <w:rFonts w:ascii="Arial" w:eastAsia="Times New Roman" w:hAnsi="Arial" w:cs="Arial"/>
          <w:bCs/>
          <w:sz w:val="24"/>
          <w:szCs w:val="24"/>
        </w:rPr>
        <w:t>he National Department, the Provincial Department, Municipalities, Traditional Councils; and the Land Administration Committee which came into effect after the promulgation of</w:t>
      </w:r>
      <w:r w:rsidR="000057EE" w:rsidRPr="004B6864">
        <w:rPr>
          <w:rFonts w:ascii="Arial" w:hAnsi="Arial" w:cs="Arial"/>
          <w:bCs/>
          <w:sz w:val="24"/>
          <w:szCs w:val="24"/>
        </w:rPr>
        <w:t xml:space="preserve"> </w:t>
      </w:r>
      <w:r w:rsidR="000057EE" w:rsidRPr="004B6864">
        <w:rPr>
          <w:rFonts w:ascii="Arial" w:eastAsia="Times New Roman" w:hAnsi="Arial" w:cs="Arial"/>
          <w:bCs/>
          <w:sz w:val="24"/>
          <w:szCs w:val="24"/>
        </w:rPr>
        <w:t>Communal Land Rights Act</w:t>
      </w:r>
      <w:r w:rsidRPr="004B6864">
        <w:rPr>
          <w:rFonts w:ascii="Arial" w:eastAsia="Times New Roman" w:hAnsi="Arial" w:cs="Arial"/>
          <w:bCs/>
          <w:sz w:val="24"/>
          <w:szCs w:val="24"/>
        </w:rPr>
        <w:t xml:space="preserve"> </w:t>
      </w:r>
      <w:r w:rsidR="000057EE" w:rsidRPr="004B6864">
        <w:rPr>
          <w:rFonts w:ascii="Arial" w:eastAsia="Times New Roman" w:hAnsi="Arial" w:cs="Arial"/>
          <w:bCs/>
          <w:sz w:val="24"/>
          <w:szCs w:val="24"/>
        </w:rPr>
        <w:t>(</w:t>
      </w:r>
      <w:r w:rsidRPr="004B6864">
        <w:rPr>
          <w:rFonts w:ascii="Arial" w:eastAsia="Times New Roman" w:hAnsi="Arial" w:cs="Arial"/>
          <w:bCs/>
          <w:sz w:val="24"/>
          <w:szCs w:val="24"/>
        </w:rPr>
        <w:t>CLaRA</w:t>
      </w:r>
      <w:r w:rsidR="000057EE" w:rsidRPr="004B6864">
        <w:rPr>
          <w:rFonts w:ascii="Arial" w:eastAsia="Times New Roman" w:hAnsi="Arial" w:cs="Arial"/>
          <w:bCs/>
          <w:sz w:val="24"/>
          <w:szCs w:val="24"/>
        </w:rPr>
        <w:t>)</w:t>
      </w:r>
      <w:r w:rsidR="004B6864" w:rsidRPr="004B6864">
        <w:rPr>
          <w:rFonts w:ascii="Arial" w:eastAsia="Times New Roman" w:hAnsi="Arial" w:cs="Arial"/>
          <w:bCs/>
          <w:sz w:val="24"/>
          <w:szCs w:val="24"/>
        </w:rPr>
        <w:t>.</w:t>
      </w:r>
    </w:p>
    <w:p w:rsidR="004B6864" w:rsidRPr="004B6864" w:rsidRDefault="004B6864" w:rsidP="004B6864">
      <w:pPr>
        <w:pStyle w:val="ListParagraph"/>
        <w:spacing w:line="360" w:lineRule="auto"/>
        <w:jc w:val="both"/>
        <w:rPr>
          <w:rFonts w:ascii="Arial" w:hAnsi="Arial" w:cs="Arial"/>
          <w:bCs/>
          <w:sz w:val="24"/>
          <w:szCs w:val="24"/>
        </w:rPr>
      </w:pPr>
    </w:p>
    <w:p w:rsidR="004B6864" w:rsidRDefault="00A5277F" w:rsidP="004B6864">
      <w:pPr>
        <w:pStyle w:val="ListParagraph"/>
        <w:spacing w:line="360" w:lineRule="auto"/>
        <w:jc w:val="both"/>
        <w:rPr>
          <w:rFonts w:ascii="Arial" w:eastAsia="Times New Roman" w:hAnsi="Arial" w:cs="Arial"/>
          <w:bCs/>
          <w:sz w:val="24"/>
          <w:szCs w:val="24"/>
          <w:lang w:eastAsia="en-ZA"/>
        </w:rPr>
      </w:pPr>
      <w:r w:rsidRPr="004B6864">
        <w:rPr>
          <w:rFonts w:ascii="Arial" w:eastAsia="Times New Roman" w:hAnsi="Arial" w:cs="Arial"/>
          <w:bCs/>
          <w:sz w:val="24"/>
          <w:szCs w:val="24"/>
        </w:rPr>
        <w:t xml:space="preserve">In addition, the Department </w:t>
      </w:r>
      <w:r w:rsidR="00FF0B7C" w:rsidRPr="004B6864">
        <w:rPr>
          <w:rFonts w:ascii="Arial" w:eastAsia="Times New Roman" w:hAnsi="Arial" w:cs="Arial"/>
          <w:bCs/>
          <w:sz w:val="24"/>
          <w:szCs w:val="24"/>
        </w:rPr>
        <w:t>has a programme called First Home Finance (FHF)</w:t>
      </w:r>
      <w:r w:rsidR="00D87112">
        <w:rPr>
          <w:rFonts w:ascii="Arial" w:eastAsia="Times New Roman" w:hAnsi="Arial" w:cs="Arial"/>
          <w:bCs/>
          <w:sz w:val="24"/>
          <w:szCs w:val="24"/>
        </w:rPr>
        <w:t>,</w:t>
      </w:r>
      <w:r w:rsidR="00FF0B7C" w:rsidRPr="004B6864">
        <w:rPr>
          <w:rFonts w:ascii="Arial" w:eastAsia="Times New Roman" w:hAnsi="Arial" w:cs="Arial"/>
          <w:bCs/>
          <w:sz w:val="24"/>
          <w:szCs w:val="24"/>
        </w:rPr>
        <w:t xml:space="preserve"> previously known </w:t>
      </w:r>
      <w:r w:rsidR="00990E8F" w:rsidRPr="004B6864">
        <w:rPr>
          <w:rFonts w:ascii="Arial" w:eastAsia="Times New Roman" w:hAnsi="Arial" w:cs="Arial"/>
          <w:bCs/>
          <w:sz w:val="24"/>
          <w:szCs w:val="24"/>
        </w:rPr>
        <w:t xml:space="preserve">as </w:t>
      </w:r>
      <w:r w:rsidR="00D87112">
        <w:rPr>
          <w:rFonts w:ascii="Arial" w:eastAsia="Times New Roman" w:hAnsi="Arial" w:cs="Arial"/>
          <w:bCs/>
          <w:sz w:val="24"/>
          <w:szCs w:val="24"/>
        </w:rPr>
        <w:t xml:space="preserve">the </w:t>
      </w:r>
      <w:r w:rsidR="00153D63" w:rsidRPr="004B6864">
        <w:rPr>
          <w:rFonts w:ascii="Arial" w:eastAsia="Times New Roman" w:hAnsi="Arial" w:cs="Arial"/>
          <w:bCs/>
          <w:sz w:val="24"/>
          <w:szCs w:val="24"/>
        </w:rPr>
        <w:t>Financial-Linked Individual Subsidy Programme</w:t>
      </w:r>
      <w:r w:rsidR="00FF0B7C" w:rsidRPr="004B6864">
        <w:rPr>
          <w:rFonts w:ascii="Arial" w:eastAsia="Times New Roman" w:hAnsi="Arial" w:cs="Arial"/>
          <w:bCs/>
          <w:sz w:val="24"/>
          <w:szCs w:val="24"/>
        </w:rPr>
        <w:t xml:space="preserve"> (FLISP)</w:t>
      </w:r>
      <w:r w:rsidR="004B6864" w:rsidRPr="004B6864">
        <w:rPr>
          <w:rFonts w:ascii="Arial" w:eastAsia="Times New Roman" w:hAnsi="Arial" w:cs="Arial"/>
          <w:bCs/>
          <w:sz w:val="24"/>
          <w:szCs w:val="24"/>
        </w:rPr>
        <w:t xml:space="preserve">. The </w:t>
      </w:r>
      <w:r w:rsidR="00FF0B7C" w:rsidRPr="004B6864">
        <w:rPr>
          <w:rFonts w:ascii="Arial" w:eastAsia="Times New Roman" w:hAnsi="Arial" w:cs="Arial"/>
          <w:bCs/>
          <w:sz w:val="24"/>
          <w:szCs w:val="24"/>
        </w:rPr>
        <w:t xml:space="preserve">objective </w:t>
      </w:r>
      <w:r w:rsidR="00D87112">
        <w:rPr>
          <w:rFonts w:ascii="Arial" w:eastAsia="Times New Roman" w:hAnsi="Arial" w:cs="Arial"/>
          <w:bCs/>
          <w:sz w:val="24"/>
          <w:szCs w:val="24"/>
        </w:rPr>
        <w:t xml:space="preserve">of this programme </w:t>
      </w:r>
      <w:r w:rsidR="00FF0B7C" w:rsidRPr="004B6864">
        <w:rPr>
          <w:rFonts w:ascii="Arial" w:eastAsia="Times New Roman" w:hAnsi="Arial" w:cs="Arial"/>
          <w:bCs/>
          <w:sz w:val="24"/>
          <w:szCs w:val="24"/>
        </w:rPr>
        <w:t>is</w:t>
      </w:r>
      <w:r w:rsidR="00FF0B7C" w:rsidRPr="004B6864">
        <w:rPr>
          <w:rFonts w:ascii="Arial" w:eastAsia="Times New Roman" w:hAnsi="Arial" w:cs="Arial"/>
          <w:bCs/>
          <w:sz w:val="24"/>
          <w:szCs w:val="24"/>
          <w:lang w:eastAsia="en-ZA"/>
        </w:rPr>
        <w:t xml:space="preserve"> to assist households by providing a once-off down payment to qualifying households to acquire a new house or an existing house or a vacant residential serviced stand</w:t>
      </w:r>
      <w:r w:rsidR="00A84B09" w:rsidRPr="004B6864">
        <w:rPr>
          <w:rFonts w:ascii="Arial" w:eastAsia="Times New Roman" w:hAnsi="Arial" w:cs="Arial"/>
          <w:bCs/>
          <w:sz w:val="24"/>
          <w:szCs w:val="24"/>
          <w:lang w:eastAsia="en-ZA"/>
        </w:rPr>
        <w:t xml:space="preserve">. In communal </w:t>
      </w:r>
      <w:r w:rsidR="00990E8F" w:rsidRPr="004B6864">
        <w:rPr>
          <w:rFonts w:ascii="Arial" w:eastAsia="Times New Roman" w:hAnsi="Arial" w:cs="Arial"/>
          <w:bCs/>
          <w:sz w:val="24"/>
          <w:szCs w:val="24"/>
          <w:lang w:eastAsia="en-ZA"/>
        </w:rPr>
        <w:t xml:space="preserve">administered land </w:t>
      </w:r>
      <w:r w:rsidR="00A84B09" w:rsidRPr="004B6864">
        <w:rPr>
          <w:rFonts w:ascii="Arial" w:eastAsia="Times New Roman" w:hAnsi="Arial" w:cs="Arial"/>
          <w:bCs/>
          <w:sz w:val="24"/>
          <w:szCs w:val="24"/>
          <w:lang w:eastAsia="en-ZA"/>
        </w:rPr>
        <w:t xml:space="preserve">or </w:t>
      </w:r>
      <w:r w:rsidR="00990E8F" w:rsidRPr="004B6864">
        <w:rPr>
          <w:rFonts w:ascii="Arial" w:eastAsia="Times New Roman" w:hAnsi="Arial" w:cs="Arial"/>
          <w:bCs/>
          <w:sz w:val="24"/>
          <w:szCs w:val="24"/>
          <w:lang w:eastAsia="en-ZA"/>
        </w:rPr>
        <w:t xml:space="preserve">in </w:t>
      </w:r>
      <w:r w:rsidR="00A84B09" w:rsidRPr="004B6864">
        <w:rPr>
          <w:rFonts w:ascii="Arial" w:eastAsia="Times New Roman" w:hAnsi="Arial" w:cs="Arial"/>
          <w:bCs/>
          <w:sz w:val="24"/>
          <w:szCs w:val="24"/>
          <w:lang w:eastAsia="en-ZA"/>
        </w:rPr>
        <w:t>rural settings</w:t>
      </w:r>
      <w:r w:rsidR="00990E8F" w:rsidRPr="004B6864">
        <w:rPr>
          <w:rFonts w:ascii="Arial" w:eastAsia="Times New Roman" w:hAnsi="Arial" w:cs="Arial"/>
          <w:bCs/>
          <w:sz w:val="24"/>
          <w:szCs w:val="24"/>
          <w:lang w:eastAsia="en-ZA"/>
        </w:rPr>
        <w:t>,</w:t>
      </w:r>
      <w:r w:rsidR="00A84B09" w:rsidRPr="004B6864">
        <w:rPr>
          <w:rFonts w:ascii="Arial" w:eastAsia="Times New Roman" w:hAnsi="Arial" w:cs="Arial"/>
          <w:bCs/>
          <w:sz w:val="24"/>
          <w:szCs w:val="24"/>
          <w:lang w:eastAsia="en-ZA"/>
        </w:rPr>
        <w:t xml:space="preserve"> the FHF subsidy is provided to a qualifying beneficiary through P</w:t>
      </w:r>
      <w:r w:rsidR="00D87112">
        <w:rPr>
          <w:rFonts w:ascii="Arial" w:eastAsia="Times New Roman" w:hAnsi="Arial" w:cs="Arial"/>
          <w:bCs/>
          <w:sz w:val="24"/>
          <w:szCs w:val="24"/>
          <w:lang w:eastAsia="en-ZA"/>
        </w:rPr>
        <w:t xml:space="preserve">ermission </w:t>
      </w:r>
      <w:r w:rsidR="00A84B09" w:rsidRPr="004B6864">
        <w:rPr>
          <w:rFonts w:ascii="Arial" w:eastAsia="Times New Roman" w:hAnsi="Arial" w:cs="Arial"/>
          <w:bCs/>
          <w:sz w:val="24"/>
          <w:szCs w:val="24"/>
          <w:lang w:eastAsia="en-ZA"/>
        </w:rPr>
        <w:t>T</w:t>
      </w:r>
      <w:r w:rsidR="00D87112">
        <w:rPr>
          <w:rFonts w:ascii="Arial" w:eastAsia="Times New Roman" w:hAnsi="Arial" w:cs="Arial"/>
          <w:bCs/>
          <w:sz w:val="24"/>
          <w:szCs w:val="24"/>
          <w:lang w:eastAsia="en-ZA"/>
        </w:rPr>
        <w:t xml:space="preserve">o </w:t>
      </w:r>
      <w:r w:rsidR="00A84B09" w:rsidRPr="004B6864">
        <w:rPr>
          <w:rFonts w:ascii="Arial" w:eastAsia="Times New Roman" w:hAnsi="Arial" w:cs="Arial"/>
          <w:bCs/>
          <w:sz w:val="24"/>
          <w:szCs w:val="24"/>
          <w:lang w:eastAsia="en-ZA"/>
        </w:rPr>
        <w:t>O</w:t>
      </w:r>
      <w:r w:rsidR="00D87112">
        <w:rPr>
          <w:rFonts w:ascii="Arial" w:eastAsia="Times New Roman" w:hAnsi="Arial" w:cs="Arial"/>
          <w:bCs/>
          <w:sz w:val="24"/>
          <w:szCs w:val="24"/>
          <w:lang w:eastAsia="en-ZA"/>
        </w:rPr>
        <w:t>ccupy (PTO)</w:t>
      </w:r>
      <w:r w:rsidR="00A84B09" w:rsidRPr="004B6864">
        <w:rPr>
          <w:rFonts w:ascii="Arial" w:eastAsia="Times New Roman" w:hAnsi="Arial" w:cs="Arial"/>
          <w:bCs/>
          <w:sz w:val="24"/>
          <w:szCs w:val="24"/>
          <w:lang w:eastAsia="en-ZA"/>
        </w:rPr>
        <w:t xml:space="preserve"> right that </w:t>
      </w:r>
      <w:r w:rsidR="00D87112">
        <w:rPr>
          <w:rFonts w:ascii="Arial" w:eastAsia="Times New Roman" w:hAnsi="Arial" w:cs="Arial"/>
          <w:bCs/>
          <w:sz w:val="24"/>
          <w:szCs w:val="24"/>
          <w:lang w:eastAsia="en-ZA"/>
        </w:rPr>
        <w:t>are</w:t>
      </w:r>
      <w:r w:rsidR="00A84B09" w:rsidRPr="004B6864">
        <w:rPr>
          <w:rFonts w:ascii="Arial" w:eastAsia="Times New Roman" w:hAnsi="Arial" w:cs="Arial"/>
          <w:bCs/>
          <w:sz w:val="24"/>
          <w:szCs w:val="24"/>
          <w:lang w:eastAsia="en-ZA"/>
        </w:rPr>
        <w:t xml:space="preserve"> issued by the government or an officially recognised traditional authority. </w:t>
      </w:r>
    </w:p>
    <w:p w:rsidR="004B6864" w:rsidRDefault="004B6864" w:rsidP="004B6864">
      <w:pPr>
        <w:pStyle w:val="ListParagraph"/>
        <w:spacing w:line="360" w:lineRule="auto"/>
        <w:jc w:val="both"/>
        <w:rPr>
          <w:rFonts w:ascii="Arial" w:eastAsia="Times New Roman" w:hAnsi="Arial" w:cs="Arial"/>
          <w:bCs/>
          <w:sz w:val="24"/>
          <w:szCs w:val="24"/>
          <w:lang w:eastAsia="en-ZA"/>
        </w:rPr>
      </w:pPr>
    </w:p>
    <w:p w:rsidR="00774EC7" w:rsidRPr="004B6864" w:rsidRDefault="00A84B09" w:rsidP="004B6864">
      <w:pPr>
        <w:pStyle w:val="ListParagraph"/>
        <w:spacing w:line="360" w:lineRule="auto"/>
        <w:jc w:val="both"/>
        <w:rPr>
          <w:rFonts w:ascii="Arial" w:hAnsi="Arial" w:cs="Arial"/>
          <w:bCs/>
          <w:sz w:val="24"/>
          <w:szCs w:val="24"/>
        </w:rPr>
      </w:pPr>
      <w:r w:rsidRPr="004B6864">
        <w:rPr>
          <w:rFonts w:ascii="Arial" w:eastAsia="Times New Roman" w:hAnsi="Arial" w:cs="Arial"/>
          <w:bCs/>
          <w:sz w:val="24"/>
          <w:szCs w:val="24"/>
          <w:lang w:eastAsia="en-ZA"/>
        </w:rPr>
        <w:t>In cases where a prospective beneficiary is not in possession of such a PTO,</w:t>
      </w:r>
      <w:r w:rsidR="00990E8F" w:rsidRPr="004B6864">
        <w:rPr>
          <w:rFonts w:ascii="Arial" w:eastAsia="Times New Roman" w:hAnsi="Arial" w:cs="Arial"/>
          <w:bCs/>
          <w:sz w:val="24"/>
          <w:szCs w:val="24"/>
          <w:lang w:eastAsia="en-ZA"/>
        </w:rPr>
        <w:t xml:space="preserve"> such</w:t>
      </w:r>
      <w:r w:rsidRPr="004B6864">
        <w:rPr>
          <w:rFonts w:ascii="Arial" w:eastAsia="Times New Roman" w:hAnsi="Arial" w:cs="Arial"/>
          <w:bCs/>
          <w:sz w:val="24"/>
          <w:szCs w:val="24"/>
          <w:lang w:eastAsia="en-ZA"/>
        </w:rPr>
        <w:t xml:space="preserve"> beneficiary may still buy a PTO-linked housing stand and build </w:t>
      </w:r>
      <w:r w:rsidR="00D87112">
        <w:rPr>
          <w:rFonts w:ascii="Arial" w:eastAsia="Times New Roman" w:hAnsi="Arial" w:cs="Arial"/>
          <w:bCs/>
          <w:sz w:val="24"/>
          <w:szCs w:val="24"/>
          <w:lang w:eastAsia="en-ZA"/>
        </w:rPr>
        <w:t xml:space="preserve">their </w:t>
      </w:r>
      <w:r w:rsidRPr="004B6864">
        <w:rPr>
          <w:rFonts w:ascii="Arial" w:eastAsia="Times New Roman" w:hAnsi="Arial" w:cs="Arial"/>
          <w:bCs/>
          <w:sz w:val="24"/>
          <w:szCs w:val="24"/>
          <w:lang w:eastAsia="en-ZA"/>
        </w:rPr>
        <w:t xml:space="preserve">house on it using </w:t>
      </w:r>
      <w:r w:rsidR="00D87112">
        <w:rPr>
          <w:rFonts w:ascii="Arial" w:eastAsia="Times New Roman" w:hAnsi="Arial" w:cs="Arial"/>
          <w:bCs/>
          <w:sz w:val="24"/>
          <w:szCs w:val="24"/>
          <w:lang w:eastAsia="en-ZA"/>
        </w:rPr>
        <w:t xml:space="preserve">the </w:t>
      </w:r>
      <w:r w:rsidRPr="004B6864">
        <w:rPr>
          <w:rFonts w:ascii="Arial" w:eastAsia="Times New Roman" w:hAnsi="Arial" w:cs="Arial"/>
          <w:bCs/>
          <w:sz w:val="24"/>
          <w:szCs w:val="24"/>
          <w:lang w:eastAsia="en-ZA"/>
        </w:rPr>
        <w:t xml:space="preserve">FHF </w:t>
      </w:r>
      <w:r w:rsidR="00990E8F" w:rsidRPr="004B6864">
        <w:rPr>
          <w:rFonts w:ascii="Arial" w:eastAsia="Times New Roman" w:hAnsi="Arial" w:cs="Arial"/>
          <w:bCs/>
          <w:sz w:val="24"/>
          <w:szCs w:val="24"/>
          <w:lang w:eastAsia="en-ZA"/>
        </w:rPr>
        <w:t>subsidy</w:t>
      </w:r>
      <w:r w:rsidRPr="004B6864">
        <w:rPr>
          <w:rFonts w:ascii="Arial" w:eastAsia="Times New Roman" w:hAnsi="Arial" w:cs="Arial"/>
          <w:bCs/>
          <w:sz w:val="24"/>
          <w:szCs w:val="24"/>
          <w:lang w:eastAsia="en-ZA"/>
        </w:rPr>
        <w:t xml:space="preserve"> in combination with a housing loan</w:t>
      </w:r>
      <w:r w:rsidR="00990E8F" w:rsidRPr="004B6864">
        <w:rPr>
          <w:rFonts w:ascii="Arial" w:eastAsia="Times New Roman" w:hAnsi="Arial" w:cs="Arial"/>
          <w:bCs/>
          <w:sz w:val="24"/>
          <w:szCs w:val="24"/>
          <w:lang w:eastAsia="en-ZA"/>
        </w:rPr>
        <w:t>.</w:t>
      </w:r>
      <w:r w:rsidR="00BA3B78" w:rsidRPr="004B6864">
        <w:rPr>
          <w:rFonts w:ascii="Arial" w:eastAsia="Times New Roman" w:hAnsi="Arial" w:cs="Arial"/>
          <w:bCs/>
          <w:sz w:val="24"/>
          <w:szCs w:val="24"/>
        </w:rPr>
        <w:t xml:space="preserve"> No subsidy shall be provided </w:t>
      </w:r>
      <w:r w:rsidR="00A34097">
        <w:rPr>
          <w:rFonts w:ascii="Arial" w:eastAsia="Times New Roman" w:hAnsi="Arial" w:cs="Arial"/>
          <w:bCs/>
          <w:sz w:val="24"/>
          <w:szCs w:val="24"/>
        </w:rPr>
        <w:t>nor may</w:t>
      </w:r>
      <w:r w:rsidR="00990E8F" w:rsidRPr="004B6864">
        <w:rPr>
          <w:rFonts w:ascii="Arial" w:eastAsia="Times New Roman" w:hAnsi="Arial" w:cs="Arial"/>
          <w:bCs/>
          <w:sz w:val="24"/>
          <w:szCs w:val="24"/>
        </w:rPr>
        <w:t xml:space="preserve"> building works proceed </w:t>
      </w:r>
      <w:r w:rsidR="00BA3B78" w:rsidRPr="004B6864">
        <w:rPr>
          <w:rFonts w:ascii="Arial" w:eastAsia="Times New Roman" w:hAnsi="Arial" w:cs="Arial"/>
          <w:bCs/>
          <w:sz w:val="24"/>
          <w:szCs w:val="24"/>
        </w:rPr>
        <w:t>without the written approval of the Administrator/</w:t>
      </w:r>
      <w:r w:rsidR="00A34097">
        <w:rPr>
          <w:rFonts w:ascii="Arial" w:eastAsia="Times New Roman" w:hAnsi="Arial" w:cs="Arial"/>
          <w:bCs/>
          <w:sz w:val="24"/>
          <w:szCs w:val="24"/>
        </w:rPr>
        <w:t xml:space="preserve"> </w:t>
      </w:r>
      <w:r w:rsidR="00BA3B78" w:rsidRPr="004B6864">
        <w:rPr>
          <w:rFonts w:ascii="Arial" w:eastAsia="Times New Roman" w:hAnsi="Arial" w:cs="Arial"/>
          <w:bCs/>
          <w:sz w:val="24"/>
          <w:szCs w:val="24"/>
        </w:rPr>
        <w:t>Chief of the land in question</w:t>
      </w:r>
      <w:r w:rsidR="00A34097">
        <w:rPr>
          <w:rFonts w:ascii="Arial" w:eastAsia="Times New Roman" w:hAnsi="Arial" w:cs="Arial"/>
          <w:bCs/>
          <w:sz w:val="24"/>
          <w:szCs w:val="24"/>
        </w:rPr>
        <w:t>.</w:t>
      </w:r>
      <w:bookmarkStart w:id="1" w:name="_Hlk135892899"/>
      <w:r w:rsidR="00990E8F" w:rsidRPr="004B6864">
        <w:rPr>
          <w:rFonts w:ascii="Arial" w:eastAsia="Times New Roman" w:hAnsi="Arial" w:cs="Arial"/>
          <w:bCs/>
          <w:sz w:val="24"/>
          <w:szCs w:val="24"/>
        </w:rPr>
        <w:t xml:space="preserve"> </w:t>
      </w:r>
      <w:bookmarkEnd w:id="1"/>
    </w:p>
    <w:p w:rsidR="00C04218" w:rsidRPr="005D11F8" w:rsidRDefault="00C04218" w:rsidP="00C53598"/>
    <w:sectPr w:rsidR="00C04218" w:rsidRPr="005D11F8" w:rsidSect="00AB3DE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16" w:rsidRDefault="00286E16" w:rsidP="0083359D">
      <w:pPr>
        <w:spacing w:after="0" w:line="240" w:lineRule="auto"/>
      </w:pPr>
      <w:r>
        <w:separator/>
      </w:r>
    </w:p>
  </w:endnote>
  <w:endnote w:type="continuationSeparator" w:id="0">
    <w:p w:rsidR="00286E16" w:rsidRDefault="00286E16" w:rsidP="0083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85393"/>
      <w:docPartObj>
        <w:docPartGallery w:val="Page Numbers (Bottom of Page)"/>
        <w:docPartUnique/>
      </w:docPartObj>
    </w:sdtPr>
    <w:sdtEndPr>
      <w:rPr>
        <w:noProof/>
      </w:rPr>
    </w:sdtEndPr>
    <w:sdtContent>
      <w:p w:rsidR="0083359D" w:rsidRDefault="00AB3DEC">
        <w:pPr>
          <w:pStyle w:val="Footer"/>
          <w:jc w:val="center"/>
        </w:pPr>
        <w:r>
          <w:fldChar w:fldCharType="begin"/>
        </w:r>
        <w:r w:rsidR="0083359D">
          <w:instrText xml:space="preserve"> PAGE   \* MERGEFORMAT </w:instrText>
        </w:r>
        <w:r>
          <w:fldChar w:fldCharType="separate"/>
        </w:r>
        <w:r w:rsidR="00286E16">
          <w:rPr>
            <w:noProof/>
          </w:rPr>
          <w:t>1</w:t>
        </w:r>
        <w:r>
          <w:rPr>
            <w:noProof/>
          </w:rPr>
          <w:fldChar w:fldCharType="end"/>
        </w:r>
      </w:p>
    </w:sdtContent>
  </w:sdt>
  <w:p w:rsidR="0083359D" w:rsidRDefault="00833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16" w:rsidRDefault="00286E16" w:rsidP="0083359D">
      <w:pPr>
        <w:spacing w:after="0" w:line="240" w:lineRule="auto"/>
      </w:pPr>
      <w:r>
        <w:separator/>
      </w:r>
    </w:p>
  </w:footnote>
  <w:footnote w:type="continuationSeparator" w:id="0">
    <w:p w:rsidR="00286E16" w:rsidRDefault="00286E16" w:rsidP="0083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155D"/>
    <w:multiLevelType w:val="multilevel"/>
    <w:tmpl w:val="A8B816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A63E78"/>
    <w:multiLevelType w:val="hybridMultilevel"/>
    <w:tmpl w:val="AA004276"/>
    <w:lvl w:ilvl="0" w:tplc="1A243FA2">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A1A1173"/>
    <w:multiLevelType w:val="hybridMultilevel"/>
    <w:tmpl w:val="39724126"/>
    <w:lvl w:ilvl="0" w:tplc="172C3B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00F1EC0"/>
    <w:multiLevelType w:val="hybridMultilevel"/>
    <w:tmpl w:val="0DF6D680"/>
    <w:lvl w:ilvl="0" w:tplc="94806E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660B91"/>
    <w:multiLevelType w:val="hybridMultilevel"/>
    <w:tmpl w:val="5036798C"/>
    <w:lvl w:ilvl="0" w:tplc="172C3B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D11F8"/>
    <w:rsid w:val="000054E4"/>
    <w:rsid w:val="000057EE"/>
    <w:rsid w:val="00063D41"/>
    <w:rsid w:val="000C1E00"/>
    <w:rsid w:val="00153D63"/>
    <w:rsid w:val="001715A7"/>
    <w:rsid w:val="00173EDC"/>
    <w:rsid w:val="00194A5C"/>
    <w:rsid w:val="001E7141"/>
    <w:rsid w:val="002012B7"/>
    <w:rsid w:val="002251CE"/>
    <w:rsid w:val="002412E2"/>
    <w:rsid w:val="002420AB"/>
    <w:rsid w:val="00251866"/>
    <w:rsid w:val="00286E16"/>
    <w:rsid w:val="002A40ED"/>
    <w:rsid w:val="002B0E5C"/>
    <w:rsid w:val="002C21FB"/>
    <w:rsid w:val="002D0E34"/>
    <w:rsid w:val="002E78EC"/>
    <w:rsid w:val="0031449A"/>
    <w:rsid w:val="0033182C"/>
    <w:rsid w:val="003A38B3"/>
    <w:rsid w:val="003E07AD"/>
    <w:rsid w:val="004748C9"/>
    <w:rsid w:val="004948E2"/>
    <w:rsid w:val="004B3938"/>
    <w:rsid w:val="004B6864"/>
    <w:rsid w:val="005165DA"/>
    <w:rsid w:val="005218A0"/>
    <w:rsid w:val="00530C04"/>
    <w:rsid w:val="005C186E"/>
    <w:rsid w:val="005D11F8"/>
    <w:rsid w:val="005D160E"/>
    <w:rsid w:val="005F4A84"/>
    <w:rsid w:val="006033F3"/>
    <w:rsid w:val="00652620"/>
    <w:rsid w:val="00654159"/>
    <w:rsid w:val="006A1E97"/>
    <w:rsid w:val="00720DB1"/>
    <w:rsid w:val="00774EC7"/>
    <w:rsid w:val="007A4189"/>
    <w:rsid w:val="007A5F03"/>
    <w:rsid w:val="007B7FCA"/>
    <w:rsid w:val="007C0931"/>
    <w:rsid w:val="00815CF6"/>
    <w:rsid w:val="00823EEC"/>
    <w:rsid w:val="0083359D"/>
    <w:rsid w:val="00837F98"/>
    <w:rsid w:val="008417C6"/>
    <w:rsid w:val="00880A98"/>
    <w:rsid w:val="008B5785"/>
    <w:rsid w:val="008F4683"/>
    <w:rsid w:val="008F5706"/>
    <w:rsid w:val="009033C6"/>
    <w:rsid w:val="00990E8F"/>
    <w:rsid w:val="00994815"/>
    <w:rsid w:val="009F6C20"/>
    <w:rsid w:val="00A13C47"/>
    <w:rsid w:val="00A20B4C"/>
    <w:rsid w:val="00A34097"/>
    <w:rsid w:val="00A5277F"/>
    <w:rsid w:val="00A54D26"/>
    <w:rsid w:val="00A60C7E"/>
    <w:rsid w:val="00A84B09"/>
    <w:rsid w:val="00AB3B52"/>
    <w:rsid w:val="00AB3DEC"/>
    <w:rsid w:val="00AC1042"/>
    <w:rsid w:val="00B46FF7"/>
    <w:rsid w:val="00BA0C04"/>
    <w:rsid w:val="00BA3B78"/>
    <w:rsid w:val="00BF051D"/>
    <w:rsid w:val="00BF7615"/>
    <w:rsid w:val="00C03B42"/>
    <w:rsid w:val="00C04218"/>
    <w:rsid w:val="00C53598"/>
    <w:rsid w:val="00CD4F4B"/>
    <w:rsid w:val="00D52977"/>
    <w:rsid w:val="00D754F4"/>
    <w:rsid w:val="00D87112"/>
    <w:rsid w:val="00DA1885"/>
    <w:rsid w:val="00DE7893"/>
    <w:rsid w:val="00DF321B"/>
    <w:rsid w:val="00DF3FC5"/>
    <w:rsid w:val="00E13F88"/>
    <w:rsid w:val="00E83748"/>
    <w:rsid w:val="00E869D9"/>
    <w:rsid w:val="00ED775D"/>
    <w:rsid w:val="00EE343E"/>
    <w:rsid w:val="00EF09A6"/>
    <w:rsid w:val="00F13C0C"/>
    <w:rsid w:val="00F81914"/>
    <w:rsid w:val="00F82413"/>
    <w:rsid w:val="00F829B7"/>
    <w:rsid w:val="00FC1954"/>
    <w:rsid w:val="00FF0B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C04218"/>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0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D"/>
  </w:style>
  <w:style w:type="paragraph" w:styleId="Footer">
    <w:name w:val="footer"/>
    <w:basedOn w:val="Normal"/>
    <w:link w:val="FooterChar"/>
    <w:uiPriority w:val="99"/>
    <w:unhideWhenUsed/>
    <w:rsid w:val="0083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D"/>
  </w:style>
  <w:style w:type="paragraph" w:styleId="ListParagraph">
    <w:name w:val="List Paragraph"/>
    <w:basedOn w:val="Normal"/>
    <w:link w:val="ListParagraphChar"/>
    <w:uiPriority w:val="34"/>
    <w:qFormat/>
    <w:rsid w:val="00A54D26"/>
    <w:pPr>
      <w:ind w:left="720"/>
      <w:contextualSpacing/>
    </w:pPr>
  </w:style>
  <w:style w:type="character" w:customStyle="1" w:styleId="ListParagraphChar">
    <w:name w:val="List Paragraph Char"/>
    <w:basedOn w:val="DefaultParagraphFont"/>
    <w:link w:val="ListParagraph"/>
    <w:uiPriority w:val="34"/>
    <w:locked/>
    <w:rsid w:val="00FF0B7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Vuyisani Moss</dc:creator>
  <cp:lastModifiedBy>USER</cp:lastModifiedBy>
  <cp:revision>2</cp:revision>
  <dcterms:created xsi:type="dcterms:W3CDTF">2023-06-30T11:11:00Z</dcterms:created>
  <dcterms:modified xsi:type="dcterms:W3CDTF">2023-06-30T11:11:00Z</dcterms:modified>
</cp:coreProperties>
</file>