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EE0C3C">
      <w:pPr>
        <w:rPr>
          <w:rFonts w:ascii="Arial" w:hAnsi="Arial" w:cs="Arial"/>
          <w:b/>
          <w:bCs/>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35.65pt;height:41.5pt;z-index:251657728">
            <v:imagedata r:id="rId7" o:title=""/>
            <w10:wrap type="square"/>
          </v:shape>
          <o:OLEObject Type="Embed" ProgID="MSPhotoEd.3" ShapeID="_x0000_s1026" DrawAspect="Content" ObjectID="_1538826256"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880905" w:rsidRPr="00880905">
        <w:rPr>
          <w:b/>
          <w:sz w:val="24"/>
          <w:szCs w:val="24"/>
        </w:rPr>
        <w:t xml:space="preserve"> </w:t>
      </w:r>
      <w:r w:rsidR="00880905" w:rsidRPr="006E259D">
        <w:rPr>
          <w:b/>
          <w:sz w:val="24"/>
          <w:szCs w:val="24"/>
        </w:rPr>
        <w:t>1</w:t>
      </w:r>
      <w:r w:rsidR="009C62DC">
        <w:rPr>
          <w:b/>
          <w:sz w:val="24"/>
          <w:szCs w:val="24"/>
        </w:rPr>
        <w:t>8</w:t>
      </w:r>
      <w:r w:rsidR="00E95F88">
        <w:rPr>
          <w:b/>
          <w:sz w:val="24"/>
          <w:szCs w:val="24"/>
        </w:rPr>
        <w:t>7</w:t>
      </w:r>
      <w:r w:rsidR="006A582B">
        <w:rPr>
          <w:b/>
          <w:sz w:val="24"/>
          <w:szCs w:val="24"/>
        </w:rPr>
        <w:t>1</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9C62DC">
        <w:rPr>
          <w:b/>
          <w:sz w:val="24"/>
          <w:szCs w:val="24"/>
        </w:rPr>
        <w:t xml:space="preserve">9 SEPTEMBER </w:t>
      </w:r>
      <w:r w:rsidR="00526E7D" w:rsidRPr="0055709D">
        <w:rPr>
          <w:b/>
          <w:sz w:val="24"/>
          <w:szCs w:val="24"/>
        </w:rPr>
        <w:t>2</w:t>
      </w:r>
      <w:r w:rsidR="00A830EA" w:rsidRPr="0055709D">
        <w:rPr>
          <w:b/>
          <w:sz w:val="24"/>
          <w:szCs w:val="24"/>
        </w:rPr>
        <w:t>01</w:t>
      </w:r>
      <w:r w:rsidR="003F5497">
        <w:rPr>
          <w:b/>
          <w:sz w:val="24"/>
          <w:szCs w:val="24"/>
        </w:rPr>
        <w:t>6</w:t>
      </w:r>
    </w:p>
    <w:p w:rsidR="00A9168E" w:rsidRPr="00526E7D" w:rsidRDefault="00A9168E" w:rsidP="006A0F09">
      <w:pPr>
        <w:spacing w:before="100" w:beforeAutospacing="1" w:after="100" w:afterAutospacing="1"/>
        <w:jc w:val="both"/>
        <w:rPr>
          <w:b/>
          <w:sz w:val="24"/>
          <w:szCs w:val="24"/>
        </w:rPr>
      </w:pPr>
    </w:p>
    <w:p w:rsidR="006A582B" w:rsidRPr="00784B12" w:rsidRDefault="006A582B" w:rsidP="006A582B">
      <w:pPr>
        <w:spacing w:before="100" w:beforeAutospacing="1" w:after="100" w:afterAutospacing="1"/>
        <w:ind w:left="851" w:hanging="851"/>
        <w:jc w:val="both"/>
        <w:outlineLvl w:val="0"/>
        <w:rPr>
          <w:b/>
          <w:noProof/>
          <w:sz w:val="24"/>
          <w:szCs w:val="24"/>
          <w:lang w:val="af-ZA"/>
        </w:rPr>
      </w:pPr>
      <w:r w:rsidRPr="00784B12">
        <w:rPr>
          <w:b/>
          <w:noProof/>
          <w:sz w:val="24"/>
          <w:szCs w:val="24"/>
          <w:lang w:val="af-ZA"/>
        </w:rPr>
        <w:t>Ms T Gqada (DA) to ask the Minister of Human Settlements:</w:t>
      </w:r>
    </w:p>
    <w:p w:rsidR="006A582B" w:rsidRPr="00784B12" w:rsidRDefault="006A582B" w:rsidP="006E07B9">
      <w:pPr>
        <w:spacing w:before="100" w:beforeAutospacing="1" w:after="100" w:afterAutospacing="1" w:line="360" w:lineRule="auto"/>
        <w:jc w:val="both"/>
        <w:outlineLvl w:val="0"/>
        <w:rPr>
          <w:sz w:val="24"/>
          <w:szCs w:val="24"/>
        </w:rPr>
      </w:pPr>
      <w:r w:rsidRPr="00784B12">
        <w:rPr>
          <w:sz w:val="24"/>
          <w:szCs w:val="24"/>
        </w:rPr>
        <w:t xml:space="preserve">Whether any funds have been put aside by (a) her department and/or (b) the Government to subsidise the selling of state-subsidised houses by recipients who wish to sell their respective properties </w:t>
      </w:r>
      <w:r w:rsidRPr="000A7754">
        <w:rPr>
          <w:sz w:val="24"/>
          <w:szCs w:val="24"/>
          <w:u w:val="single"/>
        </w:rPr>
        <w:t>within the period of 8 years</w:t>
      </w:r>
      <w:r w:rsidRPr="00784B12">
        <w:rPr>
          <w:sz w:val="24"/>
          <w:szCs w:val="24"/>
        </w:rPr>
        <w:t>; if not, why not; if so, what are the relevant details?</w:t>
      </w:r>
      <w:r w:rsidRPr="00784B12">
        <w:rPr>
          <w:sz w:val="24"/>
          <w:szCs w:val="24"/>
        </w:rPr>
        <w:tab/>
      </w:r>
      <w:r w:rsidRPr="00784B12">
        <w:rPr>
          <w:sz w:val="24"/>
          <w:szCs w:val="24"/>
        </w:rPr>
        <w:tab/>
      </w:r>
      <w:r w:rsidRPr="00784B12">
        <w:rPr>
          <w:sz w:val="24"/>
          <w:szCs w:val="24"/>
        </w:rPr>
        <w:tab/>
      </w:r>
      <w:r>
        <w:rPr>
          <w:sz w:val="24"/>
          <w:szCs w:val="24"/>
        </w:rPr>
        <w:t xml:space="preserve">         </w:t>
      </w:r>
      <w:r w:rsidRPr="006E07B9">
        <w:rPr>
          <w:b/>
        </w:rPr>
        <w:t>NW2181E</w:t>
      </w:r>
    </w:p>
    <w:p w:rsidR="00CF5F72" w:rsidRDefault="00CF5F72" w:rsidP="00EB6AA1">
      <w:pPr>
        <w:spacing w:line="480" w:lineRule="auto"/>
        <w:ind w:left="720" w:hanging="720"/>
        <w:jc w:val="both"/>
        <w:rPr>
          <w:b/>
          <w:sz w:val="24"/>
          <w:szCs w:val="24"/>
        </w:rPr>
      </w:pPr>
    </w:p>
    <w:p w:rsidR="00766CE9" w:rsidRDefault="004C5135" w:rsidP="00EB6AA1">
      <w:pPr>
        <w:spacing w:line="480" w:lineRule="auto"/>
        <w:ind w:left="720" w:hanging="720"/>
        <w:jc w:val="both"/>
        <w:rPr>
          <w:b/>
          <w:sz w:val="24"/>
          <w:szCs w:val="24"/>
        </w:rPr>
      </w:pPr>
      <w:r>
        <w:rPr>
          <w:b/>
          <w:sz w:val="24"/>
          <w:szCs w:val="24"/>
        </w:rPr>
        <w:t>RE</w:t>
      </w:r>
      <w:r w:rsidR="00EB6AA1" w:rsidRPr="004B54E9">
        <w:rPr>
          <w:b/>
          <w:sz w:val="24"/>
          <w:szCs w:val="24"/>
        </w:rPr>
        <w:t>PLY:</w:t>
      </w:r>
    </w:p>
    <w:p w:rsidR="0076732B" w:rsidRDefault="00CB148E" w:rsidP="005E7338">
      <w:pPr>
        <w:spacing w:line="360" w:lineRule="auto"/>
        <w:jc w:val="both"/>
        <w:rPr>
          <w:sz w:val="24"/>
          <w:szCs w:val="24"/>
        </w:rPr>
      </w:pPr>
      <w:r>
        <w:rPr>
          <w:sz w:val="24"/>
          <w:szCs w:val="24"/>
        </w:rPr>
        <w:t>The Housing Act, 1997, prohibits the sale of government subsidised houses within eight years and budgeting for such expenditure would therefore be illegal in terms of both the Housing Act and the Public Finance Management Act (PFMA).  Therefore, the answer to the Honourable member’</w:t>
      </w:r>
      <w:r w:rsidR="007C69AE">
        <w:rPr>
          <w:sz w:val="24"/>
          <w:szCs w:val="24"/>
        </w:rPr>
        <w:t>s</w:t>
      </w:r>
      <w:r>
        <w:rPr>
          <w:sz w:val="24"/>
          <w:szCs w:val="24"/>
        </w:rPr>
        <w:t xml:space="preserve"> question is a resounding </w:t>
      </w:r>
      <w:r w:rsidRPr="007C69AE">
        <w:rPr>
          <w:b/>
          <w:sz w:val="24"/>
          <w:szCs w:val="24"/>
        </w:rPr>
        <w:t>no</w:t>
      </w:r>
      <w:r>
        <w:rPr>
          <w:sz w:val="24"/>
          <w:szCs w:val="24"/>
        </w:rPr>
        <w:t xml:space="preserve">. </w:t>
      </w:r>
    </w:p>
    <w:p w:rsidR="0076732B" w:rsidRPr="00630887" w:rsidRDefault="0076732B" w:rsidP="005E7338">
      <w:pPr>
        <w:spacing w:line="360" w:lineRule="auto"/>
        <w:jc w:val="both"/>
        <w:rPr>
          <w:sz w:val="24"/>
          <w:szCs w:val="24"/>
        </w:rPr>
      </w:pPr>
    </w:p>
    <w:p w:rsidR="005E7338" w:rsidRPr="006A0F09" w:rsidRDefault="007C69AE" w:rsidP="005E7338">
      <w:pPr>
        <w:pStyle w:val="Heading1"/>
        <w:spacing w:line="360" w:lineRule="auto"/>
        <w:ind w:right="379"/>
        <w:jc w:val="both"/>
        <w:rPr>
          <w:sz w:val="28"/>
          <w:szCs w:val="28"/>
        </w:rPr>
      </w:pPr>
      <w:r>
        <w:rPr>
          <w:sz w:val="28"/>
          <w:szCs w:val="28"/>
        </w:rPr>
        <w:t xml:space="preserve">Specifically, </w:t>
      </w:r>
      <w:r w:rsidR="00630887" w:rsidRPr="006A0F09">
        <w:rPr>
          <w:sz w:val="28"/>
          <w:szCs w:val="28"/>
        </w:rPr>
        <w:t xml:space="preserve">Section 10A of the Housing Act, 1997 (Act No. 107 of 1997) </w:t>
      </w:r>
      <w:r w:rsidR="005E7338" w:rsidRPr="006A0F09">
        <w:rPr>
          <w:sz w:val="28"/>
          <w:szCs w:val="28"/>
        </w:rPr>
        <w:t xml:space="preserve">on  Restriction on voluntary sale of state-subsidised </w:t>
      </w:r>
      <w:r w:rsidR="005E7338" w:rsidRPr="006A0F09">
        <w:rPr>
          <w:spacing w:val="16"/>
          <w:sz w:val="28"/>
          <w:szCs w:val="28"/>
        </w:rPr>
        <w:t xml:space="preserve">housing states that, </w:t>
      </w:r>
      <w:r w:rsidR="005E7338" w:rsidRPr="006A0F09">
        <w:rPr>
          <w:b w:val="0"/>
          <w:i/>
          <w:spacing w:val="16"/>
          <w:sz w:val="28"/>
          <w:szCs w:val="28"/>
        </w:rPr>
        <w:t>“</w:t>
      </w:r>
      <w:r w:rsidR="005E7338" w:rsidRPr="006A0F09">
        <w:rPr>
          <w:b w:val="0"/>
          <w:i/>
          <w:sz w:val="28"/>
          <w:szCs w:val="28"/>
        </w:rPr>
        <w:t xml:space="preserve">Notwithstanding any provisions to the contrary in any other law, it shall be </w:t>
      </w:r>
      <w:r w:rsidR="005E7338" w:rsidRPr="006A0F09">
        <w:rPr>
          <w:b w:val="0"/>
          <w:i/>
          <w:spacing w:val="50"/>
          <w:sz w:val="28"/>
          <w:szCs w:val="28"/>
        </w:rPr>
        <w:t xml:space="preserve"> </w:t>
      </w:r>
      <w:r w:rsidR="005E7338" w:rsidRPr="006A0F09">
        <w:rPr>
          <w:b w:val="0"/>
          <w:i/>
          <w:sz w:val="28"/>
          <w:szCs w:val="28"/>
        </w:rPr>
        <w:t>a</w:t>
      </w:r>
      <w:r w:rsidR="005E7338" w:rsidRPr="006A0F09">
        <w:rPr>
          <w:b w:val="0"/>
          <w:i/>
          <w:w w:val="101"/>
          <w:sz w:val="28"/>
          <w:szCs w:val="28"/>
        </w:rPr>
        <w:t xml:space="preserve"> </w:t>
      </w:r>
      <w:r w:rsidR="005E7338" w:rsidRPr="006A0F09">
        <w:rPr>
          <w:b w:val="0"/>
          <w:i/>
          <w:sz w:val="28"/>
          <w:szCs w:val="28"/>
        </w:rPr>
        <w:t>condition</w:t>
      </w:r>
      <w:r w:rsidR="005E7338" w:rsidRPr="006A0F09">
        <w:rPr>
          <w:b w:val="0"/>
          <w:i/>
          <w:spacing w:val="5"/>
          <w:sz w:val="28"/>
          <w:szCs w:val="28"/>
        </w:rPr>
        <w:t xml:space="preserve"> </w:t>
      </w:r>
      <w:r w:rsidR="005E7338" w:rsidRPr="006A0F09">
        <w:rPr>
          <w:b w:val="0"/>
          <w:i/>
          <w:sz w:val="28"/>
          <w:szCs w:val="28"/>
        </w:rPr>
        <w:t>of</w:t>
      </w:r>
      <w:r w:rsidR="005E7338" w:rsidRPr="006A0F09">
        <w:rPr>
          <w:b w:val="0"/>
          <w:i/>
          <w:spacing w:val="4"/>
          <w:sz w:val="28"/>
          <w:szCs w:val="28"/>
        </w:rPr>
        <w:t xml:space="preserve"> </w:t>
      </w:r>
      <w:r w:rsidR="005E7338" w:rsidRPr="006A0F09">
        <w:rPr>
          <w:b w:val="0"/>
          <w:i/>
          <w:sz w:val="28"/>
          <w:szCs w:val="28"/>
        </w:rPr>
        <w:t>every</w:t>
      </w:r>
      <w:r w:rsidR="005E7338" w:rsidRPr="006A0F09">
        <w:rPr>
          <w:b w:val="0"/>
          <w:i/>
          <w:spacing w:val="4"/>
          <w:sz w:val="28"/>
          <w:szCs w:val="28"/>
        </w:rPr>
        <w:t xml:space="preserve"> </w:t>
      </w:r>
      <w:r w:rsidR="005E7338" w:rsidRPr="006A0F09">
        <w:rPr>
          <w:b w:val="0"/>
          <w:i/>
          <w:sz w:val="28"/>
          <w:szCs w:val="28"/>
        </w:rPr>
        <w:t>housing</w:t>
      </w:r>
      <w:r w:rsidR="005E7338" w:rsidRPr="006A0F09">
        <w:rPr>
          <w:b w:val="0"/>
          <w:i/>
          <w:spacing w:val="6"/>
          <w:sz w:val="28"/>
          <w:szCs w:val="28"/>
        </w:rPr>
        <w:t xml:space="preserve"> </w:t>
      </w:r>
      <w:r w:rsidR="005E7338" w:rsidRPr="006A0F09">
        <w:rPr>
          <w:b w:val="0"/>
          <w:i/>
          <w:sz w:val="28"/>
          <w:szCs w:val="28"/>
        </w:rPr>
        <w:t>subsidy,</w:t>
      </w:r>
      <w:r w:rsidR="005E7338" w:rsidRPr="006A0F09">
        <w:rPr>
          <w:b w:val="0"/>
          <w:i/>
          <w:spacing w:val="4"/>
          <w:sz w:val="28"/>
          <w:szCs w:val="28"/>
        </w:rPr>
        <w:t xml:space="preserve"> </w:t>
      </w:r>
      <w:r w:rsidR="005E7338" w:rsidRPr="006A0F09">
        <w:rPr>
          <w:b w:val="0"/>
          <w:i/>
          <w:sz w:val="28"/>
          <w:szCs w:val="28"/>
        </w:rPr>
        <w:t>as</w:t>
      </w:r>
      <w:r w:rsidR="005E7338" w:rsidRPr="006A0F09">
        <w:rPr>
          <w:b w:val="0"/>
          <w:i/>
          <w:spacing w:val="5"/>
          <w:sz w:val="28"/>
          <w:szCs w:val="28"/>
        </w:rPr>
        <w:t xml:space="preserve"> </w:t>
      </w:r>
      <w:r w:rsidR="005E7338" w:rsidRPr="006A0F09">
        <w:rPr>
          <w:b w:val="0"/>
          <w:i/>
          <w:sz w:val="28"/>
          <w:szCs w:val="28"/>
        </w:rPr>
        <w:t>defined</w:t>
      </w:r>
      <w:r w:rsidR="005E7338" w:rsidRPr="006A0F09">
        <w:rPr>
          <w:b w:val="0"/>
          <w:i/>
          <w:spacing w:val="5"/>
          <w:sz w:val="28"/>
          <w:szCs w:val="28"/>
        </w:rPr>
        <w:t xml:space="preserve"> </w:t>
      </w:r>
      <w:r w:rsidR="005E7338" w:rsidRPr="006A0F09">
        <w:rPr>
          <w:b w:val="0"/>
          <w:i/>
          <w:sz w:val="28"/>
          <w:szCs w:val="28"/>
        </w:rPr>
        <w:t>in</w:t>
      </w:r>
      <w:r w:rsidR="005E7338" w:rsidRPr="006A0F09">
        <w:rPr>
          <w:b w:val="0"/>
          <w:i/>
          <w:spacing w:val="5"/>
          <w:sz w:val="28"/>
          <w:szCs w:val="28"/>
        </w:rPr>
        <w:t xml:space="preserve"> </w:t>
      </w:r>
      <w:r w:rsidR="005E7338" w:rsidRPr="006A0F09">
        <w:rPr>
          <w:b w:val="0"/>
          <w:i/>
          <w:sz w:val="28"/>
          <w:szCs w:val="28"/>
        </w:rPr>
        <w:t>the</w:t>
      </w:r>
      <w:r w:rsidR="005E7338" w:rsidRPr="006A0F09">
        <w:rPr>
          <w:b w:val="0"/>
          <w:i/>
          <w:spacing w:val="4"/>
          <w:sz w:val="28"/>
          <w:szCs w:val="28"/>
        </w:rPr>
        <w:t xml:space="preserve"> </w:t>
      </w:r>
      <w:r w:rsidR="005E7338" w:rsidRPr="006A0F09">
        <w:rPr>
          <w:b w:val="0"/>
          <w:i/>
          <w:sz w:val="28"/>
          <w:szCs w:val="28"/>
        </w:rPr>
        <w:t>Code,</w:t>
      </w:r>
      <w:r w:rsidR="005E7338" w:rsidRPr="006A0F09">
        <w:rPr>
          <w:b w:val="0"/>
          <w:i/>
          <w:spacing w:val="3"/>
          <w:sz w:val="28"/>
          <w:szCs w:val="28"/>
        </w:rPr>
        <w:t xml:space="preserve"> </w:t>
      </w:r>
      <w:r w:rsidR="005E7338" w:rsidRPr="006A0F09">
        <w:rPr>
          <w:b w:val="0"/>
          <w:i/>
          <w:sz w:val="28"/>
          <w:szCs w:val="28"/>
        </w:rPr>
        <w:t>granted</w:t>
      </w:r>
      <w:r w:rsidR="005E7338" w:rsidRPr="006A0F09">
        <w:rPr>
          <w:b w:val="0"/>
          <w:i/>
          <w:spacing w:val="4"/>
          <w:sz w:val="28"/>
          <w:szCs w:val="28"/>
        </w:rPr>
        <w:t xml:space="preserve"> </w:t>
      </w:r>
      <w:r w:rsidR="005E7338" w:rsidRPr="006A0F09">
        <w:rPr>
          <w:b w:val="0"/>
          <w:i/>
          <w:sz w:val="28"/>
          <w:szCs w:val="28"/>
        </w:rPr>
        <w:t>to</w:t>
      </w:r>
      <w:r w:rsidR="005E7338" w:rsidRPr="006A0F09">
        <w:rPr>
          <w:b w:val="0"/>
          <w:i/>
          <w:spacing w:val="6"/>
          <w:sz w:val="28"/>
          <w:szCs w:val="28"/>
        </w:rPr>
        <w:t xml:space="preserve"> </w:t>
      </w:r>
      <w:r w:rsidR="005E7338" w:rsidRPr="006A0F09">
        <w:rPr>
          <w:b w:val="0"/>
          <w:i/>
          <w:sz w:val="28"/>
          <w:szCs w:val="28"/>
        </w:rPr>
        <w:t>a</w:t>
      </w:r>
      <w:r w:rsidR="005E7338" w:rsidRPr="006A0F09">
        <w:rPr>
          <w:b w:val="0"/>
          <w:i/>
          <w:spacing w:val="3"/>
          <w:sz w:val="28"/>
          <w:szCs w:val="28"/>
        </w:rPr>
        <w:t xml:space="preserve"> </w:t>
      </w:r>
      <w:r w:rsidR="005E7338" w:rsidRPr="006A0F09">
        <w:rPr>
          <w:b w:val="0"/>
          <w:i/>
          <w:sz w:val="28"/>
          <w:szCs w:val="28"/>
        </w:rPr>
        <w:t>natural</w:t>
      </w:r>
      <w:r w:rsidR="005E7338" w:rsidRPr="006A0F09">
        <w:rPr>
          <w:b w:val="0"/>
          <w:i/>
          <w:spacing w:val="4"/>
          <w:sz w:val="28"/>
          <w:szCs w:val="28"/>
        </w:rPr>
        <w:t xml:space="preserve"> </w:t>
      </w:r>
      <w:r w:rsidR="005E7338" w:rsidRPr="006A0F09">
        <w:rPr>
          <w:b w:val="0"/>
          <w:i/>
          <w:sz w:val="28"/>
          <w:szCs w:val="28"/>
        </w:rPr>
        <w:t>person</w:t>
      </w:r>
      <w:r w:rsidR="005E7338" w:rsidRPr="006A0F09">
        <w:rPr>
          <w:b w:val="0"/>
          <w:i/>
          <w:spacing w:val="6"/>
          <w:sz w:val="28"/>
          <w:szCs w:val="28"/>
        </w:rPr>
        <w:t xml:space="preserve"> </w:t>
      </w:r>
      <w:r w:rsidR="005E7338" w:rsidRPr="006A0F09">
        <w:rPr>
          <w:b w:val="0"/>
          <w:i/>
          <w:sz w:val="28"/>
          <w:szCs w:val="28"/>
        </w:rPr>
        <w:t>in</w:t>
      </w:r>
      <w:r w:rsidR="005E7338" w:rsidRPr="006A0F09">
        <w:rPr>
          <w:b w:val="0"/>
          <w:i/>
          <w:spacing w:val="-52"/>
          <w:sz w:val="28"/>
          <w:szCs w:val="28"/>
        </w:rPr>
        <w:t xml:space="preserve"> </w:t>
      </w:r>
      <w:r w:rsidR="005E7338" w:rsidRPr="006A0F09">
        <w:rPr>
          <w:b w:val="0"/>
          <w:i/>
          <w:sz w:val="28"/>
          <w:szCs w:val="28"/>
        </w:rPr>
        <w:t>terms</w:t>
      </w:r>
      <w:r w:rsidR="005E7338" w:rsidRPr="006A0F09">
        <w:rPr>
          <w:b w:val="0"/>
          <w:i/>
          <w:spacing w:val="4"/>
          <w:sz w:val="28"/>
          <w:szCs w:val="28"/>
        </w:rPr>
        <w:t xml:space="preserve"> </w:t>
      </w:r>
      <w:r w:rsidR="005E7338" w:rsidRPr="006A0F09">
        <w:rPr>
          <w:b w:val="0"/>
          <w:i/>
          <w:sz w:val="28"/>
          <w:szCs w:val="28"/>
        </w:rPr>
        <w:t>of</w:t>
      </w:r>
      <w:r w:rsidR="005E7338" w:rsidRPr="006A0F09">
        <w:rPr>
          <w:b w:val="0"/>
          <w:i/>
          <w:spacing w:val="4"/>
          <w:sz w:val="28"/>
          <w:szCs w:val="28"/>
        </w:rPr>
        <w:t xml:space="preserve"> </w:t>
      </w:r>
      <w:r w:rsidR="005E7338" w:rsidRPr="006A0F09">
        <w:rPr>
          <w:b w:val="0"/>
          <w:i/>
          <w:sz w:val="28"/>
          <w:szCs w:val="28"/>
        </w:rPr>
        <w:t>any</w:t>
      </w:r>
      <w:r w:rsidR="005E7338" w:rsidRPr="006A0F09">
        <w:rPr>
          <w:b w:val="0"/>
          <w:i/>
          <w:spacing w:val="4"/>
          <w:sz w:val="28"/>
          <w:szCs w:val="28"/>
        </w:rPr>
        <w:t xml:space="preserve"> </w:t>
      </w:r>
      <w:r w:rsidR="005E7338" w:rsidRPr="006A0F09">
        <w:rPr>
          <w:b w:val="0"/>
          <w:i/>
          <w:sz w:val="28"/>
          <w:szCs w:val="28"/>
        </w:rPr>
        <w:t>national</w:t>
      </w:r>
      <w:r w:rsidR="005E7338" w:rsidRPr="006A0F09">
        <w:rPr>
          <w:b w:val="0"/>
          <w:i/>
          <w:spacing w:val="4"/>
          <w:sz w:val="28"/>
          <w:szCs w:val="28"/>
        </w:rPr>
        <w:t xml:space="preserve"> </w:t>
      </w:r>
      <w:r w:rsidR="005E7338" w:rsidRPr="006A0F09">
        <w:rPr>
          <w:b w:val="0"/>
          <w:i/>
          <w:sz w:val="28"/>
          <w:szCs w:val="28"/>
        </w:rPr>
        <w:t>housing</w:t>
      </w:r>
      <w:r w:rsidR="005E7338" w:rsidRPr="006A0F09">
        <w:rPr>
          <w:b w:val="0"/>
          <w:i/>
          <w:spacing w:val="6"/>
          <w:sz w:val="28"/>
          <w:szCs w:val="28"/>
        </w:rPr>
        <w:t xml:space="preserve"> </w:t>
      </w:r>
      <w:r w:rsidR="005E7338" w:rsidRPr="006A0F09">
        <w:rPr>
          <w:b w:val="0"/>
          <w:i/>
          <w:sz w:val="28"/>
          <w:szCs w:val="28"/>
        </w:rPr>
        <w:t>programme</w:t>
      </w:r>
      <w:r w:rsidR="005E7338" w:rsidRPr="006A0F09">
        <w:rPr>
          <w:b w:val="0"/>
          <w:i/>
          <w:spacing w:val="4"/>
          <w:sz w:val="28"/>
          <w:szCs w:val="28"/>
        </w:rPr>
        <w:t xml:space="preserve"> </w:t>
      </w:r>
      <w:r w:rsidR="005E7338" w:rsidRPr="006A0F09">
        <w:rPr>
          <w:b w:val="0"/>
          <w:i/>
          <w:sz w:val="28"/>
          <w:szCs w:val="28"/>
        </w:rPr>
        <w:t>for</w:t>
      </w:r>
      <w:r w:rsidR="005E7338" w:rsidRPr="006A0F09">
        <w:rPr>
          <w:b w:val="0"/>
          <w:i/>
          <w:spacing w:val="6"/>
          <w:sz w:val="28"/>
          <w:szCs w:val="28"/>
        </w:rPr>
        <w:t xml:space="preserve"> </w:t>
      </w:r>
      <w:r w:rsidR="005E7338" w:rsidRPr="006A0F09">
        <w:rPr>
          <w:b w:val="0"/>
          <w:i/>
          <w:sz w:val="28"/>
          <w:szCs w:val="28"/>
        </w:rPr>
        <w:t>the</w:t>
      </w:r>
      <w:r w:rsidR="005E7338" w:rsidRPr="006A0F09">
        <w:rPr>
          <w:b w:val="0"/>
          <w:i/>
          <w:spacing w:val="3"/>
          <w:sz w:val="28"/>
          <w:szCs w:val="28"/>
        </w:rPr>
        <w:t xml:space="preserve"> </w:t>
      </w:r>
      <w:r w:rsidR="005E7338" w:rsidRPr="006A0F09">
        <w:rPr>
          <w:b w:val="0"/>
          <w:i/>
          <w:sz w:val="28"/>
          <w:szCs w:val="28"/>
        </w:rPr>
        <w:t>construction</w:t>
      </w:r>
      <w:r w:rsidR="005E7338" w:rsidRPr="006A0F09">
        <w:rPr>
          <w:b w:val="0"/>
          <w:i/>
          <w:spacing w:val="4"/>
          <w:sz w:val="28"/>
          <w:szCs w:val="28"/>
        </w:rPr>
        <w:t xml:space="preserve"> </w:t>
      </w:r>
      <w:r w:rsidR="005E7338" w:rsidRPr="006A0F09">
        <w:rPr>
          <w:b w:val="0"/>
          <w:i/>
          <w:sz w:val="28"/>
          <w:szCs w:val="28"/>
        </w:rPr>
        <w:t>or</w:t>
      </w:r>
      <w:r w:rsidR="005E7338" w:rsidRPr="006A0F09">
        <w:rPr>
          <w:b w:val="0"/>
          <w:i/>
          <w:spacing w:val="4"/>
          <w:sz w:val="28"/>
          <w:szCs w:val="28"/>
        </w:rPr>
        <w:t xml:space="preserve"> </w:t>
      </w:r>
      <w:r w:rsidR="005E7338" w:rsidRPr="006A0F09">
        <w:rPr>
          <w:b w:val="0"/>
          <w:i/>
          <w:sz w:val="28"/>
          <w:szCs w:val="28"/>
        </w:rPr>
        <w:t>purchase</w:t>
      </w:r>
      <w:r w:rsidR="005E7338" w:rsidRPr="006A0F09">
        <w:rPr>
          <w:b w:val="0"/>
          <w:i/>
          <w:spacing w:val="4"/>
          <w:sz w:val="28"/>
          <w:szCs w:val="28"/>
        </w:rPr>
        <w:t xml:space="preserve"> </w:t>
      </w:r>
      <w:r w:rsidR="005E7338" w:rsidRPr="006A0F09">
        <w:rPr>
          <w:b w:val="0"/>
          <w:i/>
          <w:sz w:val="28"/>
          <w:szCs w:val="28"/>
        </w:rPr>
        <w:t>of</w:t>
      </w:r>
      <w:r w:rsidR="005E7338" w:rsidRPr="006A0F09">
        <w:rPr>
          <w:b w:val="0"/>
          <w:i/>
          <w:spacing w:val="4"/>
          <w:sz w:val="28"/>
          <w:szCs w:val="28"/>
        </w:rPr>
        <w:t xml:space="preserve"> </w:t>
      </w:r>
      <w:r w:rsidR="005E7338" w:rsidRPr="006A0F09">
        <w:rPr>
          <w:b w:val="0"/>
          <w:i/>
          <w:sz w:val="28"/>
          <w:szCs w:val="28"/>
        </w:rPr>
        <w:t>a</w:t>
      </w:r>
      <w:r w:rsidR="005E7338" w:rsidRPr="006A0F09">
        <w:rPr>
          <w:b w:val="0"/>
          <w:i/>
          <w:spacing w:val="3"/>
          <w:sz w:val="28"/>
          <w:szCs w:val="28"/>
        </w:rPr>
        <w:t xml:space="preserve"> </w:t>
      </w:r>
      <w:r w:rsidR="005E7338" w:rsidRPr="006A0F09">
        <w:rPr>
          <w:b w:val="0"/>
          <w:i/>
          <w:sz w:val="28"/>
          <w:szCs w:val="28"/>
        </w:rPr>
        <w:t>dwelling</w:t>
      </w:r>
      <w:r w:rsidR="005E7338" w:rsidRPr="006A0F09">
        <w:rPr>
          <w:b w:val="0"/>
          <w:i/>
          <w:spacing w:val="-43"/>
          <w:sz w:val="28"/>
          <w:szCs w:val="28"/>
        </w:rPr>
        <w:t xml:space="preserve"> </w:t>
      </w:r>
      <w:r w:rsidR="005E7338" w:rsidRPr="006A0F09">
        <w:rPr>
          <w:b w:val="0"/>
          <w:i/>
          <w:sz w:val="28"/>
          <w:szCs w:val="28"/>
        </w:rPr>
        <w:t>or</w:t>
      </w:r>
      <w:r w:rsidR="005E7338" w:rsidRPr="006A0F09">
        <w:rPr>
          <w:b w:val="0"/>
          <w:i/>
          <w:spacing w:val="4"/>
          <w:sz w:val="28"/>
          <w:szCs w:val="28"/>
        </w:rPr>
        <w:t xml:space="preserve"> </w:t>
      </w:r>
      <w:r w:rsidR="005E7338" w:rsidRPr="006A0F09">
        <w:rPr>
          <w:b w:val="0"/>
          <w:i/>
          <w:sz w:val="28"/>
          <w:szCs w:val="28"/>
        </w:rPr>
        <w:t>serviced</w:t>
      </w:r>
      <w:r w:rsidR="005E7338" w:rsidRPr="006A0F09">
        <w:rPr>
          <w:b w:val="0"/>
          <w:i/>
          <w:spacing w:val="7"/>
          <w:sz w:val="28"/>
          <w:szCs w:val="28"/>
        </w:rPr>
        <w:t xml:space="preserve"> </w:t>
      </w:r>
      <w:r w:rsidR="005E7338" w:rsidRPr="006A0F09">
        <w:rPr>
          <w:b w:val="0"/>
          <w:i/>
          <w:sz w:val="28"/>
          <w:szCs w:val="28"/>
        </w:rPr>
        <w:t>site,</w:t>
      </w:r>
      <w:r w:rsidR="005E7338" w:rsidRPr="006A0F09">
        <w:rPr>
          <w:b w:val="0"/>
          <w:i/>
          <w:spacing w:val="4"/>
          <w:sz w:val="28"/>
          <w:szCs w:val="28"/>
        </w:rPr>
        <w:t xml:space="preserve"> </w:t>
      </w:r>
      <w:r w:rsidR="005E7338" w:rsidRPr="006A0F09">
        <w:rPr>
          <w:b w:val="0"/>
          <w:i/>
          <w:sz w:val="28"/>
          <w:szCs w:val="28"/>
        </w:rPr>
        <w:lastRenderedPageBreak/>
        <w:t>that</w:t>
      </w:r>
      <w:r w:rsidR="005E7338" w:rsidRPr="006A0F09">
        <w:rPr>
          <w:b w:val="0"/>
          <w:i/>
          <w:spacing w:val="5"/>
          <w:sz w:val="28"/>
          <w:szCs w:val="28"/>
        </w:rPr>
        <w:t xml:space="preserve"> </w:t>
      </w:r>
      <w:r w:rsidR="005E7338" w:rsidRPr="006A0F09">
        <w:rPr>
          <w:b w:val="0"/>
          <w:i/>
          <w:sz w:val="28"/>
          <w:szCs w:val="28"/>
        </w:rPr>
        <w:t>such</w:t>
      </w:r>
      <w:r w:rsidR="005E7338" w:rsidRPr="006A0F09">
        <w:rPr>
          <w:b w:val="0"/>
          <w:i/>
          <w:spacing w:val="5"/>
          <w:sz w:val="28"/>
          <w:szCs w:val="28"/>
        </w:rPr>
        <w:t xml:space="preserve"> </w:t>
      </w:r>
      <w:r w:rsidR="005E7338" w:rsidRPr="006A0F09">
        <w:rPr>
          <w:b w:val="0"/>
          <w:i/>
          <w:sz w:val="28"/>
          <w:szCs w:val="28"/>
        </w:rPr>
        <w:t>person</w:t>
      </w:r>
      <w:r w:rsidR="005E7338" w:rsidRPr="006A0F09">
        <w:rPr>
          <w:b w:val="0"/>
          <w:i/>
          <w:spacing w:val="7"/>
          <w:sz w:val="28"/>
          <w:szCs w:val="28"/>
        </w:rPr>
        <w:t xml:space="preserve"> </w:t>
      </w:r>
      <w:r w:rsidR="005E7338" w:rsidRPr="006A0F09">
        <w:rPr>
          <w:b w:val="0"/>
          <w:i/>
          <w:sz w:val="28"/>
          <w:szCs w:val="28"/>
        </w:rPr>
        <w:t>shall</w:t>
      </w:r>
      <w:r w:rsidR="005E7338" w:rsidRPr="006A0F09">
        <w:rPr>
          <w:b w:val="0"/>
          <w:i/>
          <w:spacing w:val="4"/>
          <w:sz w:val="28"/>
          <w:szCs w:val="28"/>
        </w:rPr>
        <w:t xml:space="preserve"> </w:t>
      </w:r>
      <w:r w:rsidR="005E7338" w:rsidRPr="006A0F09">
        <w:rPr>
          <w:b w:val="0"/>
          <w:i/>
          <w:sz w:val="28"/>
          <w:szCs w:val="28"/>
        </w:rPr>
        <w:t>not</w:t>
      </w:r>
      <w:r w:rsidR="005E7338" w:rsidRPr="006A0F09">
        <w:rPr>
          <w:b w:val="0"/>
          <w:i/>
          <w:spacing w:val="3"/>
          <w:sz w:val="28"/>
          <w:szCs w:val="28"/>
        </w:rPr>
        <w:t xml:space="preserve"> </w:t>
      </w:r>
      <w:r w:rsidR="005E7338" w:rsidRPr="006A0F09">
        <w:rPr>
          <w:b w:val="0"/>
          <w:i/>
          <w:sz w:val="28"/>
          <w:szCs w:val="28"/>
        </w:rPr>
        <w:t>sell</w:t>
      </w:r>
      <w:r w:rsidR="005E7338" w:rsidRPr="006A0F09">
        <w:rPr>
          <w:b w:val="0"/>
          <w:i/>
          <w:spacing w:val="4"/>
          <w:sz w:val="28"/>
          <w:szCs w:val="28"/>
        </w:rPr>
        <w:t xml:space="preserve"> </w:t>
      </w:r>
      <w:r w:rsidR="005E7338" w:rsidRPr="006A0F09">
        <w:rPr>
          <w:b w:val="0"/>
          <w:i/>
          <w:sz w:val="28"/>
          <w:szCs w:val="28"/>
        </w:rPr>
        <w:t>or</w:t>
      </w:r>
      <w:r w:rsidR="005E7338" w:rsidRPr="006A0F09">
        <w:rPr>
          <w:b w:val="0"/>
          <w:i/>
          <w:spacing w:val="3"/>
          <w:sz w:val="28"/>
          <w:szCs w:val="28"/>
        </w:rPr>
        <w:t xml:space="preserve"> </w:t>
      </w:r>
      <w:r w:rsidR="005E7338" w:rsidRPr="006A0F09">
        <w:rPr>
          <w:b w:val="0"/>
          <w:i/>
          <w:sz w:val="28"/>
          <w:szCs w:val="28"/>
        </w:rPr>
        <w:t>otherwise</w:t>
      </w:r>
      <w:r w:rsidR="005E7338" w:rsidRPr="006A0F09">
        <w:rPr>
          <w:b w:val="0"/>
          <w:i/>
          <w:spacing w:val="3"/>
          <w:sz w:val="28"/>
          <w:szCs w:val="28"/>
        </w:rPr>
        <w:t xml:space="preserve"> </w:t>
      </w:r>
      <w:r w:rsidR="005E7338" w:rsidRPr="006A0F09">
        <w:rPr>
          <w:b w:val="0"/>
          <w:i/>
          <w:sz w:val="28"/>
          <w:szCs w:val="28"/>
        </w:rPr>
        <w:t>alienate</w:t>
      </w:r>
      <w:r w:rsidR="005E7338" w:rsidRPr="006A0F09">
        <w:rPr>
          <w:b w:val="0"/>
          <w:i/>
          <w:spacing w:val="3"/>
          <w:sz w:val="28"/>
          <w:szCs w:val="28"/>
        </w:rPr>
        <w:t xml:space="preserve"> </w:t>
      </w:r>
      <w:r w:rsidR="005E7338" w:rsidRPr="006A0F09">
        <w:rPr>
          <w:b w:val="0"/>
          <w:i/>
          <w:sz w:val="28"/>
          <w:szCs w:val="28"/>
        </w:rPr>
        <w:t>his</w:t>
      </w:r>
      <w:r w:rsidR="005E7338" w:rsidRPr="006A0F09">
        <w:rPr>
          <w:b w:val="0"/>
          <w:i/>
          <w:spacing w:val="3"/>
          <w:sz w:val="28"/>
          <w:szCs w:val="28"/>
        </w:rPr>
        <w:t xml:space="preserve"> </w:t>
      </w:r>
      <w:r w:rsidR="005E7338" w:rsidRPr="006A0F09">
        <w:rPr>
          <w:b w:val="0"/>
          <w:i/>
          <w:sz w:val="28"/>
          <w:szCs w:val="28"/>
        </w:rPr>
        <w:t>or</w:t>
      </w:r>
      <w:r w:rsidR="005E7338" w:rsidRPr="006A0F09">
        <w:rPr>
          <w:b w:val="0"/>
          <w:i/>
          <w:spacing w:val="4"/>
          <w:sz w:val="28"/>
          <w:szCs w:val="28"/>
        </w:rPr>
        <w:t xml:space="preserve"> </w:t>
      </w:r>
      <w:r w:rsidR="005E7338" w:rsidRPr="006A0F09">
        <w:rPr>
          <w:b w:val="0"/>
          <w:i/>
          <w:sz w:val="28"/>
          <w:szCs w:val="28"/>
        </w:rPr>
        <w:t>her</w:t>
      </w:r>
      <w:r w:rsidR="005E7338" w:rsidRPr="006A0F09">
        <w:rPr>
          <w:b w:val="0"/>
          <w:i/>
          <w:spacing w:val="4"/>
          <w:sz w:val="28"/>
          <w:szCs w:val="28"/>
        </w:rPr>
        <w:t xml:space="preserve"> </w:t>
      </w:r>
      <w:r w:rsidR="005E7338" w:rsidRPr="006A0F09">
        <w:rPr>
          <w:b w:val="0"/>
          <w:i/>
          <w:sz w:val="28"/>
          <w:szCs w:val="28"/>
        </w:rPr>
        <w:t>dwelling</w:t>
      </w:r>
      <w:r w:rsidR="005E7338" w:rsidRPr="006A0F09">
        <w:rPr>
          <w:b w:val="0"/>
          <w:i/>
          <w:spacing w:val="4"/>
          <w:sz w:val="28"/>
          <w:szCs w:val="28"/>
        </w:rPr>
        <w:t xml:space="preserve"> </w:t>
      </w:r>
      <w:r w:rsidR="005E7338" w:rsidRPr="006A0F09">
        <w:rPr>
          <w:b w:val="0"/>
          <w:i/>
          <w:sz w:val="28"/>
          <w:szCs w:val="28"/>
        </w:rPr>
        <w:t>or</w:t>
      </w:r>
      <w:r w:rsidR="005E7338" w:rsidRPr="006A0F09">
        <w:rPr>
          <w:b w:val="0"/>
          <w:i/>
          <w:spacing w:val="-54"/>
          <w:sz w:val="28"/>
          <w:szCs w:val="28"/>
        </w:rPr>
        <w:t xml:space="preserve"> </w:t>
      </w:r>
      <w:r w:rsidR="005E7338" w:rsidRPr="006A0F09">
        <w:rPr>
          <w:b w:val="0"/>
          <w:i/>
          <w:sz w:val="28"/>
          <w:szCs w:val="28"/>
        </w:rPr>
        <w:t>site</w:t>
      </w:r>
      <w:r w:rsidR="005E7338" w:rsidRPr="006A0F09">
        <w:rPr>
          <w:b w:val="0"/>
          <w:i/>
          <w:spacing w:val="2"/>
          <w:sz w:val="28"/>
          <w:szCs w:val="28"/>
        </w:rPr>
        <w:t xml:space="preserve"> </w:t>
      </w:r>
      <w:r w:rsidR="005E7338" w:rsidRPr="006A0F09">
        <w:rPr>
          <w:b w:val="0"/>
          <w:i/>
          <w:sz w:val="28"/>
          <w:szCs w:val="28"/>
        </w:rPr>
        <w:t>within</w:t>
      </w:r>
      <w:r w:rsidR="005E7338" w:rsidRPr="006A0F09">
        <w:rPr>
          <w:b w:val="0"/>
          <w:i/>
          <w:spacing w:val="5"/>
          <w:sz w:val="28"/>
          <w:szCs w:val="28"/>
        </w:rPr>
        <w:t xml:space="preserve"> </w:t>
      </w:r>
      <w:r w:rsidR="005E7338" w:rsidRPr="006A0F09">
        <w:rPr>
          <w:b w:val="0"/>
          <w:i/>
          <w:sz w:val="28"/>
          <w:szCs w:val="28"/>
        </w:rPr>
        <w:t>a</w:t>
      </w:r>
      <w:r w:rsidR="005E7338" w:rsidRPr="006A0F09">
        <w:rPr>
          <w:b w:val="0"/>
          <w:i/>
          <w:spacing w:val="3"/>
          <w:sz w:val="28"/>
          <w:szCs w:val="28"/>
        </w:rPr>
        <w:t xml:space="preserve"> </w:t>
      </w:r>
      <w:r w:rsidR="005E7338" w:rsidRPr="006A0F09">
        <w:rPr>
          <w:b w:val="0"/>
          <w:i/>
          <w:sz w:val="28"/>
          <w:szCs w:val="28"/>
        </w:rPr>
        <w:t>period</w:t>
      </w:r>
      <w:r w:rsidR="005E7338" w:rsidRPr="006A0F09">
        <w:rPr>
          <w:b w:val="0"/>
          <w:i/>
          <w:spacing w:val="4"/>
          <w:sz w:val="28"/>
          <w:szCs w:val="28"/>
        </w:rPr>
        <w:t xml:space="preserve"> </w:t>
      </w:r>
      <w:r w:rsidR="005E7338" w:rsidRPr="006A0F09">
        <w:rPr>
          <w:b w:val="0"/>
          <w:i/>
          <w:sz w:val="28"/>
          <w:szCs w:val="28"/>
        </w:rPr>
        <w:t>of</w:t>
      </w:r>
      <w:r w:rsidR="005E7338" w:rsidRPr="006A0F09">
        <w:rPr>
          <w:b w:val="0"/>
          <w:i/>
          <w:spacing w:val="3"/>
          <w:sz w:val="28"/>
          <w:szCs w:val="28"/>
        </w:rPr>
        <w:t xml:space="preserve"> </w:t>
      </w:r>
      <w:r w:rsidR="005E7338" w:rsidRPr="006A0F09">
        <w:rPr>
          <w:b w:val="0"/>
          <w:i/>
          <w:sz w:val="28"/>
          <w:szCs w:val="28"/>
        </w:rPr>
        <w:t>eight</w:t>
      </w:r>
      <w:r w:rsidR="005E7338" w:rsidRPr="006A0F09">
        <w:rPr>
          <w:b w:val="0"/>
          <w:i/>
          <w:spacing w:val="3"/>
          <w:sz w:val="28"/>
          <w:szCs w:val="28"/>
        </w:rPr>
        <w:t xml:space="preserve"> </w:t>
      </w:r>
      <w:r w:rsidR="005E7338" w:rsidRPr="006A0F09">
        <w:rPr>
          <w:b w:val="0"/>
          <w:i/>
          <w:sz w:val="28"/>
          <w:szCs w:val="28"/>
        </w:rPr>
        <w:t>years</w:t>
      </w:r>
      <w:r w:rsidR="005E7338" w:rsidRPr="006A0F09">
        <w:rPr>
          <w:b w:val="0"/>
          <w:i/>
          <w:spacing w:val="4"/>
          <w:sz w:val="28"/>
          <w:szCs w:val="28"/>
        </w:rPr>
        <w:t xml:space="preserve"> </w:t>
      </w:r>
      <w:r w:rsidR="005E7338" w:rsidRPr="006A0F09">
        <w:rPr>
          <w:b w:val="0"/>
          <w:i/>
          <w:sz w:val="28"/>
          <w:szCs w:val="28"/>
        </w:rPr>
        <w:t>from</w:t>
      </w:r>
      <w:r w:rsidR="005E7338" w:rsidRPr="006A0F09">
        <w:rPr>
          <w:b w:val="0"/>
          <w:i/>
          <w:spacing w:val="4"/>
          <w:sz w:val="28"/>
          <w:szCs w:val="28"/>
        </w:rPr>
        <w:t xml:space="preserve"> </w:t>
      </w:r>
      <w:r w:rsidR="005E7338" w:rsidRPr="006A0F09">
        <w:rPr>
          <w:b w:val="0"/>
          <w:i/>
          <w:sz w:val="28"/>
          <w:szCs w:val="28"/>
        </w:rPr>
        <w:t>the</w:t>
      </w:r>
      <w:r w:rsidR="005E7338" w:rsidRPr="006A0F09">
        <w:rPr>
          <w:b w:val="0"/>
          <w:i/>
          <w:spacing w:val="3"/>
          <w:sz w:val="28"/>
          <w:szCs w:val="28"/>
        </w:rPr>
        <w:t xml:space="preserve"> </w:t>
      </w:r>
      <w:r w:rsidR="005E7338" w:rsidRPr="006A0F09">
        <w:rPr>
          <w:b w:val="0"/>
          <w:i/>
          <w:sz w:val="28"/>
          <w:szCs w:val="28"/>
        </w:rPr>
        <w:t>date</w:t>
      </w:r>
      <w:r w:rsidR="005E7338" w:rsidRPr="006A0F09">
        <w:rPr>
          <w:b w:val="0"/>
          <w:i/>
          <w:spacing w:val="2"/>
          <w:sz w:val="28"/>
          <w:szCs w:val="28"/>
        </w:rPr>
        <w:t xml:space="preserve"> </w:t>
      </w:r>
      <w:r w:rsidR="005E7338" w:rsidRPr="006A0F09">
        <w:rPr>
          <w:b w:val="0"/>
          <w:i/>
          <w:sz w:val="28"/>
          <w:szCs w:val="28"/>
        </w:rPr>
        <w:t>on</w:t>
      </w:r>
      <w:r w:rsidR="005E7338" w:rsidRPr="006A0F09">
        <w:rPr>
          <w:b w:val="0"/>
          <w:i/>
          <w:spacing w:val="4"/>
          <w:sz w:val="28"/>
          <w:szCs w:val="28"/>
        </w:rPr>
        <w:t xml:space="preserve"> </w:t>
      </w:r>
      <w:r w:rsidR="005E7338" w:rsidRPr="006A0F09">
        <w:rPr>
          <w:b w:val="0"/>
          <w:i/>
          <w:sz w:val="28"/>
          <w:szCs w:val="28"/>
        </w:rPr>
        <w:t>which</w:t>
      </w:r>
      <w:r w:rsidR="005E7338" w:rsidRPr="006A0F09">
        <w:rPr>
          <w:b w:val="0"/>
          <w:i/>
          <w:spacing w:val="4"/>
          <w:sz w:val="28"/>
          <w:szCs w:val="28"/>
        </w:rPr>
        <w:t xml:space="preserve"> </w:t>
      </w:r>
      <w:r w:rsidR="005E7338" w:rsidRPr="006A0F09">
        <w:rPr>
          <w:b w:val="0"/>
          <w:i/>
          <w:sz w:val="28"/>
          <w:szCs w:val="28"/>
        </w:rPr>
        <w:t>the</w:t>
      </w:r>
      <w:r w:rsidR="005E7338" w:rsidRPr="006A0F09">
        <w:rPr>
          <w:b w:val="0"/>
          <w:i/>
          <w:spacing w:val="2"/>
          <w:sz w:val="28"/>
          <w:szCs w:val="28"/>
        </w:rPr>
        <w:t xml:space="preserve"> </w:t>
      </w:r>
      <w:r w:rsidR="005E7338" w:rsidRPr="006A0F09">
        <w:rPr>
          <w:b w:val="0"/>
          <w:i/>
          <w:sz w:val="28"/>
          <w:szCs w:val="28"/>
        </w:rPr>
        <w:t>property</w:t>
      </w:r>
      <w:r w:rsidR="005E7338" w:rsidRPr="006A0F09">
        <w:rPr>
          <w:b w:val="0"/>
          <w:i/>
          <w:spacing w:val="4"/>
          <w:sz w:val="28"/>
          <w:szCs w:val="28"/>
        </w:rPr>
        <w:t xml:space="preserve"> </w:t>
      </w:r>
      <w:r w:rsidR="005E7338" w:rsidRPr="006A0F09">
        <w:rPr>
          <w:b w:val="0"/>
          <w:i/>
          <w:sz w:val="28"/>
          <w:szCs w:val="28"/>
        </w:rPr>
        <w:t>was</w:t>
      </w:r>
      <w:r w:rsidR="005E7338" w:rsidRPr="006A0F09">
        <w:rPr>
          <w:b w:val="0"/>
          <w:i/>
          <w:spacing w:val="3"/>
          <w:sz w:val="28"/>
          <w:szCs w:val="28"/>
        </w:rPr>
        <w:t xml:space="preserve"> </w:t>
      </w:r>
      <w:r w:rsidR="005E7338" w:rsidRPr="006A0F09">
        <w:rPr>
          <w:b w:val="0"/>
          <w:i/>
          <w:sz w:val="28"/>
          <w:szCs w:val="28"/>
        </w:rPr>
        <w:t>acquired</w:t>
      </w:r>
      <w:r w:rsidR="005E7338" w:rsidRPr="006A0F09">
        <w:rPr>
          <w:b w:val="0"/>
          <w:i/>
          <w:spacing w:val="3"/>
          <w:sz w:val="28"/>
          <w:szCs w:val="28"/>
        </w:rPr>
        <w:t xml:space="preserve"> </w:t>
      </w:r>
      <w:r w:rsidR="005E7338" w:rsidRPr="006A0F09">
        <w:rPr>
          <w:b w:val="0"/>
          <w:i/>
          <w:sz w:val="28"/>
          <w:szCs w:val="28"/>
        </w:rPr>
        <w:t>by</w:t>
      </w:r>
      <w:r w:rsidR="005E7338" w:rsidRPr="006A0F09">
        <w:rPr>
          <w:b w:val="0"/>
          <w:i/>
          <w:spacing w:val="-40"/>
          <w:sz w:val="28"/>
          <w:szCs w:val="28"/>
        </w:rPr>
        <w:t xml:space="preserve"> </w:t>
      </w:r>
      <w:r w:rsidR="005E7338" w:rsidRPr="006A0F09">
        <w:rPr>
          <w:b w:val="0"/>
          <w:i/>
          <w:sz w:val="28"/>
          <w:szCs w:val="28"/>
        </w:rPr>
        <w:t>that person unless the dwelling or site has first been offered to the relevant provincial</w:t>
      </w:r>
      <w:r w:rsidR="005E7338" w:rsidRPr="006A0F09">
        <w:rPr>
          <w:b w:val="0"/>
          <w:i/>
          <w:spacing w:val="17"/>
          <w:sz w:val="28"/>
          <w:szCs w:val="28"/>
        </w:rPr>
        <w:t xml:space="preserve"> </w:t>
      </w:r>
      <w:r w:rsidR="005E7338" w:rsidRPr="006A0F09">
        <w:rPr>
          <w:b w:val="0"/>
          <w:i/>
          <w:sz w:val="28"/>
          <w:szCs w:val="28"/>
        </w:rPr>
        <w:t>housing</w:t>
      </w:r>
      <w:r w:rsidR="005E7338" w:rsidRPr="006A0F09">
        <w:rPr>
          <w:b w:val="0"/>
          <w:i/>
          <w:spacing w:val="1"/>
          <w:sz w:val="28"/>
          <w:szCs w:val="28"/>
        </w:rPr>
        <w:t xml:space="preserve"> </w:t>
      </w:r>
      <w:r w:rsidR="005E7338" w:rsidRPr="006A0F09">
        <w:rPr>
          <w:b w:val="0"/>
          <w:i/>
          <w:sz w:val="28"/>
          <w:szCs w:val="28"/>
        </w:rPr>
        <w:t>department”.</w:t>
      </w:r>
    </w:p>
    <w:p w:rsidR="006E07B9" w:rsidRPr="00630887" w:rsidRDefault="006E07B9" w:rsidP="00630887">
      <w:pPr>
        <w:spacing w:line="360" w:lineRule="auto"/>
        <w:jc w:val="both"/>
        <w:rPr>
          <w:sz w:val="24"/>
          <w:szCs w:val="24"/>
        </w:rPr>
      </w:pPr>
    </w:p>
    <w:p w:rsidR="006E07B9" w:rsidRPr="00630887" w:rsidRDefault="006E07B9" w:rsidP="00630887">
      <w:pPr>
        <w:spacing w:line="360" w:lineRule="auto"/>
        <w:jc w:val="both"/>
        <w:rPr>
          <w:sz w:val="24"/>
          <w:szCs w:val="24"/>
        </w:rPr>
      </w:pPr>
      <w:r w:rsidRPr="00630887">
        <w:rPr>
          <w:sz w:val="24"/>
          <w:szCs w:val="24"/>
        </w:rPr>
        <w:t>The provision of houses is intended to provide beneficiaries with self-respect, dignity and it is viewed as a life opportunity for the less privileged South Africans to own an asset in the form of a house, hence the selling of state subsidised houses is not encouraged at all unless their economic situation has improved</w:t>
      </w:r>
      <w:r w:rsidR="00250A66" w:rsidRPr="00630887">
        <w:rPr>
          <w:sz w:val="24"/>
          <w:szCs w:val="24"/>
        </w:rPr>
        <w:t xml:space="preserve"> for the better.</w:t>
      </w:r>
    </w:p>
    <w:p w:rsidR="001D4611" w:rsidRDefault="001D4611" w:rsidP="001D4611">
      <w:pPr>
        <w:spacing w:line="360" w:lineRule="auto"/>
        <w:ind w:left="720"/>
        <w:jc w:val="both"/>
        <w:rPr>
          <w:sz w:val="24"/>
          <w:szCs w:val="24"/>
        </w:rPr>
      </w:pPr>
    </w:p>
    <w:p w:rsidR="001D4611" w:rsidRPr="005A24FC" w:rsidRDefault="001D4611" w:rsidP="00630887">
      <w:pPr>
        <w:spacing w:line="360" w:lineRule="auto"/>
        <w:jc w:val="both"/>
        <w:rPr>
          <w:sz w:val="24"/>
          <w:szCs w:val="24"/>
          <w:lang w:val="en-ZA"/>
        </w:rPr>
      </w:pPr>
      <w:r>
        <w:rPr>
          <w:sz w:val="24"/>
          <w:szCs w:val="24"/>
        </w:rPr>
        <w:t>In addition, the Department is</w:t>
      </w:r>
      <w:r w:rsidRPr="005A24FC">
        <w:rPr>
          <w:sz w:val="24"/>
          <w:szCs w:val="24"/>
        </w:rPr>
        <w:t xml:space="preserve"> </w:t>
      </w:r>
      <w:r>
        <w:rPr>
          <w:sz w:val="24"/>
          <w:szCs w:val="24"/>
        </w:rPr>
        <w:t xml:space="preserve">engaged in </w:t>
      </w:r>
      <w:r w:rsidRPr="005A24FC">
        <w:rPr>
          <w:sz w:val="24"/>
          <w:szCs w:val="24"/>
        </w:rPr>
        <w:t>consumer education programme to further inform and educate the consumers on the policy and legislative provisions applicable to the housing subsidy programme.</w:t>
      </w:r>
    </w:p>
    <w:sectPr w:rsidR="001D4611" w:rsidRPr="005A24FC" w:rsidSect="006A0F09">
      <w:headerReference w:type="default" r:id="rId9"/>
      <w:pgSz w:w="12240" w:h="15840"/>
      <w:pgMar w:top="2160" w:right="1080" w:bottom="113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226" w:rsidRDefault="00E81226" w:rsidP="00054FEC">
      <w:r>
        <w:separator/>
      </w:r>
    </w:p>
  </w:endnote>
  <w:endnote w:type="continuationSeparator" w:id="0">
    <w:p w:rsidR="00E81226" w:rsidRDefault="00E81226"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226" w:rsidRDefault="00E81226" w:rsidP="00054FEC">
      <w:r>
        <w:separator/>
      </w:r>
    </w:p>
  </w:footnote>
  <w:footnote w:type="continuationSeparator" w:id="0">
    <w:p w:rsidR="00E81226" w:rsidRDefault="00E81226"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427487">
      <w:t>1</w:t>
    </w:r>
    <w:r w:rsidR="009C62DC">
      <w:t>8</w:t>
    </w:r>
    <w:r w:rsidR="00E95F88">
      <w:t>7</w:t>
    </w:r>
    <w:r w:rsidR="006A582B">
      <w:t>1</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0E6"/>
    <w:multiLevelType w:val="hybridMultilevel"/>
    <w:tmpl w:val="E346A0BC"/>
    <w:lvl w:ilvl="0" w:tplc="A3321CD8">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F32E11"/>
    <w:multiLevelType w:val="hybridMultilevel"/>
    <w:tmpl w:val="2362C410"/>
    <w:lvl w:ilvl="0" w:tplc="6046B2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D292115"/>
    <w:multiLevelType w:val="hybridMultilevel"/>
    <w:tmpl w:val="E1B09B30"/>
    <w:lvl w:ilvl="0" w:tplc="DA8CD332">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3">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33F794B"/>
    <w:multiLevelType w:val="hybridMultilevel"/>
    <w:tmpl w:val="F8125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E85659"/>
    <w:multiLevelType w:val="hybridMultilevel"/>
    <w:tmpl w:val="0D061AF8"/>
    <w:lvl w:ilvl="0" w:tplc="0FBAC618">
      <w:start w:val="1"/>
      <w:numFmt w:val="lowerLetter"/>
      <w:lvlText w:val="(%1)"/>
      <w:lvlJc w:val="left"/>
      <w:pPr>
        <w:ind w:left="720" w:hanging="360"/>
      </w:pPr>
      <w:rPr>
        <w:rFonts w:hint="default"/>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3261687F"/>
    <w:multiLevelType w:val="hybridMultilevel"/>
    <w:tmpl w:val="AF5614FE"/>
    <w:lvl w:ilvl="0" w:tplc="28246498">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7">
    <w:nsid w:val="329D5C34"/>
    <w:multiLevelType w:val="hybridMultilevel"/>
    <w:tmpl w:val="C950BB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1754FB"/>
    <w:multiLevelType w:val="hybridMultilevel"/>
    <w:tmpl w:val="02FE33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F21D6A"/>
    <w:multiLevelType w:val="hybridMultilevel"/>
    <w:tmpl w:val="8FE2392A"/>
    <w:lvl w:ilvl="0" w:tplc="89A88D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0897EC0"/>
    <w:multiLevelType w:val="hybridMultilevel"/>
    <w:tmpl w:val="C75C9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24A4F4F"/>
    <w:multiLevelType w:val="hybridMultilevel"/>
    <w:tmpl w:val="7F3C9CE6"/>
    <w:lvl w:ilvl="0" w:tplc="9D869FE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nsid w:val="44897F1E"/>
    <w:multiLevelType w:val="hybridMultilevel"/>
    <w:tmpl w:val="640E0394"/>
    <w:lvl w:ilvl="0" w:tplc="ABC09AE8">
      <w:start w:val="1"/>
      <w:numFmt w:val="decimal"/>
      <w:lvlText w:val="(%1)"/>
      <w:lvlJc w:val="left"/>
      <w:pPr>
        <w:ind w:left="1152" w:hanging="360"/>
      </w:pPr>
      <w:rPr>
        <w:rFonts w:cs="Times New Roman" w:hint="default"/>
      </w:rPr>
    </w:lvl>
    <w:lvl w:ilvl="1" w:tplc="1C090019" w:tentative="1">
      <w:start w:val="1"/>
      <w:numFmt w:val="lowerLetter"/>
      <w:lvlText w:val="%2."/>
      <w:lvlJc w:val="left"/>
      <w:pPr>
        <w:ind w:left="1872" w:hanging="360"/>
      </w:pPr>
      <w:rPr>
        <w:rFonts w:cs="Times New Roman"/>
      </w:rPr>
    </w:lvl>
    <w:lvl w:ilvl="2" w:tplc="1C09001B" w:tentative="1">
      <w:start w:val="1"/>
      <w:numFmt w:val="lowerRoman"/>
      <w:lvlText w:val="%3."/>
      <w:lvlJc w:val="right"/>
      <w:pPr>
        <w:ind w:left="2592" w:hanging="180"/>
      </w:pPr>
      <w:rPr>
        <w:rFonts w:cs="Times New Roman"/>
      </w:rPr>
    </w:lvl>
    <w:lvl w:ilvl="3" w:tplc="1C09000F" w:tentative="1">
      <w:start w:val="1"/>
      <w:numFmt w:val="decimal"/>
      <w:lvlText w:val="%4."/>
      <w:lvlJc w:val="left"/>
      <w:pPr>
        <w:ind w:left="3312" w:hanging="360"/>
      </w:pPr>
      <w:rPr>
        <w:rFonts w:cs="Times New Roman"/>
      </w:rPr>
    </w:lvl>
    <w:lvl w:ilvl="4" w:tplc="1C090019" w:tentative="1">
      <w:start w:val="1"/>
      <w:numFmt w:val="lowerLetter"/>
      <w:lvlText w:val="%5."/>
      <w:lvlJc w:val="left"/>
      <w:pPr>
        <w:ind w:left="4032" w:hanging="360"/>
      </w:pPr>
      <w:rPr>
        <w:rFonts w:cs="Times New Roman"/>
      </w:rPr>
    </w:lvl>
    <w:lvl w:ilvl="5" w:tplc="1C09001B" w:tentative="1">
      <w:start w:val="1"/>
      <w:numFmt w:val="lowerRoman"/>
      <w:lvlText w:val="%6."/>
      <w:lvlJc w:val="right"/>
      <w:pPr>
        <w:ind w:left="4752" w:hanging="180"/>
      </w:pPr>
      <w:rPr>
        <w:rFonts w:cs="Times New Roman"/>
      </w:rPr>
    </w:lvl>
    <w:lvl w:ilvl="6" w:tplc="1C09000F" w:tentative="1">
      <w:start w:val="1"/>
      <w:numFmt w:val="decimal"/>
      <w:lvlText w:val="%7."/>
      <w:lvlJc w:val="left"/>
      <w:pPr>
        <w:ind w:left="5472" w:hanging="360"/>
      </w:pPr>
      <w:rPr>
        <w:rFonts w:cs="Times New Roman"/>
      </w:rPr>
    </w:lvl>
    <w:lvl w:ilvl="7" w:tplc="1C090019" w:tentative="1">
      <w:start w:val="1"/>
      <w:numFmt w:val="lowerLetter"/>
      <w:lvlText w:val="%8."/>
      <w:lvlJc w:val="left"/>
      <w:pPr>
        <w:ind w:left="6192" w:hanging="360"/>
      </w:pPr>
      <w:rPr>
        <w:rFonts w:cs="Times New Roman"/>
      </w:rPr>
    </w:lvl>
    <w:lvl w:ilvl="8" w:tplc="1C09001B" w:tentative="1">
      <w:start w:val="1"/>
      <w:numFmt w:val="lowerRoman"/>
      <w:lvlText w:val="%9."/>
      <w:lvlJc w:val="right"/>
      <w:pPr>
        <w:ind w:left="6912" w:hanging="180"/>
      </w:pPr>
      <w:rPr>
        <w:rFonts w:cs="Times New Roman"/>
      </w:rPr>
    </w:lvl>
  </w:abstractNum>
  <w:abstractNum w:abstractNumId="14">
    <w:nsid w:val="477A5BC2"/>
    <w:multiLevelType w:val="hybridMultilevel"/>
    <w:tmpl w:val="822A0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167A0F"/>
    <w:multiLevelType w:val="hybridMultilevel"/>
    <w:tmpl w:val="B8762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45455BA"/>
    <w:multiLevelType w:val="hybridMultilevel"/>
    <w:tmpl w:val="0F84A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20">
    <w:nsid w:val="62E8274A"/>
    <w:multiLevelType w:val="hybridMultilevel"/>
    <w:tmpl w:val="EE12DB5E"/>
    <w:lvl w:ilvl="0" w:tplc="4808E572">
      <w:start w:val="2"/>
      <w:numFmt w:val="lowerLetter"/>
      <w:lvlText w:val="(%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21">
    <w:nsid w:val="648503A8"/>
    <w:multiLevelType w:val="hybridMultilevel"/>
    <w:tmpl w:val="454613B0"/>
    <w:lvl w:ilvl="0" w:tplc="94D2AAFE">
      <w:start w:val="1"/>
      <w:numFmt w:val="lowerRoman"/>
      <w:lvlText w:val="(%1)"/>
      <w:lvlJc w:val="left"/>
      <w:pPr>
        <w:ind w:left="2160" w:hanging="720"/>
      </w:pPr>
      <w:rPr>
        <w:rFonts w:cs="Times New Roman"/>
      </w:rPr>
    </w:lvl>
    <w:lvl w:ilvl="1" w:tplc="1C090019">
      <w:start w:val="1"/>
      <w:numFmt w:val="decimal"/>
      <w:lvlText w:val="%2."/>
      <w:lvlJc w:val="left"/>
      <w:pPr>
        <w:tabs>
          <w:tab w:val="num" w:pos="2160"/>
        </w:tabs>
        <w:ind w:left="2160" w:hanging="360"/>
      </w:pPr>
      <w:rPr>
        <w:rFonts w:cs="Times New Roman"/>
      </w:rPr>
    </w:lvl>
    <w:lvl w:ilvl="2" w:tplc="1C09001B">
      <w:start w:val="1"/>
      <w:numFmt w:val="decimal"/>
      <w:lvlText w:val="%3."/>
      <w:lvlJc w:val="left"/>
      <w:pPr>
        <w:tabs>
          <w:tab w:val="num" w:pos="2880"/>
        </w:tabs>
        <w:ind w:left="2880" w:hanging="360"/>
      </w:pPr>
      <w:rPr>
        <w:rFonts w:cs="Times New Roman"/>
      </w:rPr>
    </w:lvl>
    <w:lvl w:ilvl="3" w:tplc="1C09000F">
      <w:start w:val="1"/>
      <w:numFmt w:val="decimal"/>
      <w:lvlText w:val="%4."/>
      <w:lvlJc w:val="left"/>
      <w:pPr>
        <w:tabs>
          <w:tab w:val="num" w:pos="3600"/>
        </w:tabs>
        <w:ind w:left="3600" w:hanging="360"/>
      </w:pPr>
      <w:rPr>
        <w:rFonts w:cs="Times New Roman"/>
      </w:rPr>
    </w:lvl>
    <w:lvl w:ilvl="4" w:tplc="1C090019">
      <w:start w:val="1"/>
      <w:numFmt w:val="decimal"/>
      <w:lvlText w:val="%5."/>
      <w:lvlJc w:val="left"/>
      <w:pPr>
        <w:tabs>
          <w:tab w:val="num" w:pos="4320"/>
        </w:tabs>
        <w:ind w:left="4320" w:hanging="360"/>
      </w:pPr>
      <w:rPr>
        <w:rFonts w:cs="Times New Roman"/>
      </w:rPr>
    </w:lvl>
    <w:lvl w:ilvl="5" w:tplc="1C09001B">
      <w:start w:val="1"/>
      <w:numFmt w:val="decimal"/>
      <w:lvlText w:val="%6."/>
      <w:lvlJc w:val="left"/>
      <w:pPr>
        <w:tabs>
          <w:tab w:val="num" w:pos="5040"/>
        </w:tabs>
        <w:ind w:left="5040" w:hanging="360"/>
      </w:pPr>
      <w:rPr>
        <w:rFonts w:cs="Times New Roman"/>
      </w:rPr>
    </w:lvl>
    <w:lvl w:ilvl="6" w:tplc="1C09000F">
      <w:start w:val="1"/>
      <w:numFmt w:val="decimal"/>
      <w:lvlText w:val="%7."/>
      <w:lvlJc w:val="left"/>
      <w:pPr>
        <w:tabs>
          <w:tab w:val="num" w:pos="5760"/>
        </w:tabs>
        <w:ind w:left="5760" w:hanging="360"/>
      </w:pPr>
      <w:rPr>
        <w:rFonts w:cs="Times New Roman"/>
      </w:rPr>
    </w:lvl>
    <w:lvl w:ilvl="7" w:tplc="1C090019">
      <w:start w:val="1"/>
      <w:numFmt w:val="decimal"/>
      <w:lvlText w:val="%8."/>
      <w:lvlJc w:val="left"/>
      <w:pPr>
        <w:tabs>
          <w:tab w:val="num" w:pos="6480"/>
        </w:tabs>
        <w:ind w:left="6480" w:hanging="360"/>
      </w:pPr>
      <w:rPr>
        <w:rFonts w:cs="Times New Roman"/>
      </w:rPr>
    </w:lvl>
    <w:lvl w:ilvl="8" w:tplc="1C09001B">
      <w:start w:val="1"/>
      <w:numFmt w:val="decimal"/>
      <w:lvlText w:val="%9."/>
      <w:lvlJc w:val="left"/>
      <w:pPr>
        <w:tabs>
          <w:tab w:val="num" w:pos="7200"/>
        </w:tabs>
        <w:ind w:left="7200" w:hanging="360"/>
      </w:pPr>
      <w:rPr>
        <w:rFonts w:cs="Times New Roman"/>
      </w:rPr>
    </w:lvl>
  </w:abstractNum>
  <w:abstractNum w:abstractNumId="22">
    <w:nsid w:val="651F1468"/>
    <w:multiLevelType w:val="hybridMultilevel"/>
    <w:tmpl w:val="6C9C0746"/>
    <w:lvl w:ilvl="0" w:tplc="B7F603CE">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23">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A8F4D44"/>
    <w:multiLevelType w:val="hybridMultilevel"/>
    <w:tmpl w:val="502AE9A4"/>
    <w:lvl w:ilvl="0" w:tplc="547231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7A5D1479"/>
    <w:multiLevelType w:val="hybridMultilevel"/>
    <w:tmpl w:val="C15C77DE"/>
    <w:lvl w:ilvl="0" w:tplc="27B8148C">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AA0181F"/>
    <w:multiLevelType w:val="hybridMultilevel"/>
    <w:tmpl w:val="4104C5E2"/>
    <w:lvl w:ilvl="0" w:tplc="CEFAD7C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nsid w:val="7C3B3E5B"/>
    <w:multiLevelType w:val="hybridMultilevel"/>
    <w:tmpl w:val="F6583772"/>
    <w:lvl w:ilvl="0" w:tplc="75A229F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7E0566D7"/>
    <w:multiLevelType w:val="hybridMultilevel"/>
    <w:tmpl w:val="2B50E0EE"/>
    <w:lvl w:ilvl="0" w:tplc="C498709A">
      <w:start w:val="1"/>
      <w:numFmt w:val="lowerLetter"/>
      <w:lvlText w:val="(%1)"/>
      <w:lvlJc w:val="left"/>
      <w:pPr>
        <w:ind w:left="6120" w:hanging="360"/>
      </w:pPr>
      <w:rPr>
        <w:rFonts w:cs="Times New Roman" w:hint="default"/>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abstractNum w:abstractNumId="29">
    <w:nsid w:val="7FCD27C3"/>
    <w:multiLevelType w:val="hybridMultilevel"/>
    <w:tmpl w:val="1FB819A8"/>
    <w:lvl w:ilvl="0" w:tplc="A4AE32C4">
      <w:start w:val="2"/>
      <w:numFmt w:val="lowerLetter"/>
      <w:lvlText w:val="(%1)"/>
      <w:lvlJc w:val="left"/>
      <w:pPr>
        <w:ind w:left="110" w:hanging="329"/>
      </w:pPr>
      <w:rPr>
        <w:rFonts w:ascii="Times New Roman" w:eastAsia="Times New Roman" w:hAnsi="Times New Roman" w:hint="default"/>
        <w:i/>
        <w:spacing w:val="-3"/>
        <w:w w:val="101"/>
        <w:sz w:val="23"/>
        <w:szCs w:val="23"/>
      </w:rPr>
    </w:lvl>
    <w:lvl w:ilvl="1" w:tplc="FDD6AEFC">
      <w:start w:val="1"/>
      <w:numFmt w:val="decimal"/>
      <w:lvlText w:val="(%2)"/>
      <w:lvlJc w:val="left"/>
      <w:pPr>
        <w:ind w:left="110" w:hanging="332"/>
      </w:pPr>
      <w:rPr>
        <w:rFonts w:ascii="Times New Roman" w:eastAsia="Times New Roman" w:hAnsi="Times New Roman" w:hint="default"/>
        <w:w w:val="101"/>
        <w:sz w:val="23"/>
        <w:szCs w:val="23"/>
      </w:rPr>
    </w:lvl>
    <w:lvl w:ilvl="2" w:tplc="9BB635A2">
      <w:start w:val="1"/>
      <w:numFmt w:val="bullet"/>
      <w:lvlText w:val="•"/>
      <w:lvlJc w:val="left"/>
      <w:pPr>
        <w:ind w:left="1816" w:hanging="332"/>
      </w:pPr>
      <w:rPr>
        <w:rFonts w:hint="default"/>
      </w:rPr>
    </w:lvl>
    <w:lvl w:ilvl="3" w:tplc="D144A224">
      <w:start w:val="1"/>
      <w:numFmt w:val="bullet"/>
      <w:lvlText w:val="•"/>
      <w:lvlJc w:val="left"/>
      <w:pPr>
        <w:ind w:left="2664" w:hanging="332"/>
      </w:pPr>
      <w:rPr>
        <w:rFonts w:hint="default"/>
      </w:rPr>
    </w:lvl>
    <w:lvl w:ilvl="4" w:tplc="BD4ECD98">
      <w:start w:val="1"/>
      <w:numFmt w:val="bullet"/>
      <w:lvlText w:val="•"/>
      <w:lvlJc w:val="left"/>
      <w:pPr>
        <w:ind w:left="3512" w:hanging="332"/>
      </w:pPr>
      <w:rPr>
        <w:rFonts w:hint="default"/>
      </w:rPr>
    </w:lvl>
    <w:lvl w:ilvl="5" w:tplc="DC067612">
      <w:start w:val="1"/>
      <w:numFmt w:val="bullet"/>
      <w:lvlText w:val="•"/>
      <w:lvlJc w:val="left"/>
      <w:pPr>
        <w:ind w:left="4360" w:hanging="332"/>
      </w:pPr>
      <w:rPr>
        <w:rFonts w:hint="default"/>
      </w:rPr>
    </w:lvl>
    <w:lvl w:ilvl="6" w:tplc="30F804A6">
      <w:start w:val="1"/>
      <w:numFmt w:val="bullet"/>
      <w:lvlText w:val="•"/>
      <w:lvlJc w:val="left"/>
      <w:pPr>
        <w:ind w:left="5208" w:hanging="332"/>
      </w:pPr>
      <w:rPr>
        <w:rFonts w:hint="default"/>
      </w:rPr>
    </w:lvl>
    <w:lvl w:ilvl="7" w:tplc="BB3EAD82">
      <w:start w:val="1"/>
      <w:numFmt w:val="bullet"/>
      <w:lvlText w:val="•"/>
      <w:lvlJc w:val="left"/>
      <w:pPr>
        <w:ind w:left="6056" w:hanging="332"/>
      </w:pPr>
      <w:rPr>
        <w:rFonts w:hint="default"/>
      </w:rPr>
    </w:lvl>
    <w:lvl w:ilvl="8" w:tplc="C5B4176C">
      <w:start w:val="1"/>
      <w:numFmt w:val="bullet"/>
      <w:lvlText w:val="•"/>
      <w:lvlJc w:val="left"/>
      <w:pPr>
        <w:ind w:left="6904" w:hanging="332"/>
      </w:pPr>
      <w:rPr>
        <w:rFonts w:hint="default"/>
      </w:rPr>
    </w:lvl>
  </w:abstractNum>
  <w:num w:numId="1">
    <w:abstractNumId w:val="16"/>
  </w:num>
  <w:num w:numId="2">
    <w:abstractNumId w:val="15"/>
  </w:num>
  <w:num w:numId="3">
    <w:abstractNumId w:val="4"/>
  </w:num>
  <w:num w:numId="4">
    <w:abstractNumId w:val="11"/>
  </w:num>
  <w:num w:numId="5">
    <w:abstractNumId w:val="18"/>
  </w:num>
  <w:num w:numId="6">
    <w:abstractNumId w:val="10"/>
  </w:num>
  <w:num w:numId="7">
    <w:abstractNumId w:val="6"/>
  </w:num>
  <w:num w:numId="8">
    <w:abstractNumId w:val="13"/>
  </w:num>
  <w:num w:numId="9">
    <w:abstractNumId w:val="2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7"/>
  </w:num>
  <w:num w:numId="14">
    <w:abstractNumId w:val="19"/>
  </w:num>
  <w:num w:numId="15">
    <w:abstractNumId w:val="2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0"/>
  </w:num>
  <w:num w:numId="20">
    <w:abstractNumId w:val="24"/>
  </w:num>
  <w:num w:numId="21">
    <w:abstractNumId w:val="12"/>
  </w:num>
  <w:num w:numId="22">
    <w:abstractNumId w:val="2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lvlOverride w:ilvl="2"/>
    <w:lvlOverride w:ilvl="3"/>
    <w:lvlOverride w:ilvl="4"/>
    <w:lvlOverride w:ilvl="5"/>
    <w:lvlOverride w:ilvl="6"/>
    <w:lvlOverride w:ilvl="7"/>
    <w:lvlOverride w:ilvl="8"/>
  </w:num>
  <w:num w:numId="25">
    <w:abstractNumId w:val="17"/>
    <w:lvlOverride w:ilvl="0"/>
    <w:lvlOverride w:ilvl="1"/>
    <w:lvlOverride w:ilvl="2"/>
    <w:lvlOverride w:ilvl="3"/>
    <w:lvlOverride w:ilvl="4"/>
    <w:lvlOverride w:ilvl="5"/>
    <w:lvlOverride w:ilvl="6"/>
    <w:lvlOverride w:ilvl="7"/>
    <w:lvlOverride w:ilvl="8"/>
  </w:num>
  <w:num w:numId="26">
    <w:abstractNumId w:val="26"/>
  </w:num>
  <w:num w:numId="27">
    <w:abstractNumId w:val="8"/>
  </w:num>
  <w:num w:numId="28">
    <w:abstractNumId w:val="5"/>
  </w:num>
  <w:num w:numId="29">
    <w:abstractNumId w:val="7"/>
  </w:num>
  <w:num w:numId="30">
    <w:abstractNumId w:val="17"/>
  </w:num>
  <w:num w:numId="31">
    <w:abstractNumId w:val="1"/>
  </w:num>
  <w:num w:numId="32">
    <w:abstractNumId w:val="14"/>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241DD"/>
    <w:rsid w:val="00001625"/>
    <w:rsid w:val="00012323"/>
    <w:rsid w:val="00013C46"/>
    <w:rsid w:val="000151AE"/>
    <w:rsid w:val="000163B0"/>
    <w:rsid w:val="00024AD6"/>
    <w:rsid w:val="00042C5B"/>
    <w:rsid w:val="00050B58"/>
    <w:rsid w:val="000542DB"/>
    <w:rsid w:val="00054FEC"/>
    <w:rsid w:val="0005651C"/>
    <w:rsid w:val="00061B5C"/>
    <w:rsid w:val="00063111"/>
    <w:rsid w:val="000674DB"/>
    <w:rsid w:val="0007428B"/>
    <w:rsid w:val="00084A46"/>
    <w:rsid w:val="00085A2A"/>
    <w:rsid w:val="000874C5"/>
    <w:rsid w:val="0009497D"/>
    <w:rsid w:val="000A7754"/>
    <w:rsid w:val="000B2098"/>
    <w:rsid w:val="000B4AC5"/>
    <w:rsid w:val="000B725F"/>
    <w:rsid w:val="000C37CD"/>
    <w:rsid w:val="000D5E18"/>
    <w:rsid w:val="000E0847"/>
    <w:rsid w:val="000E238C"/>
    <w:rsid w:val="000E3FFE"/>
    <w:rsid w:val="000E5A63"/>
    <w:rsid w:val="001005E9"/>
    <w:rsid w:val="00113198"/>
    <w:rsid w:val="0012375B"/>
    <w:rsid w:val="00131BFD"/>
    <w:rsid w:val="00134648"/>
    <w:rsid w:val="001355B6"/>
    <w:rsid w:val="00143801"/>
    <w:rsid w:val="0017079E"/>
    <w:rsid w:val="00181817"/>
    <w:rsid w:val="00183267"/>
    <w:rsid w:val="00183333"/>
    <w:rsid w:val="00185C4D"/>
    <w:rsid w:val="00186A1C"/>
    <w:rsid w:val="0019692B"/>
    <w:rsid w:val="001A1C58"/>
    <w:rsid w:val="001A37B9"/>
    <w:rsid w:val="001A4E08"/>
    <w:rsid w:val="001B46D4"/>
    <w:rsid w:val="001C51E0"/>
    <w:rsid w:val="001D4611"/>
    <w:rsid w:val="001E77A7"/>
    <w:rsid w:val="001F17FC"/>
    <w:rsid w:val="00203262"/>
    <w:rsid w:val="002057BC"/>
    <w:rsid w:val="002058E9"/>
    <w:rsid w:val="00212EA7"/>
    <w:rsid w:val="00221ABD"/>
    <w:rsid w:val="0023124F"/>
    <w:rsid w:val="00231F27"/>
    <w:rsid w:val="00244322"/>
    <w:rsid w:val="00245CEE"/>
    <w:rsid w:val="00250A66"/>
    <w:rsid w:val="002565C1"/>
    <w:rsid w:val="00257C83"/>
    <w:rsid w:val="002659BE"/>
    <w:rsid w:val="00273F15"/>
    <w:rsid w:val="002870A0"/>
    <w:rsid w:val="002922CE"/>
    <w:rsid w:val="002962EB"/>
    <w:rsid w:val="0029651C"/>
    <w:rsid w:val="00296EDF"/>
    <w:rsid w:val="002E0650"/>
    <w:rsid w:val="002E39B0"/>
    <w:rsid w:val="002F5182"/>
    <w:rsid w:val="002F729C"/>
    <w:rsid w:val="00323C61"/>
    <w:rsid w:val="00326ADE"/>
    <w:rsid w:val="00332EDA"/>
    <w:rsid w:val="003573C6"/>
    <w:rsid w:val="003639EF"/>
    <w:rsid w:val="003850F9"/>
    <w:rsid w:val="00386EBC"/>
    <w:rsid w:val="00391B22"/>
    <w:rsid w:val="003944E9"/>
    <w:rsid w:val="00397799"/>
    <w:rsid w:val="003A0C97"/>
    <w:rsid w:val="003A48E1"/>
    <w:rsid w:val="003B7EF6"/>
    <w:rsid w:val="003F3D4B"/>
    <w:rsid w:val="003F40BD"/>
    <w:rsid w:val="003F4CED"/>
    <w:rsid w:val="003F5497"/>
    <w:rsid w:val="00411FA8"/>
    <w:rsid w:val="004171D3"/>
    <w:rsid w:val="00421215"/>
    <w:rsid w:val="00426B4F"/>
    <w:rsid w:val="00427487"/>
    <w:rsid w:val="00430FBB"/>
    <w:rsid w:val="00435C33"/>
    <w:rsid w:val="00437973"/>
    <w:rsid w:val="00442C28"/>
    <w:rsid w:val="00442F09"/>
    <w:rsid w:val="0044715C"/>
    <w:rsid w:val="00453E58"/>
    <w:rsid w:val="00461532"/>
    <w:rsid w:val="004622F2"/>
    <w:rsid w:val="00466A67"/>
    <w:rsid w:val="00472722"/>
    <w:rsid w:val="00481F38"/>
    <w:rsid w:val="004A27DE"/>
    <w:rsid w:val="004A7396"/>
    <w:rsid w:val="004B54E9"/>
    <w:rsid w:val="004C0E38"/>
    <w:rsid w:val="004C5135"/>
    <w:rsid w:val="004E1009"/>
    <w:rsid w:val="004F5117"/>
    <w:rsid w:val="004F6A3A"/>
    <w:rsid w:val="0050211C"/>
    <w:rsid w:val="00511D74"/>
    <w:rsid w:val="00513641"/>
    <w:rsid w:val="00513FB0"/>
    <w:rsid w:val="0051632D"/>
    <w:rsid w:val="005178B4"/>
    <w:rsid w:val="0052258E"/>
    <w:rsid w:val="005234F9"/>
    <w:rsid w:val="00526E7D"/>
    <w:rsid w:val="00531BFF"/>
    <w:rsid w:val="00533718"/>
    <w:rsid w:val="00543861"/>
    <w:rsid w:val="005440D3"/>
    <w:rsid w:val="0055709D"/>
    <w:rsid w:val="00560363"/>
    <w:rsid w:val="00566589"/>
    <w:rsid w:val="00570338"/>
    <w:rsid w:val="005704CF"/>
    <w:rsid w:val="0057143F"/>
    <w:rsid w:val="00577200"/>
    <w:rsid w:val="0058155B"/>
    <w:rsid w:val="00585030"/>
    <w:rsid w:val="0059567A"/>
    <w:rsid w:val="005A0373"/>
    <w:rsid w:val="005A09D3"/>
    <w:rsid w:val="005A6C1C"/>
    <w:rsid w:val="005B058D"/>
    <w:rsid w:val="005B2811"/>
    <w:rsid w:val="005B5D50"/>
    <w:rsid w:val="005B77A4"/>
    <w:rsid w:val="005C71CA"/>
    <w:rsid w:val="005D1F3D"/>
    <w:rsid w:val="005D69D1"/>
    <w:rsid w:val="005E69AF"/>
    <w:rsid w:val="005E7338"/>
    <w:rsid w:val="005F4728"/>
    <w:rsid w:val="00600BD5"/>
    <w:rsid w:val="0061173D"/>
    <w:rsid w:val="00622769"/>
    <w:rsid w:val="00626D62"/>
    <w:rsid w:val="00630887"/>
    <w:rsid w:val="006315F4"/>
    <w:rsid w:val="00634815"/>
    <w:rsid w:val="0064604A"/>
    <w:rsid w:val="00650769"/>
    <w:rsid w:val="0065307F"/>
    <w:rsid w:val="006559CC"/>
    <w:rsid w:val="00657FAD"/>
    <w:rsid w:val="006648D1"/>
    <w:rsid w:val="006743A1"/>
    <w:rsid w:val="006862AD"/>
    <w:rsid w:val="006932BB"/>
    <w:rsid w:val="006A0F09"/>
    <w:rsid w:val="006A3859"/>
    <w:rsid w:val="006A3A9B"/>
    <w:rsid w:val="006A50C0"/>
    <w:rsid w:val="006A582B"/>
    <w:rsid w:val="006B057C"/>
    <w:rsid w:val="006B1158"/>
    <w:rsid w:val="006B70E7"/>
    <w:rsid w:val="006C4112"/>
    <w:rsid w:val="006C7F54"/>
    <w:rsid w:val="006D4535"/>
    <w:rsid w:val="006D564E"/>
    <w:rsid w:val="006D638D"/>
    <w:rsid w:val="006E07B9"/>
    <w:rsid w:val="006E6968"/>
    <w:rsid w:val="006F111A"/>
    <w:rsid w:val="006F35CD"/>
    <w:rsid w:val="006F4B1B"/>
    <w:rsid w:val="006F64F8"/>
    <w:rsid w:val="00704183"/>
    <w:rsid w:val="00722FEC"/>
    <w:rsid w:val="007241DD"/>
    <w:rsid w:val="00731E1C"/>
    <w:rsid w:val="00740E7D"/>
    <w:rsid w:val="007468D2"/>
    <w:rsid w:val="00751A45"/>
    <w:rsid w:val="00755D11"/>
    <w:rsid w:val="00762CB4"/>
    <w:rsid w:val="00766475"/>
    <w:rsid w:val="00766CE9"/>
    <w:rsid w:val="0076732B"/>
    <w:rsid w:val="007709D4"/>
    <w:rsid w:val="0077220F"/>
    <w:rsid w:val="00773002"/>
    <w:rsid w:val="00773390"/>
    <w:rsid w:val="007B0903"/>
    <w:rsid w:val="007B1268"/>
    <w:rsid w:val="007B51B6"/>
    <w:rsid w:val="007B5B9E"/>
    <w:rsid w:val="007B7586"/>
    <w:rsid w:val="007B77B4"/>
    <w:rsid w:val="007C2726"/>
    <w:rsid w:val="007C3FA2"/>
    <w:rsid w:val="007C6801"/>
    <w:rsid w:val="007C69AE"/>
    <w:rsid w:val="007D53AF"/>
    <w:rsid w:val="007D687B"/>
    <w:rsid w:val="007D7DF2"/>
    <w:rsid w:val="007E105C"/>
    <w:rsid w:val="007E2956"/>
    <w:rsid w:val="007E4DB3"/>
    <w:rsid w:val="007F34B0"/>
    <w:rsid w:val="007F3ACE"/>
    <w:rsid w:val="007F436C"/>
    <w:rsid w:val="00821539"/>
    <w:rsid w:val="00826D26"/>
    <w:rsid w:val="008279FC"/>
    <w:rsid w:val="00836D2A"/>
    <w:rsid w:val="00845006"/>
    <w:rsid w:val="00852F18"/>
    <w:rsid w:val="008575F4"/>
    <w:rsid w:val="00857E10"/>
    <w:rsid w:val="008709EB"/>
    <w:rsid w:val="0087209D"/>
    <w:rsid w:val="00873BDC"/>
    <w:rsid w:val="00880905"/>
    <w:rsid w:val="00895D3F"/>
    <w:rsid w:val="008B2848"/>
    <w:rsid w:val="008B7CCA"/>
    <w:rsid w:val="008C768C"/>
    <w:rsid w:val="008D4969"/>
    <w:rsid w:val="008E39AE"/>
    <w:rsid w:val="008E4498"/>
    <w:rsid w:val="008F3F23"/>
    <w:rsid w:val="008F3FE5"/>
    <w:rsid w:val="008F449F"/>
    <w:rsid w:val="00904841"/>
    <w:rsid w:val="00907BDD"/>
    <w:rsid w:val="00912EA7"/>
    <w:rsid w:val="00916792"/>
    <w:rsid w:val="00927BDA"/>
    <w:rsid w:val="00933DC0"/>
    <w:rsid w:val="009358D8"/>
    <w:rsid w:val="00950F80"/>
    <w:rsid w:val="00954574"/>
    <w:rsid w:val="00972777"/>
    <w:rsid w:val="00984A0C"/>
    <w:rsid w:val="00991B77"/>
    <w:rsid w:val="009924B5"/>
    <w:rsid w:val="009B2473"/>
    <w:rsid w:val="009B6B68"/>
    <w:rsid w:val="009C6091"/>
    <w:rsid w:val="009C62DC"/>
    <w:rsid w:val="009D5DC1"/>
    <w:rsid w:val="009F104A"/>
    <w:rsid w:val="009F20BA"/>
    <w:rsid w:val="009F413A"/>
    <w:rsid w:val="009F5B5D"/>
    <w:rsid w:val="00A07114"/>
    <w:rsid w:val="00A10986"/>
    <w:rsid w:val="00A1445D"/>
    <w:rsid w:val="00A240C1"/>
    <w:rsid w:val="00A36D94"/>
    <w:rsid w:val="00A409DB"/>
    <w:rsid w:val="00A60EEE"/>
    <w:rsid w:val="00A645C2"/>
    <w:rsid w:val="00A67923"/>
    <w:rsid w:val="00A70B79"/>
    <w:rsid w:val="00A738F3"/>
    <w:rsid w:val="00A73A8F"/>
    <w:rsid w:val="00A749B6"/>
    <w:rsid w:val="00A76A9C"/>
    <w:rsid w:val="00A830EA"/>
    <w:rsid w:val="00A90AF6"/>
    <w:rsid w:val="00A9168E"/>
    <w:rsid w:val="00A93515"/>
    <w:rsid w:val="00AA07DF"/>
    <w:rsid w:val="00AA08FD"/>
    <w:rsid w:val="00AA2897"/>
    <w:rsid w:val="00AC0B56"/>
    <w:rsid w:val="00AC5723"/>
    <w:rsid w:val="00AC74D7"/>
    <w:rsid w:val="00AC7738"/>
    <w:rsid w:val="00AE05EB"/>
    <w:rsid w:val="00AE0DBB"/>
    <w:rsid w:val="00AE1377"/>
    <w:rsid w:val="00AE2EE3"/>
    <w:rsid w:val="00AE5063"/>
    <w:rsid w:val="00AE6436"/>
    <w:rsid w:val="00AF266B"/>
    <w:rsid w:val="00B02CD5"/>
    <w:rsid w:val="00B05805"/>
    <w:rsid w:val="00B11A62"/>
    <w:rsid w:val="00B141D6"/>
    <w:rsid w:val="00B165F7"/>
    <w:rsid w:val="00B17FB7"/>
    <w:rsid w:val="00B253A0"/>
    <w:rsid w:val="00B3353C"/>
    <w:rsid w:val="00B346B6"/>
    <w:rsid w:val="00B35035"/>
    <w:rsid w:val="00B41BED"/>
    <w:rsid w:val="00B43005"/>
    <w:rsid w:val="00B57E32"/>
    <w:rsid w:val="00B653F5"/>
    <w:rsid w:val="00B72DD5"/>
    <w:rsid w:val="00B86677"/>
    <w:rsid w:val="00B969FE"/>
    <w:rsid w:val="00B96CAC"/>
    <w:rsid w:val="00BA1CD4"/>
    <w:rsid w:val="00BA1D02"/>
    <w:rsid w:val="00BA6CB7"/>
    <w:rsid w:val="00BA7906"/>
    <w:rsid w:val="00BB29E5"/>
    <w:rsid w:val="00BC2B00"/>
    <w:rsid w:val="00BD39FB"/>
    <w:rsid w:val="00BE2758"/>
    <w:rsid w:val="00BE35AA"/>
    <w:rsid w:val="00BE44A2"/>
    <w:rsid w:val="00BF3EE7"/>
    <w:rsid w:val="00C0359C"/>
    <w:rsid w:val="00C07E02"/>
    <w:rsid w:val="00C103F1"/>
    <w:rsid w:val="00C21B68"/>
    <w:rsid w:val="00C24092"/>
    <w:rsid w:val="00C241BE"/>
    <w:rsid w:val="00C339A4"/>
    <w:rsid w:val="00C34FD1"/>
    <w:rsid w:val="00C373B4"/>
    <w:rsid w:val="00C45207"/>
    <w:rsid w:val="00C47248"/>
    <w:rsid w:val="00C52AA3"/>
    <w:rsid w:val="00C576FE"/>
    <w:rsid w:val="00C57AC2"/>
    <w:rsid w:val="00C76910"/>
    <w:rsid w:val="00C927F2"/>
    <w:rsid w:val="00C960DE"/>
    <w:rsid w:val="00CA1F73"/>
    <w:rsid w:val="00CA3CDB"/>
    <w:rsid w:val="00CA4F60"/>
    <w:rsid w:val="00CA6FA2"/>
    <w:rsid w:val="00CB148E"/>
    <w:rsid w:val="00CB24C2"/>
    <w:rsid w:val="00CD0EA4"/>
    <w:rsid w:val="00CD1450"/>
    <w:rsid w:val="00CD26AC"/>
    <w:rsid w:val="00CD7B21"/>
    <w:rsid w:val="00CE087F"/>
    <w:rsid w:val="00CE2BE8"/>
    <w:rsid w:val="00CF1C13"/>
    <w:rsid w:val="00CF5F72"/>
    <w:rsid w:val="00CF71B4"/>
    <w:rsid w:val="00D0112B"/>
    <w:rsid w:val="00D0696F"/>
    <w:rsid w:val="00D10D98"/>
    <w:rsid w:val="00D120F9"/>
    <w:rsid w:val="00D128B0"/>
    <w:rsid w:val="00D1732E"/>
    <w:rsid w:val="00D17FE3"/>
    <w:rsid w:val="00D20F5C"/>
    <w:rsid w:val="00D23AD0"/>
    <w:rsid w:val="00D24DE1"/>
    <w:rsid w:val="00D25293"/>
    <w:rsid w:val="00D26F9E"/>
    <w:rsid w:val="00D369F6"/>
    <w:rsid w:val="00D37F9B"/>
    <w:rsid w:val="00D47AF6"/>
    <w:rsid w:val="00D527AA"/>
    <w:rsid w:val="00D61B85"/>
    <w:rsid w:val="00D6500F"/>
    <w:rsid w:val="00D70A77"/>
    <w:rsid w:val="00D741E3"/>
    <w:rsid w:val="00D74382"/>
    <w:rsid w:val="00D849FF"/>
    <w:rsid w:val="00DA0BDC"/>
    <w:rsid w:val="00DB59D7"/>
    <w:rsid w:val="00DB75E0"/>
    <w:rsid w:val="00DC65B6"/>
    <w:rsid w:val="00DD7501"/>
    <w:rsid w:val="00DE6131"/>
    <w:rsid w:val="00DE6494"/>
    <w:rsid w:val="00DF24A7"/>
    <w:rsid w:val="00DF79D0"/>
    <w:rsid w:val="00E06306"/>
    <w:rsid w:val="00E154EB"/>
    <w:rsid w:val="00E17DD6"/>
    <w:rsid w:val="00E2469A"/>
    <w:rsid w:val="00E25BBB"/>
    <w:rsid w:val="00E32382"/>
    <w:rsid w:val="00E35D7C"/>
    <w:rsid w:val="00E37DC0"/>
    <w:rsid w:val="00E40762"/>
    <w:rsid w:val="00E65C78"/>
    <w:rsid w:val="00E65E8A"/>
    <w:rsid w:val="00E67E28"/>
    <w:rsid w:val="00E76AF6"/>
    <w:rsid w:val="00E81226"/>
    <w:rsid w:val="00E843C3"/>
    <w:rsid w:val="00E84932"/>
    <w:rsid w:val="00E95F88"/>
    <w:rsid w:val="00EB481D"/>
    <w:rsid w:val="00EB6AA1"/>
    <w:rsid w:val="00EC0AF5"/>
    <w:rsid w:val="00EC171E"/>
    <w:rsid w:val="00EC5D81"/>
    <w:rsid w:val="00ED344E"/>
    <w:rsid w:val="00EE0C3C"/>
    <w:rsid w:val="00EE293E"/>
    <w:rsid w:val="00EE300B"/>
    <w:rsid w:val="00EE37B5"/>
    <w:rsid w:val="00F112B9"/>
    <w:rsid w:val="00F13E17"/>
    <w:rsid w:val="00F16C64"/>
    <w:rsid w:val="00F17697"/>
    <w:rsid w:val="00F3387B"/>
    <w:rsid w:val="00F3479A"/>
    <w:rsid w:val="00F363E4"/>
    <w:rsid w:val="00F374AD"/>
    <w:rsid w:val="00F41641"/>
    <w:rsid w:val="00F5718C"/>
    <w:rsid w:val="00F60C74"/>
    <w:rsid w:val="00F61C46"/>
    <w:rsid w:val="00F61D4C"/>
    <w:rsid w:val="00F81AA7"/>
    <w:rsid w:val="00F865D0"/>
    <w:rsid w:val="00FA0083"/>
    <w:rsid w:val="00FA12D4"/>
    <w:rsid w:val="00FA759C"/>
    <w:rsid w:val="00FB0AF3"/>
    <w:rsid w:val="00FC3417"/>
    <w:rsid w:val="00FC5855"/>
    <w:rsid w:val="00FC7327"/>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link w:val="Heading1Char"/>
    <w:uiPriority w:val="9"/>
    <w:qFormat/>
    <w:pPr>
      <w:keepNext/>
      <w:outlineLvl w:val="0"/>
    </w:pPr>
    <w:rPr>
      <w:rFonts w:ascii="Calibri Light" w:hAnsi="Calibri Light"/>
      <w:b/>
      <w:bCs/>
      <w:kern w:val="32"/>
      <w:sz w:val="32"/>
      <w:szCs w:val="32"/>
      <w:lang/>
    </w:rPr>
  </w:style>
  <w:style w:type="paragraph" w:styleId="Heading2">
    <w:name w:val="heading 2"/>
    <w:basedOn w:val="Normal"/>
    <w:next w:val="Normal"/>
    <w:link w:val="Heading2Char"/>
    <w:uiPriority w:val="9"/>
    <w:qFormat/>
    <w:pPr>
      <w:keepNext/>
      <w:outlineLvl w:val="1"/>
    </w:pPr>
    <w:rPr>
      <w:rFonts w:ascii="Calibri Light" w:hAnsi="Calibri Light"/>
      <w:b/>
      <w:bCs/>
      <w:i/>
      <w:iCs/>
      <w:sz w:val="28"/>
      <w:szCs w:val="28"/>
      <w:lang/>
    </w:rPr>
  </w:style>
  <w:style w:type="paragraph" w:styleId="Heading3">
    <w:name w:val="heading 3"/>
    <w:basedOn w:val="Normal"/>
    <w:next w:val="Normal"/>
    <w:link w:val="Heading3Char"/>
    <w:uiPriority w:val="9"/>
    <w:qFormat/>
    <w:pPr>
      <w:keepNext/>
      <w:outlineLvl w:val="2"/>
    </w:pPr>
    <w:rPr>
      <w:rFonts w:ascii="Calibri Light" w:hAnsi="Calibri Light"/>
      <w:b/>
      <w:bCs/>
      <w:sz w:val="26"/>
      <w:szCs w:val="26"/>
      <w:lang/>
    </w:rPr>
  </w:style>
  <w:style w:type="paragraph" w:styleId="Heading4">
    <w:name w:val="heading 4"/>
    <w:basedOn w:val="Normal"/>
    <w:next w:val="Normal"/>
    <w:link w:val="Heading4Char"/>
    <w:uiPriority w:val="9"/>
    <w:qFormat/>
    <w:pPr>
      <w:keepNext/>
      <w:ind w:left="7200"/>
      <w:outlineLvl w:val="3"/>
    </w:pPr>
    <w:rPr>
      <w:rFonts w:ascii="Calibri" w:hAnsi="Calibri"/>
      <w:b/>
      <w:bCs/>
      <w:sz w:val="28"/>
      <w:szCs w:val="28"/>
      <w:lang/>
    </w:rPr>
  </w:style>
  <w:style w:type="paragraph" w:styleId="Heading5">
    <w:name w:val="heading 5"/>
    <w:basedOn w:val="Normal"/>
    <w:next w:val="Normal"/>
    <w:link w:val="Heading5Char"/>
    <w:uiPriority w:val="9"/>
    <w:qFormat/>
    <w:pPr>
      <w:keepNext/>
      <w:ind w:left="1440"/>
      <w:outlineLvl w:val="4"/>
    </w:pPr>
    <w:rPr>
      <w:rFonts w:ascii="Calibri" w:hAnsi="Calibri"/>
      <w:b/>
      <w:bCs/>
      <w:i/>
      <w:iCs/>
      <w:sz w:val="26"/>
      <w:szCs w:val="26"/>
      <w:lang/>
    </w:rPr>
  </w:style>
  <w:style w:type="paragraph" w:styleId="Heading6">
    <w:name w:val="heading 6"/>
    <w:basedOn w:val="Normal"/>
    <w:next w:val="Normal"/>
    <w:link w:val="Heading6Char"/>
    <w:uiPriority w:val="9"/>
    <w:qFormat/>
    <w:pPr>
      <w:keepNext/>
      <w:jc w:val="both"/>
      <w:outlineLvl w:val="5"/>
    </w:pPr>
    <w:rPr>
      <w:rFonts w:ascii="Calibri" w:hAnsi="Calibri"/>
      <w:b/>
      <w:bCs/>
      <w:sz w:val="22"/>
      <w:szCs w:val="22"/>
      <w:lang/>
    </w:rPr>
  </w:style>
  <w:style w:type="paragraph" w:styleId="Heading7">
    <w:name w:val="heading 7"/>
    <w:basedOn w:val="Normal"/>
    <w:next w:val="Normal"/>
    <w:link w:val="Heading7Char"/>
    <w:uiPriority w:val="9"/>
    <w:qFormat/>
    <w:pPr>
      <w:keepNext/>
      <w:jc w:val="both"/>
      <w:outlineLvl w:val="6"/>
    </w:pPr>
    <w:rPr>
      <w:rFonts w:ascii="Calibri" w:hAnsi="Calibri"/>
      <w:sz w:val="24"/>
      <w:szCs w:val="24"/>
      <w:lang/>
    </w:rPr>
  </w:style>
  <w:style w:type="paragraph" w:styleId="Heading8">
    <w:name w:val="heading 8"/>
    <w:basedOn w:val="Normal"/>
    <w:next w:val="Normal"/>
    <w:link w:val="Heading8Char"/>
    <w:uiPriority w:val="9"/>
    <w:qFormat/>
    <w:pPr>
      <w:keepNext/>
      <w:jc w:val="both"/>
      <w:outlineLvl w:val="7"/>
    </w:pPr>
    <w:rPr>
      <w:rFonts w:ascii="Calibri" w:hAnsi="Calibri"/>
      <w:i/>
      <w:iCs/>
      <w:sz w:val="24"/>
      <w:szCs w:val="24"/>
      <w:lang/>
    </w:rPr>
  </w:style>
  <w:style w:type="paragraph" w:styleId="Heading9">
    <w:name w:val="heading 9"/>
    <w:basedOn w:val="Normal"/>
    <w:next w:val="Normal"/>
    <w:link w:val="Heading9Char"/>
    <w:uiPriority w:val="9"/>
    <w:qFormat/>
    <w:pPr>
      <w:keepNext/>
      <w:outlineLvl w:val="8"/>
    </w:pPr>
    <w:rPr>
      <w:rFonts w:ascii="Calibri Light" w:hAnsi="Calibri Light"/>
      <w:sz w:val="22"/>
      <w:szCs w:val="22"/>
      <w:lang/>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GB"/>
    </w:rPr>
  </w:style>
  <w:style w:type="character" w:customStyle="1" w:styleId="Heading4Char">
    <w:name w:val="Heading 4 Char"/>
    <w:link w:val="Heading4"/>
    <w:uiPriority w:val="9"/>
    <w:semiHidden/>
    <w:rPr>
      <w:rFonts w:ascii="Calibri" w:eastAsia="Times New Roman" w:hAnsi="Calibri" w:cs="Times New Roman"/>
      <w:b/>
      <w:bCs/>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Pr>
      <w:rFonts w:ascii="Calibri" w:eastAsia="Times New Roman" w:hAnsi="Calibri" w:cs="Times New Roman"/>
      <w:b/>
      <w:bCs/>
      <w:sz w:val="22"/>
      <w:szCs w:val="22"/>
      <w:lang w:val="en-GB"/>
    </w:rPr>
  </w:style>
  <w:style w:type="character" w:customStyle="1" w:styleId="Heading7Char">
    <w:name w:val="Heading 7 Char"/>
    <w:link w:val="Heading7"/>
    <w:uiPriority w:val="9"/>
    <w:semiHidden/>
    <w:rPr>
      <w:rFonts w:ascii="Calibri" w:eastAsia="Times New Roman" w:hAnsi="Calibri" w:cs="Times New Roman"/>
      <w:sz w:val="24"/>
      <w:szCs w:val="24"/>
      <w:lang w:val="en-GB"/>
    </w:rPr>
  </w:style>
  <w:style w:type="character" w:customStyle="1" w:styleId="Heading8Char">
    <w:name w:val="Heading 8 Char"/>
    <w:link w:val="Heading8"/>
    <w:uiPriority w:val="9"/>
    <w:semiHidden/>
    <w:rPr>
      <w:rFonts w:ascii="Calibri" w:eastAsia="Times New Roman" w:hAnsi="Calibri" w:cs="Times New Roman"/>
      <w:i/>
      <w:iCs/>
      <w:sz w:val="24"/>
      <w:szCs w:val="24"/>
      <w:lang w:val="en-GB"/>
    </w:rPr>
  </w:style>
  <w:style w:type="character" w:customStyle="1" w:styleId="Heading9Char">
    <w:name w:val="Heading 9 Char"/>
    <w:link w:val="Heading9"/>
    <w:uiPriority w:val="9"/>
    <w:semiHidden/>
    <w:rPr>
      <w:rFonts w:ascii="Calibri Light" w:eastAsia="Times New Roman" w:hAnsi="Calibri Light" w:cs="Times New Roman"/>
      <w:sz w:val="22"/>
      <w:szCs w:val="22"/>
      <w:lang w:val="en-GB"/>
    </w:rPr>
  </w:style>
  <w:style w:type="paragraph" w:styleId="BodyText">
    <w:name w:val="Body Text"/>
    <w:basedOn w:val="Normal"/>
    <w:link w:val="BodyTextChar"/>
    <w:uiPriority w:val="99"/>
    <w:semiHidden/>
    <w:rPr>
      <w:lang/>
    </w:rPr>
  </w:style>
  <w:style w:type="character" w:customStyle="1" w:styleId="BodyTextChar">
    <w:name w:val="Body Text Char"/>
    <w:link w:val="BodyText"/>
    <w:uiPriority w:val="99"/>
    <w:semiHidden/>
    <w:rPr>
      <w:lang w:val="en-GB"/>
    </w:rPr>
  </w:style>
  <w:style w:type="character" w:styleId="Hyperlink">
    <w:name w:val="Hyperlink"/>
    <w:uiPriority w:val="99"/>
    <w:semiHidden/>
    <w:rPr>
      <w:color w:val="0000FF"/>
      <w:u w:val="single"/>
    </w:rPr>
  </w:style>
  <w:style w:type="paragraph" w:styleId="BodyText2">
    <w:name w:val="Body Text 2"/>
    <w:basedOn w:val="Normal"/>
    <w:link w:val="BodyText2Char"/>
    <w:uiPriority w:val="99"/>
    <w:semiHidden/>
    <w:rPr>
      <w:lang/>
    </w:rPr>
  </w:style>
  <w:style w:type="character" w:customStyle="1" w:styleId="BodyText2Char">
    <w:name w:val="Body Text 2 Char"/>
    <w:link w:val="BodyText2"/>
    <w:uiPriority w:val="99"/>
    <w:semiHidden/>
    <w:rPr>
      <w:lang w:val="en-GB"/>
    </w:rPr>
  </w:style>
  <w:style w:type="paragraph" w:styleId="BodyText3">
    <w:name w:val="Body Text 3"/>
    <w:basedOn w:val="Normal"/>
    <w:link w:val="BodyText3Char"/>
    <w:uiPriority w:val="99"/>
    <w:semiHidden/>
    <w:rPr>
      <w:sz w:val="16"/>
      <w:szCs w:val="16"/>
      <w:lang/>
    </w:rPr>
  </w:style>
  <w:style w:type="character" w:customStyle="1" w:styleId="BodyText3Char">
    <w:name w:val="Body Text 3 Char"/>
    <w:link w:val="BodyText3"/>
    <w:uiPriority w:val="99"/>
    <w:semiHidden/>
    <w:rPr>
      <w:sz w:val="16"/>
      <w:szCs w:val="16"/>
      <w:lang w:val="en-GB"/>
    </w:rPr>
  </w:style>
  <w:style w:type="paragraph" w:styleId="BodyTextIndent">
    <w:name w:val="Body Text Indent"/>
    <w:basedOn w:val="Normal"/>
    <w:link w:val="BodyTextIndentChar"/>
    <w:uiPriority w:val="99"/>
    <w:semiHidden/>
    <w:pPr>
      <w:ind w:left="2160" w:hanging="720"/>
    </w:pPr>
    <w:rPr>
      <w:lang/>
    </w:rPr>
  </w:style>
  <w:style w:type="character" w:customStyle="1" w:styleId="BodyTextIndentChar">
    <w:name w:val="Body Text Indent Char"/>
    <w:link w:val="BodyTextIndent"/>
    <w:uiPriority w:val="99"/>
    <w:semiHidden/>
    <w:rPr>
      <w:lang w:val="en-GB"/>
    </w:rPr>
  </w:style>
  <w:style w:type="paragraph" w:styleId="BodyTextIndent2">
    <w:name w:val="Body Text Indent 2"/>
    <w:basedOn w:val="Normal"/>
    <w:link w:val="BodyTextIndent2Char"/>
    <w:uiPriority w:val="99"/>
    <w:semiHidden/>
    <w:pPr>
      <w:ind w:left="720"/>
    </w:pPr>
    <w:rPr>
      <w:lang/>
    </w:rPr>
  </w:style>
  <w:style w:type="character" w:customStyle="1" w:styleId="BodyTextIndent2Char">
    <w:name w:val="Body Text Indent 2 Char"/>
    <w:link w:val="BodyTextIndent2"/>
    <w:uiPriority w:val="99"/>
    <w:semiHidden/>
    <w:rPr>
      <w:lang w:val="en-GB"/>
    </w:rPr>
  </w:style>
  <w:style w:type="paragraph" w:styleId="ListParagraph">
    <w:name w:val="List Paragraph"/>
    <w:basedOn w:val="Normal"/>
    <w:uiPriority w:val="1"/>
    <w:qFormat/>
    <w:pPr>
      <w:ind w:left="720"/>
    </w:pPr>
  </w:style>
  <w:style w:type="paragraph" w:styleId="BalloonText">
    <w:name w:val="Balloon Text"/>
    <w:basedOn w:val="Normal"/>
    <w:link w:val="BalloonTextChar"/>
    <w:uiPriority w:val="99"/>
    <w:semiHidden/>
    <w:unhideWhenUsed/>
    <w:rPr>
      <w:rFonts w:ascii="Tahoma" w:hAnsi="Tahoma"/>
      <w:sz w:val="16"/>
      <w:lang/>
    </w:rPr>
  </w:style>
  <w:style w:type="character" w:customStyle="1" w:styleId="BalloonTextChar">
    <w:name w:val="Balloon Text Char"/>
    <w:link w:val="BalloonText"/>
    <w:uiPriority w:val="99"/>
    <w:semiHidden/>
    <w:rPr>
      <w:rFonts w:ascii="Tahoma" w:hAnsi="Tahoma"/>
      <w:sz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locked/>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locked/>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hAnsi="Calibri"/>
      <w:sz w:val="21"/>
      <w:lang/>
    </w:rPr>
  </w:style>
  <w:style w:type="character" w:customStyle="1" w:styleId="PlainTextChar">
    <w:name w:val="Plain Text Char"/>
    <w:link w:val="PlainText"/>
    <w:uiPriority w:val="99"/>
    <w:semiHidden/>
    <w:locked/>
    <w:rsid w:val="00C576FE"/>
    <w:rPr>
      <w:rFonts w:ascii="Calibri" w:eastAsia="Times New Roman" w:hAnsi="Calibri"/>
      <w:sz w:val="21"/>
      <w:lang w:eastAsia="en-US"/>
    </w:rPr>
  </w:style>
  <w:style w:type="paragraph" w:styleId="FootnoteText">
    <w:name w:val="footnote text"/>
    <w:basedOn w:val="Normal"/>
    <w:link w:val="FootnoteTextChar"/>
    <w:uiPriority w:val="99"/>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semiHidden/>
    <w:locked/>
    <w:rsid w:val="00FB0AF3"/>
    <w:rPr>
      <w:rFonts w:ascii="Arial" w:hAnsi="Arial"/>
      <w:sz w:val="16"/>
      <w:lang w:val="en-US" w:eastAsia="en-US"/>
    </w:rPr>
  </w:style>
  <w:style w:type="character" w:styleId="FootnoteReference">
    <w:name w:val="footnote reference"/>
    <w:uiPriority w:val="99"/>
    <w:semiHidden/>
    <w:unhideWhenUsed/>
    <w:rsid w:val="00FB0AF3"/>
    <w:rPr>
      <w:vertAlign w:val="superscript"/>
    </w:rPr>
  </w:style>
  <w:style w:type="paragraph" w:styleId="NormalWeb">
    <w:name w:val="Normal (Web)"/>
    <w:basedOn w:val="Normal"/>
    <w:uiPriority w:val="99"/>
    <w:rsid w:val="00D20F5C"/>
    <w:pPr>
      <w:spacing w:before="100" w:beforeAutospacing="1" w:after="100" w:afterAutospacing="1"/>
    </w:pPr>
    <w:rPr>
      <w:sz w:val="24"/>
      <w:szCs w:val="24"/>
      <w:lang w:val="en-ZA" w:eastAsia="en-ZA"/>
    </w:rPr>
  </w:style>
  <w:style w:type="paragraph" w:styleId="NoSpacing">
    <w:name w:val="No Spacing"/>
    <w:uiPriority w:val="1"/>
    <w:qFormat/>
    <w:rsid w:val="00F5718C"/>
    <w:rPr>
      <w:lang w:val="en-GB" w:eastAsia="en-US"/>
    </w:rPr>
  </w:style>
</w:styles>
</file>

<file path=word/webSettings.xml><?xml version="1.0" encoding="utf-8"?>
<w:webSettings xmlns:r="http://schemas.openxmlformats.org/officeDocument/2006/relationships" xmlns:w="http://schemas.openxmlformats.org/wordprocessingml/2006/main">
  <w:divs>
    <w:div w:id="1460415403">
      <w:marLeft w:val="0"/>
      <w:marRight w:val="0"/>
      <w:marTop w:val="0"/>
      <w:marBottom w:val="0"/>
      <w:divBdr>
        <w:top w:val="none" w:sz="0" w:space="0" w:color="auto"/>
        <w:left w:val="none" w:sz="0" w:space="0" w:color="auto"/>
        <w:bottom w:val="none" w:sz="0" w:space="0" w:color="auto"/>
        <w:right w:val="none" w:sz="0" w:space="0" w:color="auto"/>
      </w:divBdr>
    </w:div>
    <w:div w:id="1460415404">
      <w:marLeft w:val="0"/>
      <w:marRight w:val="0"/>
      <w:marTop w:val="0"/>
      <w:marBottom w:val="0"/>
      <w:divBdr>
        <w:top w:val="none" w:sz="0" w:space="0" w:color="auto"/>
        <w:left w:val="none" w:sz="0" w:space="0" w:color="auto"/>
        <w:bottom w:val="none" w:sz="0" w:space="0" w:color="auto"/>
        <w:right w:val="none" w:sz="0" w:space="0" w:color="auto"/>
      </w:divBdr>
    </w:div>
    <w:div w:id="1460415405">
      <w:marLeft w:val="0"/>
      <w:marRight w:val="0"/>
      <w:marTop w:val="0"/>
      <w:marBottom w:val="0"/>
      <w:divBdr>
        <w:top w:val="none" w:sz="0" w:space="0" w:color="auto"/>
        <w:left w:val="none" w:sz="0" w:space="0" w:color="auto"/>
        <w:bottom w:val="none" w:sz="0" w:space="0" w:color="auto"/>
        <w:right w:val="none" w:sz="0" w:space="0" w:color="auto"/>
      </w:divBdr>
    </w:div>
    <w:div w:id="1460415406">
      <w:marLeft w:val="0"/>
      <w:marRight w:val="0"/>
      <w:marTop w:val="0"/>
      <w:marBottom w:val="0"/>
      <w:divBdr>
        <w:top w:val="none" w:sz="0" w:space="0" w:color="auto"/>
        <w:left w:val="none" w:sz="0" w:space="0" w:color="auto"/>
        <w:bottom w:val="none" w:sz="0" w:space="0" w:color="auto"/>
        <w:right w:val="none" w:sz="0" w:space="0" w:color="auto"/>
      </w:divBdr>
    </w:div>
    <w:div w:id="1460415407">
      <w:marLeft w:val="0"/>
      <w:marRight w:val="0"/>
      <w:marTop w:val="0"/>
      <w:marBottom w:val="0"/>
      <w:divBdr>
        <w:top w:val="none" w:sz="0" w:space="0" w:color="auto"/>
        <w:left w:val="none" w:sz="0" w:space="0" w:color="auto"/>
        <w:bottom w:val="none" w:sz="0" w:space="0" w:color="auto"/>
        <w:right w:val="none" w:sz="0" w:space="0" w:color="auto"/>
      </w:divBdr>
    </w:div>
    <w:div w:id="1460415408">
      <w:marLeft w:val="0"/>
      <w:marRight w:val="0"/>
      <w:marTop w:val="0"/>
      <w:marBottom w:val="0"/>
      <w:divBdr>
        <w:top w:val="none" w:sz="0" w:space="0" w:color="auto"/>
        <w:left w:val="none" w:sz="0" w:space="0" w:color="auto"/>
        <w:bottom w:val="none" w:sz="0" w:space="0" w:color="auto"/>
        <w:right w:val="none" w:sz="0" w:space="0" w:color="auto"/>
      </w:divBdr>
    </w:div>
    <w:div w:id="1460415409">
      <w:marLeft w:val="0"/>
      <w:marRight w:val="0"/>
      <w:marTop w:val="0"/>
      <w:marBottom w:val="0"/>
      <w:divBdr>
        <w:top w:val="none" w:sz="0" w:space="0" w:color="auto"/>
        <w:left w:val="none" w:sz="0" w:space="0" w:color="auto"/>
        <w:bottom w:val="none" w:sz="0" w:space="0" w:color="auto"/>
        <w:right w:val="none" w:sz="0" w:space="0" w:color="auto"/>
      </w:divBdr>
    </w:div>
    <w:div w:id="1460415410">
      <w:marLeft w:val="0"/>
      <w:marRight w:val="0"/>
      <w:marTop w:val="0"/>
      <w:marBottom w:val="0"/>
      <w:divBdr>
        <w:top w:val="none" w:sz="0" w:space="0" w:color="auto"/>
        <w:left w:val="none" w:sz="0" w:space="0" w:color="auto"/>
        <w:bottom w:val="none" w:sz="0" w:space="0" w:color="auto"/>
        <w:right w:val="none" w:sz="0" w:space="0" w:color="auto"/>
      </w:divBdr>
    </w:div>
    <w:div w:id="1460415411">
      <w:marLeft w:val="0"/>
      <w:marRight w:val="0"/>
      <w:marTop w:val="0"/>
      <w:marBottom w:val="0"/>
      <w:divBdr>
        <w:top w:val="none" w:sz="0" w:space="0" w:color="auto"/>
        <w:left w:val="none" w:sz="0" w:space="0" w:color="auto"/>
        <w:bottom w:val="none" w:sz="0" w:space="0" w:color="auto"/>
        <w:right w:val="none" w:sz="0" w:space="0" w:color="auto"/>
      </w:divBdr>
    </w:div>
    <w:div w:id="1460415412">
      <w:marLeft w:val="0"/>
      <w:marRight w:val="0"/>
      <w:marTop w:val="0"/>
      <w:marBottom w:val="0"/>
      <w:divBdr>
        <w:top w:val="none" w:sz="0" w:space="0" w:color="auto"/>
        <w:left w:val="none" w:sz="0" w:space="0" w:color="auto"/>
        <w:bottom w:val="none" w:sz="0" w:space="0" w:color="auto"/>
        <w:right w:val="none" w:sz="0" w:space="0" w:color="auto"/>
      </w:divBdr>
    </w:div>
    <w:div w:id="1460415413">
      <w:marLeft w:val="0"/>
      <w:marRight w:val="0"/>
      <w:marTop w:val="0"/>
      <w:marBottom w:val="0"/>
      <w:divBdr>
        <w:top w:val="none" w:sz="0" w:space="0" w:color="auto"/>
        <w:left w:val="none" w:sz="0" w:space="0" w:color="auto"/>
        <w:bottom w:val="none" w:sz="0" w:space="0" w:color="auto"/>
        <w:right w:val="none" w:sz="0" w:space="0" w:color="auto"/>
      </w:divBdr>
    </w:div>
    <w:div w:id="1460415414">
      <w:marLeft w:val="0"/>
      <w:marRight w:val="0"/>
      <w:marTop w:val="0"/>
      <w:marBottom w:val="0"/>
      <w:divBdr>
        <w:top w:val="none" w:sz="0" w:space="0" w:color="auto"/>
        <w:left w:val="none" w:sz="0" w:space="0" w:color="auto"/>
        <w:bottom w:val="none" w:sz="0" w:space="0" w:color="auto"/>
        <w:right w:val="none" w:sz="0" w:space="0" w:color="auto"/>
      </w:divBdr>
    </w:div>
    <w:div w:id="1460415415">
      <w:marLeft w:val="0"/>
      <w:marRight w:val="0"/>
      <w:marTop w:val="0"/>
      <w:marBottom w:val="0"/>
      <w:divBdr>
        <w:top w:val="none" w:sz="0" w:space="0" w:color="auto"/>
        <w:left w:val="none" w:sz="0" w:space="0" w:color="auto"/>
        <w:bottom w:val="none" w:sz="0" w:space="0" w:color="auto"/>
        <w:right w:val="none" w:sz="0" w:space="0" w:color="auto"/>
      </w:divBdr>
    </w:div>
    <w:div w:id="1460415416">
      <w:marLeft w:val="0"/>
      <w:marRight w:val="0"/>
      <w:marTop w:val="0"/>
      <w:marBottom w:val="0"/>
      <w:divBdr>
        <w:top w:val="none" w:sz="0" w:space="0" w:color="auto"/>
        <w:left w:val="none" w:sz="0" w:space="0" w:color="auto"/>
        <w:bottom w:val="none" w:sz="0" w:space="0" w:color="auto"/>
        <w:right w:val="none" w:sz="0" w:space="0" w:color="auto"/>
      </w:divBdr>
    </w:div>
    <w:div w:id="1460415417">
      <w:marLeft w:val="0"/>
      <w:marRight w:val="0"/>
      <w:marTop w:val="0"/>
      <w:marBottom w:val="0"/>
      <w:divBdr>
        <w:top w:val="none" w:sz="0" w:space="0" w:color="auto"/>
        <w:left w:val="none" w:sz="0" w:space="0" w:color="auto"/>
        <w:bottom w:val="none" w:sz="0" w:space="0" w:color="auto"/>
        <w:right w:val="none" w:sz="0" w:space="0" w:color="auto"/>
      </w:divBdr>
    </w:div>
    <w:div w:id="1460415418">
      <w:marLeft w:val="0"/>
      <w:marRight w:val="0"/>
      <w:marTop w:val="0"/>
      <w:marBottom w:val="0"/>
      <w:divBdr>
        <w:top w:val="none" w:sz="0" w:space="0" w:color="auto"/>
        <w:left w:val="none" w:sz="0" w:space="0" w:color="auto"/>
        <w:bottom w:val="none" w:sz="0" w:space="0" w:color="auto"/>
        <w:right w:val="none" w:sz="0" w:space="0" w:color="auto"/>
      </w:divBdr>
    </w:div>
    <w:div w:id="1460415419">
      <w:marLeft w:val="0"/>
      <w:marRight w:val="0"/>
      <w:marTop w:val="0"/>
      <w:marBottom w:val="0"/>
      <w:divBdr>
        <w:top w:val="none" w:sz="0" w:space="0" w:color="auto"/>
        <w:left w:val="none" w:sz="0" w:space="0" w:color="auto"/>
        <w:bottom w:val="none" w:sz="0" w:space="0" w:color="auto"/>
        <w:right w:val="none" w:sz="0" w:space="0" w:color="auto"/>
      </w:divBdr>
    </w:div>
    <w:div w:id="1460415420">
      <w:marLeft w:val="0"/>
      <w:marRight w:val="0"/>
      <w:marTop w:val="0"/>
      <w:marBottom w:val="0"/>
      <w:divBdr>
        <w:top w:val="none" w:sz="0" w:space="0" w:color="auto"/>
        <w:left w:val="none" w:sz="0" w:space="0" w:color="auto"/>
        <w:bottom w:val="none" w:sz="0" w:space="0" w:color="auto"/>
        <w:right w:val="none" w:sz="0" w:space="0" w:color="auto"/>
      </w:divBdr>
    </w:div>
    <w:div w:id="1460415421">
      <w:marLeft w:val="0"/>
      <w:marRight w:val="0"/>
      <w:marTop w:val="0"/>
      <w:marBottom w:val="0"/>
      <w:divBdr>
        <w:top w:val="none" w:sz="0" w:space="0" w:color="auto"/>
        <w:left w:val="none" w:sz="0" w:space="0" w:color="auto"/>
        <w:bottom w:val="none" w:sz="0" w:space="0" w:color="auto"/>
        <w:right w:val="none" w:sz="0" w:space="0" w:color="auto"/>
      </w:divBdr>
    </w:div>
    <w:div w:id="1460415422">
      <w:marLeft w:val="0"/>
      <w:marRight w:val="0"/>
      <w:marTop w:val="0"/>
      <w:marBottom w:val="0"/>
      <w:divBdr>
        <w:top w:val="none" w:sz="0" w:space="0" w:color="auto"/>
        <w:left w:val="none" w:sz="0" w:space="0" w:color="auto"/>
        <w:bottom w:val="none" w:sz="0" w:space="0" w:color="auto"/>
        <w:right w:val="none" w:sz="0" w:space="0" w:color="auto"/>
      </w:divBdr>
    </w:div>
    <w:div w:id="1460415423">
      <w:marLeft w:val="0"/>
      <w:marRight w:val="0"/>
      <w:marTop w:val="0"/>
      <w:marBottom w:val="0"/>
      <w:divBdr>
        <w:top w:val="none" w:sz="0" w:space="0" w:color="auto"/>
        <w:left w:val="none" w:sz="0" w:space="0" w:color="auto"/>
        <w:bottom w:val="none" w:sz="0" w:space="0" w:color="auto"/>
        <w:right w:val="none" w:sz="0" w:space="0" w:color="auto"/>
      </w:divBdr>
    </w:div>
    <w:div w:id="1460415424">
      <w:marLeft w:val="0"/>
      <w:marRight w:val="0"/>
      <w:marTop w:val="0"/>
      <w:marBottom w:val="0"/>
      <w:divBdr>
        <w:top w:val="none" w:sz="0" w:space="0" w:color="auto"/>
        <w:left w:val="none" w:sz="0" w:space="0" w:color="auto"/>
        <w:bottom w:val="none" w:sz="0" w:space="0" w:color="auto"/>
        <w:right w:val="none" w:sz="0" w:space="0" w:color="auto"/>
      </w:divBdr>
    </w:div>
    <w:div w:id="1460415425">
      <w:marLeft w:val="0"/>
      <w:marRight w:val="0"/>
      <w:marTop w:val="0"/>
      <w:marBottom w:val="0"/>
      <w:divBdr>
        <w:top w:val="none" w:sz="0" w:space="0" w:color="auto"/>
        <w:left w:val="none" w:sz="0" w:space="0" w:color="auto"/>
        <w:bottom w:val="none" w:sz="0" w:space="0" w:color="auto"/>
        <w:right w:val="none" w:sz="0" w:space="0" w:color="auto"/>
      </w:divBdr>
    </w:div>
    <w:div w:id="1460415426">
      <w:marLeft w:val="0"/>
      <w:marRight w:val="0"/>
      <w:marTop w:val="0"/>
      <w:marBottom w:val="0"/>
      <w:divBdr>
        <w:top w:val="none" w:sz="0" w:space="0" w:color="auto"/>
        <w:left w:val="none" w:sz="0" w:space="0" w:color="auto"/>
        <w:bottom w:val="none" w:sz="0" w:space="0" w:color="auto"/>
        <w:right w:val="none" w:sz="0" w:space="0" w:color="auto"/>
      </w:divBdr>
    </w:div>
    <w:div w:id="1460415427">
      <w:marLeft w:val="0"/>
      <w:marRight w:val="0"/>
      <w:marTop w:val="0"/>
      <w:marBottom w:val="0"/>
      <w:divBdr>
        <w:top w:val="none" w:sz="0" w:space="0" w:color="auto"/>
        <w:left w:val="none" w:sz="0" w:space="0" w:color="auto"/>
        <w:bottom w:val="none" w:sz="0" w:space="0" w:color="auto"/>
        <w:right w:val="none" w:sz="0" w:space="0" w:color="auto"/>
      </w:divBdr>
    </w:div>
    <w:div w:id="1460415428">
      <w:marLeft w:val="0"/>
      <w:marRight w:val="0"/>
      <w:marTop w:val="0"/>
      <w:marBottom w:val="0"/>
      <w:divBdr>
        <w:top w:val="none" w:sz="0" w:space="0" w:color="auto"/>
        <w:left w:val="none" w:sz="0" w:space="0" w:color="auto"/>
        <w:bottom w:val="none" w:sz="0" w:space="0" w:color="auto"/>
        <w:right w:val="none" w:sz="0" w:space="0" w:color="auto"/>
      </w:divBdr>
    </w:div>
    <w:div w:id="1460415429">
      <w:marLeft w:val="0"/>
      <w:marRight w:val="0"/>
      <w:marTop w:val="0"/>
      <w:marBottom w:val="0"/>
      <w:divBdr>
        <w:top w:val="none" w:sz="0" w:space="0" w:color="auto"/>
        <w:left w:val="none" w:sz="0" w:space="0" w:color="auto"/>
        <w:bottom w:val="none" w:sz="0" w:space="0" w:color="auto"/>
        <w:right w:val="none" w:sz="0" w:space="0" w:color="auto"/>
      </w:divBdr>
    </w:div>
    <w:div w:id="1460415430">
      <w:marLeft w:val="0"/>
      <w:marRight w:val="0"/>
      <w:marTop w:val="0"/>
      <w:marBottom w:val="0"/>
      <w:divBdr>
        <w:top w:val="none" w:sz="0" w:space="0" w:color="auto"/>
        <w:left w:val="none" w:sz="0" w:space="0" w:color="auto"/>
        <w:bottom w:val="none" w:sz="0" w:space="0" w:color="auto"/>
        <w:right w:val="none" w:sz="0" w:space="0" w:color="auto"/>
      </w:divBdr>
    </w:div>
    <w:div w:id="1460415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2016-09-27T11:37:00Z</cp:lastPrinted>
  <dcterms:created xsi:type="dcterms:W3CDTF">2016-10-24T12:58:00Z</dcterms:created>
  <dcterms:modified xsi:type="dcterms:W3CDTF">2016-10-24T12:58:00Z</dcterms:modified>
</cp:coreProperties>
</file>