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EF519" w14:textId="77777777" w:rsidR="00D67EDA" w:rsidRPr="00D67EDA" w:rsidRDefault="00D67EDA" w:rsidP="00D67EDA">
      <w:pPr>
        <w:spacing w:after="0" w:line="276" w:lineRule="auto"/>
        <w:jc w:val="both"/>
        <w:rPr>
          <w:rFonts w:ascii="Arial" w:eastAsia="Times New Roman" w:hAnsi="Arial" w:cs="Arial"/>
          <w:b/>
          <w:bCs/>
          <w:sz w:val="24"/>
          <w:szCs w:val="24"/>
          <w:lang w:val="en-GB"/>
        </w:rPr>
      </w:pPr>
      <w:r w:rsidRPr="00D67EDA">
        <w:rPr>
          <w:rFonts w:ascii="Arial" w:eastAsia="Times New Roman" w:hAnsi="Arial" w:cs="Arial"/>
          <w:b/>
          <w:bCs/>
          <w:sz w:val="24"/>
          <w:szCs w:val="24"/>
          <w:lang w:val="en-GB"/>
        </w:rPr>
        <w:t xml:space="preserve">DATE OF PUBLICATION: Friday, 23 June 2017 </w:t>
      </w:r>
    </w:p>
    <w:p w14:paraId="6ADD957D" w14:textId="77777777" w:rsidR="00D67EDA" w:rsidRPr="00D67EDA" w:rsidRDefault="00D67EDA" w:rsidP="00D67EDA">
      <w:pPr>
        <w:spacing w:after="0" w:line="276" w:lineRule="auto"/>
        <w:jc w:val="both"/>
        <w:rPr>
          <w:rFonts w:ascii="Arial" w:eastAsia="Times New Roman" w:hAnsi="Arial" w:cs="Arial"/>
          <w:b/>
          <w:bCs/>
          <w:sz w:val="24"/>
          <w:szCs w:val="24"/>
          <w:lang w:val="en-GB"/>
        </w:rPr>
      </w:pPr>
    </w:p>
    <w:p w14:paraId="51BCD006" w14:textId="77777777" w:rsidR="00D67EDA" w:rsidRPr="00D67EDA" w:rsidRDefault="00D67EDA" w:rsidP="00D67EDA">
      <w:pPr>
        <w:keepNext/>
        <w:spacing w:after="0" w:line="276" w:lineRule="auto"/>
        <w:jc w:val="both"/>
        <w:outlineLvl w:val="1"/>
        <w:rPr>
          <w:rFonts w:ascii="Arial" w:eastAsia="Times New Roman" w:hAnsi="Arial" w:cs="Arial"/>
          <w:b/>
          <w:bCs/>
          <w:sz w:val="24"/>
          <w:szCs w:val="24"/>
          <w:lang w:val="en-GB"/>
        </w:rPr>
      </w:pPr>
      <w:r w:rsidRPr="00D67EDA">
        <w:rPr>
          <w:rFonts w:ascii="Arial" w:eastAsia="Times New Roman" w:hAnsi="Arial" w:cs="Arial"/>
          <w:b/>
          <w:bCs/>
          <w:sz w:val="24"/>
          <w:szCs w:val="24"/>
          <w:lang w:val="en-GB"/>
        </w:rPr>
        <w:t>INTERNAL QUESTION PAPER 23 OF 2017</w:t>
      </w:r>
    </w:p>
    <w:p w14:paraId="53855A82" w14:textId="77777777" w:rsidR="00D67EDA" w:rsidRPr="00D67EDA" w:rsidRDefault="00D67EDA" w:rsidP="00D67EDA">
      <w:pPr>
        <w:spacing w:after="0" w:line="276" w:lineRule="auto"/>
        <w:jc w:val="both"/>
        <w:outlineLvl w:val="0"/>
        <w:rPr>
          <w:rFonts w:ascii="Arial" w:eastAsia="Times New Roman" w:hAnsi="Arial" w:cs="Arial"/>
          <w:sz w:val="24"/>
          <w:szCs w:val="24"/>
          <w:lang w:val="en-GB"/>
        </w:rPr>
      </w:pPr>
    </w:p>
    <w:p w14:paraId="3DEE0F62" w14:textId="77777777" w:rsidR="00D67EDA" w:rsidRPr="00D67EDA" w:rsidRDefault="00D67EDA" w:rsidP="00D67EDA">
      <w:pPr>
        <w:spacing w:after="0" w:line="276" w:lineRule="auto"/>
        <w:jc w:val="both"/>
        <w:rPr>
          <w:rFonts w:ascii="Arial" w:eastAsia="Times New Roman" w:hAnsi="Arial" w:cs="Arial"/>
          <w:sz w:val="24"/>
          <w:szCs w:val="24"/>
          <w:lang w:val="en-US"/>
        </w:rPr>
      </w:pPr>
      <w:r w:rsidRPr="00D67EDA">
        <w:rPr>
          <w:rFonts w:ascii="Arial" w:eastAsia="Times New Roman" w:hAnsi="Arial" w:cs="Arial"/>
          <w:b/>
          <w:sz w:val="24"/>
          <w:szCs w:val="24"/>
          <w:lang w:val="en-US"/>
        </w:rPr>
        <w:t>1869.</w:t>
      </w:r>
      <w:r w:rsidRPr="00D67EDA">
        <w:rPr>
          <w:rFonts w:ascii="Arial" w:eastAsia="Times New Roman" w:hAnsi="Arial" w:cs="Arial"/>
          <w:b/>
          <w:sz w:val="24"/>
          <w:szCs w:val="24"/>
          <w:lang w:val="en-US"/>
        </w:rPr>
        <w:tab/>
        <w:t>Mr. N Paulsen (EFF) to ask the Minister of Home Affairs:</w:t>
      </w:r>
    </w:p>
    <w:p w14:paraId="70D0FA7D" w14:textId="77777777" w:rsidR="00D67EDA" w:rsidRPr="00D67EDA" w:rsidRDefault="00D67EDA" w:rsidP="00D67EDA">
      <w:pPr>
        <w:spacing w:after="0" w:line="276" w:lineRule="auto"/>
        <w:jc w:val="both"/>
        <w:rPr>
          <w:rFonts w:ascii="Arial" w:eastAsia="Times New Roman" w:hAnsi="Arial" w:cs="Arial"/>
          <w:sz w:val="24"/>
          <w:szCs w:val="24"/>
          <w:lang w:val="en-US"/>
        </w:rPr>
      </w:pPr>
    </w:p>
    <w:p w14:paraId="1C269016" w14:textId="77777777" w:rsidR="00D67EDA" w:rsidRPr="00D67EDA" w:rsidRDefault="00D67EDA" w:rsidP="00D67EDA">
      <w:pPr>
        <w:spacing w:after="0" w:line="276" w:lineRule="auto"/>
        <w:jc w:val="both"/>
        <w:rPr>
          <w:rFonts w:ascii="Arial" w:eastAsia="Times New Roman" w:hAnsi="Arial" w:cs="Arial"/>
          <w:sz w:val="24"/>
          <w:szCs w:val="24"/>
          <w:lang w:val="en-US"/>
        </w:rPr>
      </w:pPr>
      <w:r w:rsidRPr="00D67EDA">
        <w:rPr>
          <w:rFonts w:ascii="Arial" w:eastAsia="Times New Roman" w:hAnsi="Arial" w:cs="Arial"/>
          <w:sz w:val="24"/>
          <w:szCs w:val="24"/>
          <w:lang w:val="en-US"/>
        </w:rPr>
        <w:t xml:space="preserve">With reference to persons who did not have permanent residence permits for a period of 10 years, </w:t>
      </w:r>
    </w:p>
    <w:p w14:paraId="0E726D71" w14:textId="77777777" w:rsidR="00D67EDA" w:rsidRPr="00D67EDA" w:rsidRDefault="00D67EDA" w:rsidP="00D67EDA">
      <w:pPr>
        <w:spacing w:after="0" w:line="276" w:lineRule="auto"/>
        <w:jc w:val="both"/>
        <w:rPr>
          <w:rFonts w:ascii="Arial" w:eastAsia="Times New Roman" w:hAnsi="Arial" w:cs="Arial"/>
          <w:sz w:val="24"/>
          <w:szCs w:val="24"/>
          <w:lang w:val="en-US"/>
        </w:rPr>
      </w:pPr>
      <w:r w:rsidRPr="00D67EDA">
        <w:rPr>
          <w:rFonts w:ascii="Arial" w:eastAsia="Times New Roman" w:hAnsi="Arial" w:cs="Arial"/>
          <w:sz w:val="24"/>
          <w:szCs w:val="24"/>
          <w:lang w:val="en-US"/>
        </w:rPr>
        <w:t xml:space="preserve">(a) what is the total number of persons who have been granted citizenship by her department as at 31 May 2017, from the date of obtaining permanent residence in the Republic of South Africa and </w:t>
      </w:r>
    </w:p>
    <w:p w14:paraId="56DD4C89" w14:textId="77777777" w:rsidR="00D67EDA" w:rsidRPr="00D67EDA" w:rsidRDefault="00D67EDA" w:rsidP="00D67EDA">
      <w:pPr>
        <w:spacing w:after="0" w:line="276" w:lineRule="auto"/>
        <w:jc w:val="both"/>
        <w:rPr>
          <w:rFonts w:ascii="Arial" w:eastAsia="Times New Roman" w:hAnsi="Arial" w:cs="Arial"/>
          <w:sz w:val="24"/>
          <w:szCs w:val="24"/>
          <w:lang w:val="en-US"/>
        </w:rPr>
      </w:pPr>
      <w:r w:rsidRPr="00D67EDA">
        <w:rPr>
          <w:rFonts w:ascii="Arial" w:eastAsia="Times New Roman" w:hAnsi="Arial" w:cs="Arial"/>
          <w:sz w:val="24"/>
          <w:szCs w:val="24"/>
          <w:lang w:val="en-US"/>
        </w:rPr>
        <w:t xml:space="preserve">(b) what were the relevant details of the exceptional circumstances for the granting of the specified requests in each case?       </w:t>
      </w:r>
    </w:p>
    <w:p w14:paraId="02CDFE5D" w14:textId="77777777" w:rsidR="00D67EDA" w:rsidRPr="00D67EDA" w:rsidRDefault="00D67EDA" w:rsidP="00D67EDA">
      <w:pPr>
        <w:spacing w:after="0" w:line="276" w:lineRule="auto"/>
        <w:ind w:left="12240" w:firstLine="720"/>
        <w:jc w:val="both"/>
        <w:rPr>
          <w:rFonts w:ascii="Arial" w:eastAsia="Times New Roman" w:hAnsi="Arial" w:cs="Arial"/>
          <w:sz w:val="24"/>
          <w:szCs w:val="24"/>
          <w:lang w:val="en-US"/>
        </w:rPr>
      </w:pPr>
      <w:r w:rsidRPr="00D67EDA">
        <w:rPr>
          <w:rFonts w:ascii="Arial" w:eastAsia="Times New Roman" w:hAnsi="Arial" w:cs="Arial"/>
          <w:sz w:val="24"/>
          <w:szCs w:val="24"/>
          <w:lang w:val="en-US"/>
        </w:rPr>
        <w:t>NW2081E</w:t>
      </w:r>
    </w:p>
    <w:p w14:paraId="33A3DA0D" w14:textId="77777777" w:rsidR="00D67EDA" w:rsidRPr="00D67EDA" w:rsidRDefault="00D67EDA" w:rsidP="00D67EDA">
      <w:pPr>
        <w:spacing w:after="0" w:line="276" w:lineRule="auto"/>
        <w:jc w:val="both"/>
        <w:rPr>
          <w:rFonts w:ascii="Arial" w:eastAsia="Times New Roman" w:hAnsi="Arial" w:cs="Arial"/>
          <w:b/>
          <w:sz w:val="24"/>
          <w:szCs w:val="24"/>
          <w:lang w:val="en-GB"/>
        </w:rPr>
      </w:pPr>
      <w:r w:rsidRPr="00D67EDA">
        <w:rPr>
          <w:rFonts w:ascii="Arial" w:eastAsia="Times New Roman" w:hAnsi="Arial" w:cs="Arial"/>
          <w:b/>
          <w:sz w:val="24"/>
          <w:szCs w:val="24"/>
          <w:lang w:val="en-GB"/>
        </w:rPr>
        <w:t>REPLY:</w:t>
      </w:r>
    </w:p>
    <w:p w14:paraId="2FF0FB45" w14:textId="77777777" w:rsidR="00D67EDA" w:rsidRPr="00D67EDA" w:rsidRDefault="00D67EDA" w:rsidP="00D67EDA">
      <w:pPr>
        <w:tabs>
          <w:tab w:val="left" w:pos="432"/>
          <w:tab w:val="left" w:pos="864"/>
        </w:tabs>
        <w:spacing w:after="0" w:line="276" w:lineRule="auto"/>
        <w:jc w:val="both"/>
        <w:rPr>
          <w:rFonts w:ascii="Arial" w:eastAsia="Times New Roman" w:hAnsi="Arial" w:cs="Arial"/>
          <w:sz w:val="24"/>
          <w:szCs w:val="24"/>
          <w:lang w:val="en-GB"/>
        </w:rPr>
      </w:pPr>
    </w:p>
    <w:p w14:paraId="4AE448AD" w14:textId="77777777" w:rsidR="00D67EDA" w:rsidRPr="00D67EDA" w:rsidRDefault="00D67EDA" w:rsidP="00D67EDA">
      <w:pPr>
        <w:numPr>
          <w:ilvl w:val="0"/>
          <w:numId w:val="1"/>
        </w:numPr>
        <w:tabs>
          <w:tab w:val="left" w:pos="709"/>
        </w:tabs>
        <w:spacing w:after="0" w:line="276" w:lineRule="auto"/>
        <w:ind w:hanging="720"/>
        <w:jc w:val="both"/>
        <w:rPr>
          <w:rFonts w:ascii="Arial" w:eastAsia="Times New Roman" w:hAnsi="Arial" w:cs="Arial"/>
          <w:b/>
          <w:sz w:val="24"/>
          <w:szCs w:val="24"/>
          <w:lang w:val="en-GB"/>
        </w:rPr>
      </w:pPr>
      <w:r w:rsidRPr="00D67EDA">
        <w:rPr>
          <w:rFonts w:ascii="Arial" w:eastAsia="Times New Roman" w:hAnsi="Arial" w:cs="Arial"/>
          <w:sz w:val="24"/>
          <w:szCs w:val="24"/>
          <w:lang w:val="en-GB"/>
        </w:rPr>
        <w:t xml:space="preserve">The total number of persons who were given early naturalisation according to the available information is </w:t>
      </w:r>
      <w:r w:rsidRPr="00D67EDA">
        <w:rPr>
          <w:rFonts w:ascii="Arial" w:eastAsia="Times New Roman" w:hAnsi="Arial" w:cs="Arial"/>
          <w:b/>
          <w:sz w:val="24"/>
          <w:szCs w:val="24"/>
          <w:lang w:val="en-GB"/>
        </w:rPr>
        <w:t>twenty-two (22).</w:t>
      </w:r>
    </w:p>
    <w:p w14:paraId="32C5010C" w14:textId="77777777" w:rsidR="00D67EDA" w:rsidRPr="00D67EDA" w:rsidRDefault="00D67EDA" w:rsidP="00D67EDA">
      <w:pPr>
        <w:tabs>
          <w:tab w:val="left" w:pos="709"/>
        </w:tabs>
        <w:spacing w:after="0" w:line="276" w:lineRule="auto"/>
        <w:ind w:left="720"/>
        <w:jc w:val="both"/>
        <w:rPr>
          <w:rFonts w:ascii="Arial" w:eastAsia="Times New Roman" w:hAnsi="Arial" w:cs="Arial"/>
          <w:sz w:val="24"/>
          <w:szCs w:val="24"/>
          <w:lang w:val="en-GB"/>
        </w:rPr>
      </w:pPr>
    </w:p>
    <w:p w14:paraId="4AC5E7ED" w14:textId="77777777" w:rsidR="00D67EDA" w:rsidRPr="00D67EDA" w:rsidRDefault="00D67EDA" w:rsidP="00D67EDA">
      <w:pPr>
        <w:numPr>
          <w:ilvl w:val="0"/>
          <w:numId w:val="1"/>
        </w:numPr>
        <w:tabs>
          <w:tab w:val="left" w:pos="709"/>
        </w:tabs>
        <w:spacing w:after="0" w:line="276" w:lineRule="auto"/>
        <w:ind w:hanging="720"/>
        <w:jc w:val="both"/>
        <w:rPr>
          <w:rFonts w:ascii="Arial" w:eastAsia="Times New Roman" w:hAnsi="Arial" w:cs="Arial"/>
          <w:sz w:val="24"/>
          <w:szCs w:val="24"/>
          <w:lang w:val="en-GB"/>
        </w:rPr>
      </w:pPr>
      <w:r w:rsidRPr="00D67EDA">
        <w:rPr>
          <w:rFonts w:ascii="Arial" w:eastAsia="Times New Roman" w:hAnsi="Arial" w:cs="Arial"/>
          <w:sz w:val="24"/>
          <w:szCs w:val="24"/>
          <w:lang w:val="en-GB"/>
        </w:rPr>
        <w:t xml:space="preserve">The relevant details for cases which were regarded as exceptional included people who were bringing </w:t>
      </w:r>
      <w:r w:rsidRPr="00D67EDA">
        <w:rPr>
          <w:rFonts w:ascii="Arial" w:eastAsia="Times New Roman" w:hAnsi="Arial" w:cs="Arial"/>
          <w:b/>
          <w:sz w:val="24"/>
          <w:szCs w:val="24"/>
          <w:lang w:val="en-GB"/>
        </w:rPr>
        <w:t>investment in the country, United Nations representatives, global sports bodies’ executives and executives of multi-national companies</w:t>
      </w:r>
      <w:r w:rsidRPr="00D67EDA">
        <w:rPr>
          <w:rFonts w:ascii="Arial" w:eastAsia="Times New Roman" w:hAnsi="Arial" w:cs="Arial"/>
          <w:sz w:val="24"/>
          <w:szCs w:val="24"/>
          <w:lang w:val="en-GB"/>
        </w:rPr>
        <w:t xml:space="preserve">. Members will be given a full lists of these cases. </w:t>
      </w:r>
    </w:p>
    <w:p w14:paraId="255F3C47" w14:textId="77777777" w:rsidR="00D67EDA" w:rsidRPr="00D67EDA" w:rsidRDefault="00D67EDA" w:rsidP="00D67EDA">
      <w:pPr>
        <w:tabs>
          <w:tab w:val="left" w:pos="432"/>
          <w:tab w:val="left" w:pos="864"/>
        </w:tabs>
        <w:spacing w:after="0" w:line="276" w:lineRule="auto"/>
        <w:jc w:val="both"/>
        <w:rPr>
          <w:rFonts w:ascii="Arial" w:eastAsia="Times New Roman" w:hAnsi="Arial" w:cs="Arial"/>
          <w:sz w:val="24"/>
          <w:szCs w:val="24"/>
          <w:lang w:val="en-GB"/>
        </w:rPr>
      </w:pPr>
    </w:p>
    <w:p w14:paraId="519826B7" w14:textId="77777777" w:rsidR="00D67EDA" w:rsidRPr="00D67EDA" w:rsidRDefault="00D67EDA" w:rsidP="00D67EDA">
      <w:pPr>
        <w:tabs>
          <w:tab w:val="left" w:pos="432"/>
          <w:tab w:val="left" w:pos="864"/>
        </w:tabs>
        <w:spacing w:after="0" w:line="276" w:lineRule="auto"/>
        <w:jc w:val="both"/>
        <w:rPr>
          <w:rFonts w:ascii="Arial" w:eastAsia="Times New Roman" w:hAnsi="Arial" w:cs="Arial"/>
          <w:sz w:val="24"/>
          <w:szCs w:val="24"/>
          <w:lang w:val="en-GB"/>
        </w:rPr>
      </w:pPr>
    </w:p>
    <w:p w14:paraId="551219CA" w14:textId="77777777" w:rsidR="00D67EDA" w:rsidRPr="00D67EDA" w:rsidRDefault="00D67EDA" w:rsidP="00D67EDA">
      <w:pPr>
        <w:tabs>
          <w:tab w:val="left" w:pos="432"/>
          <w:tab w:val="left" w:pos="864"/>
        </w:tabs>
        <w:spacing w:after="0" w:line="276" w:lineRule="auto"/>
        <w:jc w:val="both"/>
        <w:rPr>
          <w:rFonts w:ascii="Arial" w:eastAsia="Times New Roman" w:hAnsi="Arial" w:cs="Arial"/>
          <w:sz w:val="24"/>
          <w:szCs w:val="24"/>
          <w:lang w:val="en-GB"/>
        </w:rPr>
      </w:pPr>
    </w:p>
    <w:p w14:paraId="32743605" w14:textId="77777777" w:rsidR="00BE222E" w:rsidRDefault="00BE222E">
      <w:bookmarkStart w:id="0" w:name="_GoBack"/>
      <w:bookmarkEnd w:id="0"/>
    </w:p>
    <w:sectPr w:rsidR="00BE222E" w:rsidSect="00055A94">
      <w:headerReference w:type="even" r:id="rId5"/>
      <w:footerReference w:type="default" r:id="rId6"/>
      <w:pgSz w:w="11907" w:h="16839" w:code="9"/>
      <w:pgMar w:top="568" w:right="1800" w:bottom="70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736E" w14:textId="77777777" w:rsidR="00764637" w:rsidRDefault="00D67EDA">
    <w:pPr>
      <w:pStyle w:val="Footer"/>
      <w:jc w:val="center"/>
    </w:pPr>
    <w:r>
      <w:fldChar w:fldCharType="begin"/>
    </w:r>
    <w:r>
      <w:instrText xml:space="preserve"> PAGE   \* MERGEFORMAT </w:instrText>
    </w:r>
    <w:r>
      <w:fldChar w:fldCharType="separate"/>
    </w:r>
    <w:r>
      <w:rPr>
        <w:noProof/>
      </w:rPr>
      <w:t>10</w:t>
    </w:r>
    <w:r>
      <w:rPr>
        <w:noProof/>
      </w:rPr>
      <w:fldChar w:fldCharType="end"/>
    </w:r>
  </w:p>
  <w:p w14:paraId="2A8D0905" w14:textId="77777777" w:rsidR="00764637" w:rsidRDefault="00D67ED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28E1" w14:textId="77777777" w:rsidR="00AE703D" w:rsidRDefault="00D67EDA"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2F28A" w14:textId="77777777" w:rsidR="00AE703D" w:rsidRDefault="00D6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059A0"/>
    <w:multiLevelType w:val="hybridMultilevel"/>
    <w:tmpl w:val="69705CDE"/>
    <w:lvl w:ilvl="0" w:tplc="BA34F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DA"/>
    <w:rsid w:val="00BE222E"/>
    <w:rsid w:val="00D67E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1385"/>
  <w15:chartTrackingRefBased/>
  <w15:docId w15:val="{B2EBCE60-B99A-4E25-9D1C-F74610B9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E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EDA"/>
  </w:style>
  <w:style w:type="paragraph" w:styleId="Footer">
    <w:name w:val="footer"/>
    <w:basedOn w:val="Normal"/>
    <w:link w:val="FooterChar"/>
    <w:uiPriority w:val="99"/>
    <w:semiHidden/>
    <w:unhideWhenUsed/>
    <w:rsid w:val="00D67E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7EDA"/>
  </w:style>
  <w:style w:type="character" w:styleId="PageNumber">
    <w:name w:val="page number"/>
    <w:basedOn w:val="DefaultParagraphFont"/>
    <w:rsid w:val="00D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Philby Lorraine Petersen</dc:creator>
  <cp:keywords/>
  <dc:description/>
  <cp:lastModifiedBy>Philby Lorraine Petersen</cp:lastModifiedBy>
  <cp:revision>1</cp:revision>
  <dcterms:created xsi:type="dcterms:W3CDTF">2017-09-26T09:13:00Z</dcterms:created>
  <dcterms:modified xsi:type="dcterms:W3CDTF">2017-09-26T09:18:00Z</dcterms:modified>
</cp:coreProperties>
</file>