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BD3" w:rsidRPr="00DB6BD3" w:rsidRDefault="00DB6BD3" w:rsidP="00DB6BD3">
      <w:pPr>
        <w:pBdr>
          <w:top w:val="nil"/>
          <w:left w:val="nil"/>
          <w:bottom w:val="nil"/>
          <w:right w:val="nil"/>
          <w:between w:val="nil"/>
          <w:bar w:val="nil"/>
        </w:pBdr>
        <w:spacing w:after="0" w:line="240" w:lineRule="auto"/>
        <w:rPr>
          <w:rFonts w:ascii="Arial" w:eastAsia="Times New Roman" w:hAnsi="Arial" w:cs="Arial"/>
          <w:b/>
          <w:bCs/>
          <w:u w:val="single"/>
          <w:lang w:val="en-GB"/>
        </w:rPr>
      </w:pPr>
      <w:r w:rsidRPr="00DB6BD3">
        <w:rPr>
          <w:rFonts w:ascii="Arial" w:eastAsia="Arial Unicode MS" w:hAnsi="Arial" w:cs="Arial"/>
          <w:b/>
          <w:bCs/>
          <w:u w:val="single"/>
          <w:bdr w:val="nil"/>
          <w:lang w:val="en-US"/>
        </w:rPr>
        <w:t>NATIONAL ASSEMBLY:</w:t>
      </w:r>
    </w:p>
    <w:p w:rsidR="00DB6BD3" w:rsidRPr="00DB6BD3" w:rsidRDefault="00DB6BD3" w:rsidP="00DB6BD3">
      <w:pPr>
        <w:pBdr>
          <w:top w:val="nil"/>
          <w:left w:val="nil"/>
          <w:bottom w:val="nil"/>
          <w:right w:val="nil"/>
          <w:between w:val="nil"/>
          <w:bar w:val="nil"/>
        </w:pBdr>
        <w:spacing w:after="0" w:line="240" w:lineRule="auto"/>
        <w:jc w:val="both"/>
        <w:rPr>
          <w:rFonts w:ascii="Arial" w:eastAsia="Arial Unicode MS" w:hAnsi="Arial" w:cs="Arial"/>
          <w:b/>
          <w:bCs/>
          <w:bdr w:val="nil"/>
          <w:lang w:val="en-US"/>
        </w:rPr>
      </w:pPr>
    </w:p>
    <w:p w:rsidR="00DB6BD3" w:rsidRPr="00DB6BD3" w:rsidRDefault="00DB6BD3" w:rsidP="00DB6BD3">
      <w:pPr>
        <w:pBdr>
          <w:top w:val="nil"/>
          <w:left w:val="nil"/>
          <w:bottom w:val="nil"/>
          <w:right w:val="nil"/>
          <w:between w:val="nil"/>
          <w:bar w:val="nil"/>
        </w:pBdr>
        <w:spacing w:after="0" w:line="240" w:lineRule="auto"/>
        <w:rPr>
          <w:rFonts w:ascii="Arial" w:eastAsia="Arial Unicode MS" w:hAnsi="Arial" w:cs="Arial"/>
          <w:b/>
          <w:bdr w:val="nil"/>
          <w:lang w:val="en-US"/>
        </w:rPr>
      </w:pPr>
      <w:r w:rsidRPr="00DB6BD3">
        <w:rPr>
          <w:rFonts w:ascii="Arial" w:eastAsia="Arial Unicode MS" w:hAnsi="Arial" w:cs="Arial"/>
          <w:b/>
          <w:bCs/>
          <w:bdr w:val="nil"/>
          <w:lang w:val="en-US"/>
        </w:rPr>
        <w:t>QUESTION FOR WRITTEN REPLY:</w:t>
      </w:r>
    </w:p>
    <w:p w:rsidR="00DB6BD3" w:rsidRPr="00DB6BD3" w:rsidRDefault="00770F3C"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Question Number:</w:t>
      </w:r>
      <w:r>
        <w:rPr>
          <w:rFonts w:ascii="Arial" w:eastAsia="Arial Unicode MS" w:hAnsi="Arial" w:cs="Arial"/>
          <w:b/>
          <w:bCs/>
          <w:bdr w:val="nil"/>
          <w:lang w:val="en-US"/>
        </w:rPr>
        <w:tab/>
      </w:r>
      <w:r>
        <w:rPr>
          <w:rFonts w:ascii="Arial" w:eastAsia="Arial Unicode MS" w:hAnsi="Arial" w:cs="Arial"/>
          <w:b/>
          <w:bCs/>
          <w:bdr w:val="nil"/>
          <w:lang w:val="en-US"/>
        </w:rPr>
        <w:tab/>
      </w:r>
      <w:r w:rsidR="00B61129">
        <w:rPr>
          <w:rFonts w:ascii="Arial" w:eastAsia="Arial Unicode MS" w:hAnsi="Arial" w:cs="Arial"/>
          <w:b/>
          <w:bCs/>
          <w:bdr w:val="nil"/>
          <w:lang w:val="en-US"/>
        </w:rPr>
        <w:t>1</w:t>
      </w:r>
      <w:r w:rsidR="00BE11D3">
        <w:rPr>
          <w:rFonts w:ascii="Arial" w:eastAsia="Arial Unicode MS" w:hAnsi="Arial" w:cs="Arial"/>
          <w:b/>
          <w:bCs/>
          <w:bdr w:val="nil"/>
          <w:lang w:val="en-US"/>
        </w:rPr>
        <w:t>866</w:t>
      </w:r>
    </w:p>
    <w:p w:rsidR="00DB6BD3" w:rsidRPr="00DB6BD3" w:rsidRDefault="00857718" w:rsidP="00C809F5">
      <w:pPr>
        <w:pBdr>
          <w:top w:val="nil"/>
          <w:left w:val="nil"/>
          <w:bottom w:val="nil"/>
          <w:right w:val="nil"/>
          <w:between w:val="nil"/>
          <w:bar w:val="nil"/>
        </w:pBdr>
        <w:spacing w:before="60" w:after="0" w:line="240" w:lineRule="auto"/>
        <w:ind w:left="-142" w:firstLine="142"/>
        <w:rPr>
          <w:rFonts w:ascii="Arial" w:eastAsia="Arial Unicode MS" w:hAnsi="Arial" w:cs="Arial"/>
          <w:b/>
          <w:bCs/>
          <w:bdr w:val="nil"/>
          <w:lang w:val="en-US"/>
        </w:rPr>
      </w:pPr>
      <w:r>
        <w:rPr>
          <w:rFonts w:ascii="Arial" w:eastAsia="Arial Unicode MS" w:hAnsi="Arial" w:cs="Arial"/>
          <w:b/>
          <w:bCs/>
          <w:bdr w:val="nil"/>
          <w:lang w:val="en-US"/>
        </w:rPr>
        <w:t>Date of Publication:</w:t>
      </w:r>
      <w:r>
        <w:rPr>
          <w:rFonts w:ascii="Arial" w:eastAsia="Arial Unicode MS" w:hAnsi="Arial" w:cs="Arial"/>
          <w:b/>
          <w:bCs/>
          <w:bdr w:val="nil"/>
          <w:lang w:val="en-US"/>
        </w:rPr>
        <w:tab/>
      </w:r>
      <w:r>
        <w:rPr>
          <w:rFonts w:ascii="Arial" w:eastAsia="Arial Unicode MS" w:hAnsi="Arial" w:cs="Arial"/>
          <w:b/>
          <w:bCs/>
          <w:bdr w:val="nil"/>
          <w:lang w:val="en-US"/>
        </w:rPr>
        <w:tab/>
      </w:r>
      <w:r w:rsidR="00BE11D3">
        <w:rPr>
          <w:rFonts w:ascii="Arial" w:eastAsia="Arial Unicode MS" w:hAnsi="Arial" w:cs="Arial"/>
          <w:b/>
          <w:bCs/>
          <w:bdr w:val="nil"/>
          <w:lang w:val="en-US"/>
        </w:rPr>
        <w:t>13 May</w:t>
      </w:r>
      <w:r w:rsidR="005F1119">
        <w:rPr>
          <w:rFonts w:ascii="Arial" w:eastAsia="Arial Unicode MS" w:hAnsi="Arial" w:cs="Arial"/>
          <w:b/>
          <w:bCs/>
          <w:bdr w:val="nil"/>
          <w:lang w:val="en-US"/>
        </w:rPr>
        <w:t xml:space="preserve"> 2022</w:t>
      </w:r>
    </w:p>
    <w:p w:rsidR="00DB6BD3" w:rsidRPr="00DB6BD3" w:rsidRDefault="00D2403D"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Pr>
          <w:rFonts w:ascii="Arial" w:eastAsia="Arial Unicode MS" w:hAnsi="Arial" w:cs="Arial"/>
          <w:b/>
          <w:bCs/>
          <w:bdr w:val="nil"/>
          <w:lang w:val="en-US"/>
        </w:rPr>
        <w:t>NA IQP Number:</w:t>
      </w:r>
      <w:r>
        <w:rPr>
          <w:rFonts w:ascii="Arial" w:eastAsia="Arial Unicode MS" w:hAnsi="Arial" w:cs="Arial"/>
          <w:b/>
          <w:bCs/>
          <w:bdr w:val="nil"/>
          <w:lang w:val="en-US"/>
        </w:rPr>
        <w:tab/>
      </w:r>
      <w:r>
        <w:rPr>
          <w:rFonts w:ascii="Arial" w:eastAsia="Arial Unicode MS" w:hAnsi="Arial" w:cs="Arial"/>
          <w:b/>
          <w:bCs/>
          <w:bdr w:val="nil"/>
          <w:lang w:val="en-US"/>
        </w:rPr>
        <w:tab/>
      </w:r>
      <w:r w:rsidR="00BE11D3">
        <w:rPr>
          <w:rFonts w:ascii="Arial" w:eastAsia="Arial Unicode MS" w:hAnsi="Arial" w:cs="Arial"/>
          <w:b/>
          <w:bCs/>
          <w:bdr w:val="nil"/>
          <w:lang w:val="en-US"/>
        </w:rPr>
        <w:t>17</w:t>
      </w:r>
    </w:p>
    <w:p w:rsidR="00DB6BD3" w:rsidRPr="00DB6BD3" w:rsidRDefault="00DB6BD3" w:rsidP="00C809F5">
      <w:pPr>
        <w:pBdr>
          <w:top w:val="nil"/>
          <w:left w:val="nil"/>
          <w:bottom w:val="nil"/>
          <w:right w:val="nil"/>
          <w:between w:val="nil"/>
          <w:bar w:val="nil"/>
        </w:pBdr>
        <w:spacing w:before="60" w:after="0" w:line="240" w:lineRule="auto"/>
        <w:rPr>
          <w:rFonts w:ascii="Arial" w:eastAsia="Arial Unicode MS" w:hAnsi="Arial" w:cs="Arial"/>
          <w:b/>
          <w:bCs/>
          <w:bdr w:val="nil"/>
          <w:lang w:val="en-US"/>
        </w:rPr>
      </w:pPr>
      <w:r w:rsidRPr="00DB6BD3">
        <w:rPr>
          <w:rFonts w:ascii="Arial" w:eastAsia="Arial Unicode MS" w:hAnsi="Arial" w:cs="Arial"/>
          <w:b/>
          <w:bCs/>
          <w:bdr w:val="nil"/>
          <w:lang w:val="en-US"/>
        </w:rPr>
        <w:t>Date of reply:</w:t>
      </w:r>
      <w:r w:rsidRPr="00DB6BD3">
        <w:rPr>
          <w:rFonts w:ascii="Arial" w:eastAsia="Arial Unicode MS" w:hAnsi="Arial" w:cs="Arial"/>
          <w:b/>
          <w:bCs/>
          <w:bdr w:val="nil"/>
          <w:lang w:val="en-US"/>
        </w:rPr>
        <w:tab/>
      </w:r>
      <w:r w:rsidRPr="00DB6BD3">
        <w:rPr>
          <w:rFonts w:ascii="Arial" w:eastAsia="Arial Unicode MS" w:hAnsi="Arial" w:cs="Arial"/>
          <w:b/>
          <w:bCs/>
          <w:bdr w:val="nil"/>
          <w:lang w:val="en-US"/>
        </w:rPr>
        <w:tab/>
      </w:r>
      <w:r w:rsidR="006D390F">
        <w:rPr>
          <w:rFonts w:ascii="Arial" w:eastAsia="Arial Unicode MS" w:hAnsi="Arial" w:cs="Arial"/>
          <w:b/>
          <w:bCs/>
          <w:bdr w:val="nil"/>
          <w:lang w:val="en-US"/>
        </w:rPr>
        <w:tab/>
      </w:r>
      <w:r w:rsidR="006D390F">
        <w:rPr>
          <w:rFonts w:ascii="Arial" w:eastAsia="Arial Unicode MS" w:hAnsi="Arial" w:cs="Arial"/>
          <w:b/>
          <w:bCs/>
          <w:bdr w:val="none" w:sz="0" w:space="0" w:color="auto" w:frame="1"/>
          <w:lang w:val="en-US"/>
        </w:rPr>
        <w:t>24 June 2022</w:t>
      </w:r>
      <w:bookmarkStart w:id="0" w:name="_GoBack"/>
      <w:bookmarkEnd w:id="0"/>
    </w:p>
    <w:p w:rsidR="00DB6BD3" w:rsidRPr="00DB6BD3" w:rsidRDefault="00DB6BD3" w:rsidP="00DB6BD3">
      <w:pPr>
        <w:pBdr>
          <w:top w:val="nil"/>
          <w:left w:val="nil"/>
          <w:bottom w:val="nil"/>
          <w:right w:val="nil"/>
          <w:between w:val="nil"/>
          <w:bar w:val="nil"/>
        </w:pBdr>
        <w:spacing w:after="0" w:line="240" w:lineRule="auto"/>
        <w:ind w:left="-142" w:firstLine="142"/>
        <w:rPr>
          <w:rFonts w:ascii="Arial" w:eastAsia="Arial Unicode MS" w:hAnsi="Arial" w:cs="Arial"/>
          <w:b/>
          <w:bCs/>
          <w:u w:val="single"/>
          <w:bdr w:val="nil"/>
          <w:lang w:val="en-US"/>
        </w:rPr>
      </w:pPr>
    </w:p>
    <w:p w:rsidR="00DB6BD3" w:rsidRPr="00DB6BD3" w:rsidRDefault="00BE11D3" w:rsidP="00DB6BD3">
      <w:pPr>
        <w:spacing w:before="100" w:beforeAutospacing="1" w:after="100" w:afterAutospacing="1" w:line="240" w:lineRule="auto"/>
        <w:jc w:val="both"/>
        <w:outlineLvl w:val="0"/>
        <w:rPr>
          <w:rFonts w:ascii="Arial" w:eastAsia="Calibri" w:hAnsi="Arial" w:cs="Arial"/>
          <w:b/>
          <w:lang w:val="af-ZA"/>
        </w:rPr>
      </w:pPr>
      <w:r w:rsidRPr="00BE11D3">
        <w:rPr>
          <w:rFonts w:ascii="Arial" w:eastAsia="Calibri" w:hAnsi="Arial" w:cs="Arial"/>
          <w:b/>
          <w:lang w:val="af-ZA"/>
        </w:rPr>
        <w:t xml:space="preserve">Ms A M M Weber </w:t>
      </w:r>
      <w:r w:rsidR="005D1DA3">
        <w:rPr>
          <w:rFonts w:ascii="Arial" w:eastAsia="Calibri" w:hAnsi="Arial" w:cs="Arial"/>
          <w:b/>
          <w:lang w:val="af-ZA"/>
        </w:rPr>
        <w:t>(DA</w:t>
      </w:r>
      <w:r w:rsidR="00B61129" w:rsidRPr="00B61129">
        <w:rPr>
          <w:rFonts w:ascii="Arial" w:eastAsia="Calibri" w:hAnsi="Arial" w:cs="Arial"/>
          <w:b/>
          <w:lang w:val="af-ZA"/>
        </w:rPr>
        <w:t>)</w:t>
      </w:r>
      <w:r w:rsidR="00B61129">
        <w:rPr>
          <w:rFonts w:ascii="Arial" w:eastAsia="Calibri" w:hAnsi="Arial" w:cs="Arial"/>
          <w:b/>
          <w:lang w:val="af-ZA"/>
        </w:rPr>
        <w:t xml:space="preserve"> </w:t>
      </w:r>
      <w:r w:rsidR="00DB6BD3" w:rsidRPr="00DB6BD3">
        <w:rPr>
          <w:rFonts w:ascii="Arial" w:eastAsia="Calibri" w:hAnsi="Arial" w:cs="Arial"/>
          <w:b/>
          <w:lang w:val="af-ZA"/>
        </w:rPr>
        <w:t xml:space="preserve">to ask the Minister of Tourism:  </w:t>
      </w:r>
    </w:p>
    <w:p w:rsidR="003D4147" w:rsidRPr="003D4147" w:rsidRDefault="00BE11D3" w:rsidP="00950663">
      <w:pPr>
        <w:pStyle w:val="ListParagraph"/>
        <w:pBdr>
          <w:top w:val="nil"/>
          <w:left w:val="nil"/>
          <w:bottom w:val="nil"/>
          <w:right w:val="nil"/>
          <w:between w:val="nil"/>
          <w:bar w:val="nil"/>
        </w:pBdr>
        <w:spacing w:after="0" w:line="360" w:lineRule="auto"/>
        <w:ind w:left="0"/>
        <w:jc w:val="both"/>
        <w:rPr>
          <w:rFonts w:ascii="Arial" w:eastAsia="Calibri" w:hAnsi="Arial" w:cs="Arial"/>
        </w:rPr>
      </w:pPr>
      <w:r w:rsidRPr="00BE11D3">
        <w:rPr>
          <w:rFonts w:ascii="Arial" w:eastAsia="Calibri" w:hAnsi="Arial" w:cs="Arial"/>
        </w:rPr>
        <w:t xml:space="preserve">With reference to the </w:t>
      </w:r>
      <w:proofErr w:type="spellStart"/>
      <w:r w:rsidRPr="00BE11D3">
        <w:rPr>
          <w:rFonts w:ascii="Arial" w:eastAsia="Calibri" w:hAnsi="Arial" w:cs="Arial"/>
        </w:rPr>
        <w:t>Elandshoogte</w:t>
      </w:r>
      <w:proofErr w:type="spellEnd"/>
      <w:r w:rsidRPr="00BE11D3">
        <w:rPr>
          <w:rFonts w:ascii="Arial" w:eastAsia="Calibri" w:hAnsi="Arial" w:cs="Arial"/>
        </w:rPr>
        <w:t xml:space="preserve"> Gold Mine that is very close to the </w:t>
      </w:r>
      <w:proofErr w:type="spellStart"/>
      <w:r w:rsidRPr="00BE11D3">
        <w:rPr>
          <w:rFonts w:ascii="Arial" w:eastAsia="Calibri" w:hAnsi="Arial" w:cs="Arial"/>
        </w:rPr>
        <w:t>Sudwala</w:t>
      </w:r>
      <w:proofErr w:type="spellEnd"/>
      <w:r w:rsidRPr="00BE11D3">
        <w:rPr>
          <w:rFonts w:ascii="Arial" w:eastAsia="Calibri" w:hAnsi="Arial" w:cs="Arial"/>
        </w:rPr>
        <w:t xml:space="preserve"> Caves in the Houtbosloop Valley, with the </w:t>
      </w:r>
      <w:proofErr w:type="spellStart"/>
      <w:r w:rsidRPr="00BE11D3">
        <w:rPr>
          <w:rFonts w:ascii="Arial" w:eastAsia="Calibri" w:hAnsi="Arial" w:cs="Arial"/>
        </w:rPr>
        <w:t>Sudwala</w:t>
      </w:r>
      <w:proofErr w:type="spellEnd"/>
      <w:r w:rsidRPr="00BE11D3">
        <w:rPr>
          <w:rFonts w:ascii="Arial" w:eastAsia="Calibri" w:hAnsi="Arial" w:cs="Arial"/>
        </w:rPr>
        <w:t xml:space="preserve"> Caves being one of the most visited tourism sites in the Republic, what has she found has been the effect of the specified mine on tourism to the area and the Caves in particular?</w:t>
      </w:r>
      <w:r w:rsidRPr="00BE11D3">
        <w:rPr>
          <w:rFonts w:ascii="Arial" w:eastAsia="Calibri" w:hAnsi="Arial" w:cs="Arial"/>
        </w:rPr>
        <w:tab/>
      </w:r>
      <w:r w:rsidRPr="00BE11D3">
        <w:rPr>
          <w:rFonts w:ascii="Arial" w:eastAsia="Calibri" w:hAnsi="Arial" w:cs="Arial"/>
        </w:rPr>
        <w:tab/>
      </w:r>
      <w:r w:rsidRPr="00BE11D3">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Pr>
          <w:rFonts w:ascii="Arial" w:eastAsia="Calibri" w:hAnsi="Arial" w:cs="Arial"/>
        </w:rPr>
        <w:tab/>
      </w:r>
      <w:r w:rsidRPr="00BE11D3">
        <w:rPr>
          <w:rFonts w:ascii="Arial" w:eastAsia="Calibri" w:hAnsi="Arial" w:cs="Arial"/>
        </w:rPr>
        <w:t>NW2202E</w:t>
      </w:r>
      <w:r w:rsidR="003D4147" w:rsidRPr="003D4147">
        <w:rPr>
          <w:rFonts w:ascii="Arial" w:eastAsia="Calibri" w:hAnsi="Arial" w:cs="Arial"/>
        </w:rPr>
        <w:tab/>
      </w:r>
    </w:p>
    <w:p w:rsidR="00DA6EE7" w:rsidRDefault="00DA6EE7"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p>
    <w:p w:rsidR="004F2C4A" w:rsidRDefault="00DB6BD3" w:rsidP="004F2C4A">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DB6BD3">
        <w:rPr>
          <w:rFonts w:ascii="Arial" w:eastAsia="Arial Unicode MS" w:hAnsi="Arial" w:cs="Arial"/>
          <w:b/>
          <w:bCs/>
          <w:bdr w:val="nil"/>
          <w:lang w:val="en-US"/>
        </w:rPr>
        <w:t>REPLY</w:t>
      </w:r>
      <w:r w:rsidR="004F2C4A">
        <w:rPr>
          <w:rFonts w:ascii="Arial" w:eastAsia="Arial Unicode MS" w:hAnsi="Arial" w:cs="Arial"/>
          <w:b/>
          <w:bCs/>
          <w:bdr w:val="nil"/>
          <w:lang w:val="en-US"/>
        </w:rPr>
        <w:t>:</w:t>
      </w:r>
    </w:p>
    <w:p w:rsidR="00DB4704" w:rsidRPr="00DB4704" w:rsidRDefault="00DB4704" w:rsidP="00DB4704">
      <w:pPr>
        <w:pBdr>
          <w:top w:val="nil"/>
          <w:left w:val="nil"/>
          <w:bottom w:val="nil"/>
          <w:right w:val="nil"/>
          <w:between w:val="nil"/>
          <w:bar w:val="nil"/>
        </w:pBdr>
        <w:spacing w:after="0" w:line="360" w:lineRule="auto"/>
        <w:rPr>
          <w:rFonts w:ascii="Arial" w:eastAsia="Calibri" w:hAnsi="Arial" w:cs="Arial"/>
          <w:lang w:val="en-GB"/>
        </w:rPr>
      </w:pPr>
    </w:p>
    <w:p w:rsidR="00955AB7" w:rsidRDefault="002310FB" w:rsidP="00955AB7">
      <w:pPr>
        <w:pBdr>
          <w:top w:val="nil"/>
          <w:left w:val="nil"/>
          <w:bottom w:val="nil"/>
          <w:right w:val="nil"/>
          <w:between w:val="nil"/>
          <w:bar w:val="nil"/>
        </w:pBdr>
        <w:spacing w:after="0" w:line="360" w:lineRule="auto"/>
        <w:rPr>
          <w:rFonts w:ascii="Arial" w:eastAsia="Calibri" w:hAnsi="Arial" w:cs="Arial"/>
          <w:lang w:val="en-GB"/>
        </w:rPr>
      </w:pPr>
      <w:r>
        <w:rPr>
          <w:rFonts w:ascii="Arial" w:eastAsia="Calibri" w:hAnsi="Arial" w:cs="Arial"/>
          <w:lang w:val="en-GB"/>
        </w:rPr>
        <w:t xml:space="preserve">The Department of Tourism and its entity </w:t>
      </w:r>
      <w:r w:rsidR="00EA0137">
        <w:rPr>
          <w:rFonts w:ascii="Arial" w:eastAsia="Calibri" w:hAnsi="Arial" w:cs="Arial"/>
          <w:lang w:val="en-GB"/>
        </w:rPr>
        <w:t>S</w:t>
      </w:r>
      <w:r>
        <w:rPr>
          <w:rFonts w:ascii="Arial" w:eastAsia="Calibri" w:hAnsi="Arial" w:cs="Arial"/>
          <w:lang w:val="en-GB"/>
        </w:rPr>
        <w:t xml:space="preserve">A </w:t>
      </w:r>
      <w:r w:rsidR="00EA0137">
        <w:rPr>
          <w:rFonts w:ascii="Arial" w:eastAsia="Calibri" w:hAnsi="Arial" w:cs="Arial"/>
          <w:lang w:val="en-GB"/>
        </w:rPr>
        <w:t>Tourism has not conducted research regard</w:t>
      </w:r>
      <w:r>
        <w:rPr>
          <w:rFonts w:ascii="Arial" w:eastAsia="Calibri" w:hAnsi="Arial" w:cs="Arial"/>
          <w:lang w:val="en-GB"/>
        </w:rPr>
        <w:t>ing</w:t>
      </w:r>
      <w:r w:rsidR="00EA0137">
        <w:rPr>
          <w:rFonts w:ascii="Arial" w:eastAsia="Calibri" w:hAnsi="Arial" w:cs="Arial"/>
          <w:lang w:val="en-GB"/>
        </w:rPr>
        <w:t xml:space="preserve"> the effect of the </w:t>
      </w:r>
      <w:proofErr w:type="spellStart"/>
      <w:r w:rsidR="00EA0137">
        <w:rPr>
          <w:rFonts w:ascii="Arial" w:eastAsia="Calibri" w:hAnsi="Arial" w:cs="Arial"/>
          <w:lang w:val="en-GB"/>
        </w:rPr>
        <w:t>Elandshoogte</w:t>
      </w:r>
      <w:proofErr w:type="spellEnd"/>
      <w:r w:rsidR="00EA0137">
        <w:rPr>
          <w:rFonts w:ascii="Arial" w:eastAsia="Calibri" w:hAnsi="Arial" w:cs="Arial"/>
          <w:lang w:val="en-GB"/>
        </w:rPr>
        <w:t xml:space="preserve"> Gold Mine on</w:t>
      </w:r>
      <w:r>
        <w:rPr>
          <w:rFonts w:ascii="Arial" w:eastAsia="Calibri" w:hAnsi="Arial" w:cs="Arial"/>
          <w:lang w:val="en-GB"/>
        </w:rPr>
        <w:t xml:space="preserve"> tourist visits to </w:t>
      </w:r>
      <w:r w:rsidR="00BD0FC7">
        <w:rPr>
          <w:rFonts w:ascii="Arial" w:eastAsia="Calibri" w:hAnsi="Arial" w:cs="Arial"/>
          <w:lang w:val="en-GB"/>
        </w:rPr>
        <w:t xml:space="preserve">the </w:t>
      </w:r>
      <w:proofErr w:type="spellStart"/>
      <w:r w:rsidR="00BD0FC7">
        <w:rPr>
          <w:rFonts w:ascii="Arial" w:eastAsia="Calibri" w:hAnsi="Arial" w:cs="Arial"/>
          <w:lang w:val="en-GB"/>
        </w:rPr>
        <w:t>Sudwala</w:t>
      </w:r>
      <w:proofErr w:type="spellEnd"/>
      <w:r w:rsidR="00EA0137">
        <w:rPr>
          <w:rFonts w:ascii="Arial" w:eastAsia="Calibri" w:hAnsi="Arial" w:cs="Arial"/>
          <w:lang w:val="en-GB"/>
        </w:rPr>
        <w:t xml:space="preserve"> Caves</w:t>
      </w:r>
      <w:r>
        <w:rPr>
          <w:rFonts w:ascii="Arial" w:eastAsia="Calibri" w:hAnsi="Arial" w:cs="Arial"/>
          <w:lang w:val="en-GB"/>
        </w:rPr>
        <w:t xml:space="preserve"> nor did it receive any enquiries.</w:t>
      </w:r>
    </w:p>
    <w:p w:rsidR="00955AB7" w:rsidRPr="00955AB7" w:rsidRDefault="00955AB7" w:rsidP="00955AB7">
      <w:pPr>
        <w:pBdr>
          <w:top w:val="nil"/>
          <w:left w:val="nil"/>
          <w:bottom w:val="nil"/>
          <w:right w:val="nil"/>
          <w:between w:val="nil"/>
          <w:bar w:val="nil"/>
        </w:pBdr>
        <w:spacing w:after="0" w:line="360" w:lineRule="auto"/>
        <w:rPr>
          <w:rFonts w:ascii="Arial" w:eastAsia="Calibri" w:hAnsi="Arial" w:cs="Arial"/>
          <w:lang w:val="en-GB"/>
        </w:rPr>
      </w:pPr>
    </w:p>
    <w:p w:rsidR="00955AB7" w:rsidRPr="00DB4704" w:rsidRDefault="00955AB7" w:rsidP="00B61129">
      <w:pPr>
        <w:pStyle w:val="ListParagraph"/>
        <w:pBdr>
          <w:top w:val="nil"/>
          <w:left w:val="nil"/>
          <w:bottom w:val="nil"/>
          <w:right w:val="nil"/>
          <w:between w:val="nil"/>
          <w:bar w:val="nil"/>
        </w:pBdr>
        <w:spacing w:after="0" w:line="360" w:lineRule="auto"/>
        <w:ind w:left="567"/>
        <w:rPr>
          <w:rFonts w:ascii="Arial" w:eastAsia="Calibri" w:hAnsi="Arial" w:cs="Arial"/>
          <w:lang w:val="en-GB"/>
        </w:rPr>
      </w:pPr>
    </w:p>
    <w:sectPr w:rsidR="00955AB7" w:rsidRPr="00DB4704" w:rsidSect="00504917">
      <w:footerReference w:type="default" r:id="rId7"/>
      <w:headerReference w:type="first" r:id="rId8"/>
      <w:footerReference w:type="first" r:id="rId9"/>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829" w:rsidRDefault="001C6829">
      <w:pPr>
        <w:spacing w:after="0" w:line="240" w:lineRule="auto"/>
      </w:pPr>
      <w:r>
        <w:separator/>
      </w:r>
    </w:p>
  </w:endnote>
  <w:endnote w:type="continuationSeparator" w:id="0">
    <w:p w:rsidR="001C6829" w:rsidRDefault="001C68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DB6BD3" w:rsidP="00D30857">
        <w:pPr>
          <w:pStyle w:val="Footer1"/>
          <w:tabs>
            <w:tab w:val="clear" w:pos="4513"/>
            <w:tab w:val="center" w:pos="5103"/>
          </w:tabs>
          <w:ind w:firstLine="720"/>
          <w:jc w:val="center"/>
          <w:rPr>
            <w:rFonts w:ascii="Arial Narrow" w:hAnsi="Arial Narrow"/>
          </w:rPr>
        </w:pPr>
        <w:r>
          <w:t xml:space="preserve">                                                               </w:t>
        </w:r>
        <w:r w:rsidR="00BE11D3">
          <w:rPr>
            <w:rFonts w:ascii="Arial Narrow" w:hAnsi="Arial Narrow"/>
            <w:sz w:val="18"/>
            <w:szCs w:val="18"/>
          </w:rPr>
          <w:t>1866</w:t>
        </w:r>
        <w:r w:rsidRPr="00504917">
          <w:rPr>
            <w:rFonts w:ascii="Arial Narrow" w:hAnsi="Arial Narrow"/>
            <w:sz w:val="18"/>
            <w:szCs w:val="18"/>
          </w:rPr>
          <w:t xml:space="preserve"> (NW</w:t>
        </w:r>
        <w:r w:rsidR="00BE11D3">
          <w:rPr>
            <w:rFonts w:ascii="Arial Narrow" w:hAnsi="Arial Narrow"/>
            <w:sz w:val="18"/>
            <w:szCs w:val="18"/>
          </w:rPr>
          <w:t>2202</w:t>
        </w:r>
        <w:r w:rsidRPr="00504917">
          <w:rPr>
            <w:rFonts w:ascii="Arial Narrow" w:hAnsi="Arial Narrow"/>
            <w:sz w:val="18"/>
            <w:szCs w:val="18"/>
          </w:rPr>
          <w:t>E)</w:t>
        </w:r>
        <w:r>
          <w:rPr>
            <w:rFonts w:ascii="Arial Narrow" w:hAnsi="Arial Narrow"/>
            <w:sz w:val="18"/>
            <w:szCs w:val="18"/>
          </w:rPr>
          <w:tab/>
        </w:r>
        <w:r>
          <w:rPr>
            <w:rFonts w:ascii="Arial Narrow" w:hAnsi="Arial Narrow"/>
            <w:sz w:val="18"/>
            <w:szCs w:val="18"/>
          </w:rPr>
          <w:tab/>
        </w:r>
        <w:r w:rsidR="00754122" w:rsidRPr="00013AC6">
          <w:rPr>
            <w:rFonts w:ascii="Arial Narrow" w:hAnsi="Arial Narrow"/>
          </w:rPr>
          <w:fldChar w:fldCharType="begin"/>
        </w:r>
        <w:r w:rsidRPr="00013AC6">
          <w:rPr>
            <w:rFonts w:ascii="Arial Narrow" w:hAnsi="Arial Narrow"/>
          </w:rPr>
          <w:instrText xml:space="preserve"> PAGE   \* MERGEFORMAT </w:instrText>
        </w:r>
        <w:r w:rsidR="00754122" w:rsidRPr="00013AC6">
          <w:rPr>
            <w:rFonts w:ascii="Arial Narrow" w:hAnsi="Arial Narrow"/>
          </w:rPr>
          <w:fldChar w:fldCharType="separate"/>
        </w:r>
        <w:r w:rsidR="000401B2">
          <w:rPr>
            <w:rFonts w:ascii="Arial Narrow" w:hAnsi="Arial Narrow"/>
            <w:noProof/>
          </w:rPr>
          <w:t>2</w:t>
        </w:r>
        <w:r w:rsidR="00754122" w:rsidRPr="00013AC6">
          <w:rPr>
            <w:rFonts w:ascii="Arial Narrow" w:hAnsi="Arial Narrow"/>
            <w:noProof/>
          </w:rPr>
          <w:fldChar w:fldCharType="end"/>
        </w:r>
        <w:r w:rsidRPr="00013AC6">
          <w:rPr>
            <w:rFonts w:ascii="Arial Narrow" w:hAnsi="Arial Narrow"/>
          </w:rPr>
          <w:t xml:space="preserve"> </w:t>
        </w:r>
      </w:p>
    </w:sdtContent>
  </w:sdt>
  <w:p w:rsidR="00C0184E" w:rsidRPr="00013AC6" w:rsidRDefault="001C6829"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1C6829">
    <w:pPr>
      <w:pStyle w:val="Footer1"/>
      <w:jc w:val="right"/>
    </w:pPr>
  </w:p>
  <w:p w:rsidR="001656DE" w:rsidRPr="006016C0" w:rsidRDefault="00BE11D3" w:rsidP="006016C0">
    <w:pPr>
      <w:pStyle w:val="HeaderFooter"/>
      <w:jc w:val="center"/>
      <w:rPr>
        <w:rFonts w:ascii="Arial Narrow" w:hAnsi="Arial Narrow"/>
        <w:sz w:val="18"/>
        <w:szCs w:val="18"/>
      </w:rPr>
    </w:pPr>
    <w:r>
      <w:rPr>
        <w:rFonts w:ascii="Arial Narrow" w:hAnsi="Arial Narrow"/>
        <w:sz w:val="18"/>
        <w:szCs w:val="18"/>
      </w:rPr>
      <w:t>1866 (NW2202</w:t>
    </w:r>
    <w:r w:rsidR="00DB6BD3"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829" w:rsidRDefault="001C6829">
      <w:pPr>
        <w:spacing w:after="0" w:line="240" w:lineRule="auto"/>
      </w:pPr>
      <w:r>
        <w:separator/>
      </w:r>
    </w:p>
  </w:footnote>
  <w:footnote w:type="continuationSeparator" w:id="0">
    <w:p w:rsidR="001C6829" w:rsidRDefault="001C68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7D4" w:rsidRPr="00DB6BD3" w:rsidRDefault="008137D4" w:rsidP="008137D4">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r w:rsidRPr="00DB6BD3">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stretch>
                    <a:fillRect/>
                  </a:stretch>
                </pic:blipFill>
                <pic:spPr>
                  <a:xfrm>
                    <a:off x="0" y="0"/>
                    <a:ext cx="571500" cy="800100"/>
                  </a:xfrm>
                  <a:prstGeom prst="rect">
                    <a:avLst/>
                  </a:prstGeom>
                  <a:ln w="12700" cap="flat">
                    <a:noFill/>
                    <a:miter lim="400000"/>
                  </a:ln>
                  <a:effectLst/>
                </pic:spPr>
              </pic:pic>
            </a:graphicData>
          </a:graphic>
        </wp:inline>
      </w:drawing>
    </w:r>
  </w:p>
  <w:p w:rsidR="008137D4" w:rsidRPr="00DB6BD3" w:rsidRDefault="008137D4" w:rsidP="008137D4">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MINISTRY OF TOURISM</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3300"/>
        <w:sz w:val="20"/>
        <w:szCs w:val="20"/>
        <w:u w:color="003300"/>
        <w:bdr w:val="nil"/>
        <w:lang w:val="en-US" w:eastAsia="en-GB"/>
      </w:rPr>
    </w:pPr>
    <w:r w:rsidRPr="00DB6BD3">
      <w:rPr>
        <w:rFonts w:ascii="Arial" w:eastAsia="Arial Unicode MS" w:hAnsi="Arial" w:cs="Arial"/>
        <w:b/>
        <w:bCs/>
        <w:color w:val="003300"/>
        <w:sz w:val="20"/>
        <w:szCs w:val="20"/>
        <w:u w:color="003300"/>
        <w:bdr w:val="nil"/>
        <w:lang w:val="en-US" w:eastAsia="en-GB"/>
      </w:rPr>
      <w:t>REPUBLIC OF SOUTH AFRICA</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b/>
        <w:bCs/>
        <w:color w:val="000000"/>
        <w:sz w:val="16"/>
        <w:szCs w:val="16"/>
        <w:u w:color="000000"/>
        <w:bdr w:val="nil"/>
        <w:lang w:val="en-US" w:eastAsia="en-GB"/>
      </w:rPr>
    </w:pP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X424, Pretoria, 0001, South Africa. Tel. (+27 12) 444 6780, Fax (+27 12) 444 7027</w:t>
    </w:r>
  </w:p>
  <w:p w:rsidR="008137D4" w:rsidRPr="00DB6BD3" w:rsidRDefault="008137D4" w:rsidP="008137D4">
    <w:pPr>
      <w:pBdr>
        <w:top w:val="nil"/>
        <w:left w:val="nil"/>
        <w:bottom w:val="nil"/>
        <w:right w:val="nil"/>
        <w:between w:val="nil"/>
        <w:bar w:val="nil"/>
      </w:pBdr>
      <w:spacing w:after="0" w:line="240" w:lineRule="auto"/>
      <w:ind w:right="4"/>
      <w:jc w:val="center"/>
      <w:rPr>
        <w:rFonts w:ascii="Arial" w:eastAsia="Arial Unicode MS" w:hAnsi="Arial" w:cs="Arial"/>
        <w:color w:val="000000"/>
        <w:sz w:val="16"/>
        <w:szCs w:val="16"/>
        <w:u w:color="000000"/>
        <w:bdr w:val="nil"/>
        <w:lang w:val="en-US" w:eastAsia="en-GB"/>
      </w:rPr>
    </w:pPr>
    <w:r w:rsidRPr="00DB6BD3">
      <w:rPr>
        <w:rFonts w:ascii="Arial" w:eastAsia="Arial Unicode MS" w:hAnsi="Arial" w:cs="Arial"/>
        <w:color w:val="000000"/>
        <w:sz w:val="16"/>
        <w:szCs w:val="16"/>
        <w:u w:color="000000"/>
        <w:bdr w:val="nil"/>
        <w:lang w:val="en-US" w:eastAsia="en-GB"/>
      </w:rPr>
      <w:t>Private Bag X9154, Cape Town, 8000, South Africa. Tel. (+27 21) 469 5800, Fax: (+27 21) 465 3216</w:t>
    </w:r>
  </w:p>
  <w:p w:rsidR="008137D4" w:rsidRPr="00DB6BD3" w:rsidRDefault="008137D4" w:rsidP="008137D4">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lang w:val="en-US"/>
      </w:rPr>
    </w:pPr>
  </w:p>
  <w:p w:rsidR="008137D4" w:rsidRDefault="008137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F6EF3"/>
    <w:multiLevelType w:val="hybridMultilevel"/>
    <w:tmpl w:val="93665064"/>
    <w:lvl w:ilvl="0" w:tplc="C25CCEB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6813244"/>
    <w:multiLevelType w:val="hybridMultilevel"/>
    <w:tmpl w:val="97A8B28A"/>
    <w:lvl w:ilvl="0" w:tplc="660C44E6">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0DAB0649"/>
    <w:multiLevelType w:val="hybridMultilevel"/>
    <w:tmpl w:val="70420124"/>
    <w:lvl w:ilvl="0" w:tplc="613CCDD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6C70373"/>
    <w:multiLevelType w:val="hybridMultilevel"/>
    <w:tmpl w:val="10FAB398"/>
    <w:lvl w:ilvl="0" w:tplc="A8123A1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145652"/>
    <w:multiLevelType w:val="hybridMultilevel"/>
    <w:tmpl w:val="51907B14"/>
    <w:lvl w:ilvl="0" w:tplc="D074B29A">
      <w:start w:val="1"/>
      <w:numFmt w:val="lowerLetter"/>
      <w:lvlText w:val="(%1)"/>
      <w:lvlJc w:val="left"/>
      <w:pPr>
        <w:ind w:left="720" w:hanging="360"/>
      </w:pPr>
      <w:rPr>
        <w:rFonts w:eastAsia="Calibri"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8A319E"/>
    <w:multiLevelType w:val="hybridMultilevel"/>
    <w:tmpl w:val="AF586DF6"/>
    <w:lvl w:ilvl="0" w:tplc="FBD4A83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3A0D544B"/>
    <w:multiLevelType w:val="hybridMultilevel"/>
    <w:tmpl w:val="6408DC80"/>
    <w:lvl w:ilvl="0" w:tplc="08560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D855881"/>
    <w:multiLevelType w:val="hybridMultilevel"/>
    <w:tmpl w:val="098A68C4"/>
    <w:lvl w:ilvl="0" w:tplc="B4409F34">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4EED0D7D"/>
    <w:multiLevelType w:val="hybridMultilevel"/>
    <w:tmpl w:val="8C90EB82"/>
    <w:lvl w:ilvl="0" w:tplc="CA943E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F9B38C6"/>
    <w:multiLevelType w:val="hybridMultilevel"/>
    <w:tmpl w:val="FBA0D61C"/>
    <w:lvl w:ilvl="0" w:tplc="938E3490">
      <w:start w:val="1"/>
      <w:numFmt w:val="upp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29B449F"/>
    <w:multiLevelType w:val="hybridMultilevel"/>
    <w:tmpl w:val="68C00B62"/>
    <w:lvl w:ilvl="0" w:tplc="B1A24A2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6DA3720"/>
    <w:multiLevelType w:val="hybridMultilevel"/>
    <w:tmpl w:val="9902721C"/>
    <w:lvl w:ilvl="0" w:tplc="F5541F72">
      <w:start w:val="1"/>
      <w:numFmt w:val="lowerLetter"/>
      <w:lvlText w:val="(%1)"/>
      <w:lvlJc w:val="left"/>
      <w:pPr>
        <w:ind w:left="5322" w:hanging="360"/>
      </w:pPr>
      <w:rPr>
        <w:rFonts w:hint="default"/>
      </w:rPr>
    </w:lvl>
    <w:lvl w:ilvl="1" w:tplc="1C090019" w:tentative="1">
      <w:start w:val="1"/>
      <w:numFmt w:val="lowerLetter"/>
      <w:lvlText w:val="%2."/>
      <w:lvlJc w:val="left"/>
      <w:pPr>
        <w:ind w:left="6042" w:hanging="360"/>
      </w:pPr>
    </w:lvl>
    <w:lvl w:ilvl="2" w:tplc="1C09001B" w:tentative="1">
      <w:start w:val="1"/>
      <w:numFmt w:val="lowerRoman"/>
      <w:lvlText w:val="%3."/>
      <w:lvlJc w:val="right"/>
      <w:pPr>
        <w:ind w:left="6762" w:hanging="180"/>
      </w:pPr>
    </w:lvl>
    <w:lvl w:ilvl="3" w:tplc="1C09000F" w:tentative="1">
      <w:start w:val="1"/>
      <w:numFmt w:val="decimal"/>
      <w:lvlText w:val="%4."/>
      <w:lvlJc w:val="left"/>
      <w:pPr>
        <w:ind w:left="7482" w:hanging="360"/>
      </w:pPr>
    </w:lvl>
    <w:lvl w:ilvl="4" w:tplc="1C090019" w:tentative="1">
      <w:start w:val="1"/>
      <w:numFmt w:val="lowerLetter"/>
      <w:lvlText w:val="%5."/>
      <w:lvlJc w:val="left"/>
      <w:pPr>
        <w:ind w:left="8202" w:hanging="360"/>
      </w:pPr>
    </w:lvl>
    <w:lvl w:ilvl="5" w:tplc="1C09001B" w:tentative="1">
      <w:start w:val="1"/>
      <w:numFmt w:val="lowerRoman"/>
      <w:lvlText w:val="%6."/>
      <w:lvlJc w:val="right"/>
      <w:pPr>
        <w:ind w:left="8922" w:hanging="180"/>
      </w:pPr>
    </w:lvl>
    <w:lvl w:ilvl="6" w:tplc="1C09000F" w:tentative="1">
      <w:start w:val="1"/>
      <w:numFmt w:val="decimal"/>
      <w:lvlText w:val="%7."/>
      <w:lvlJc w:val="left"/>
      <w:pPr>
        <w:ind w:left="9642" w:hanging="360"/>
      </w:pPr>
    </w:lvl>
    <w:lvl w:ilvl="7" w:tplc="1C090019" w:tentative="1">
      <w:start w:val="1"/>
      <w:numFmt w:val="lowerLetter"/>
      <w:lvlText w:val="%8."/>
      <w:lvlJc w:val="left"/>
      <w:pPr>
        <w:ind w:left="10362" w:hanging="360"/>
      </w:pPr>
    </w:lvl>
    <w:lvl w:ilvl="8" w:tplc="1C09001B" w:tentative="1">
      <w:start w:val="1"/>
      <w:numFmt w:val="lowerRoman"/>
      <w:lvlText w:val="%9."/>
      <w:lvlJc w:val="right"/>
      <w:pPr>
        <w:ind w:left="11082" w:hanging="180"/>
      </w:pPr>
    </w:lvl>
  </w:abstractNum>
  <w:abstractNum w:abstractNumId="12">
    <w:nsid w:val="60F7376A"/>
    <w:multiLevelType w:val="hybridMultilevel"/>
    <w:tmpl w:val="03343A76"/>
    <w:lvl w:ilvl="0" w:tplc="58BA3888">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1291B93"/>
    <w:multiLevelType w:val="hybridMultilevel"/>
    <w:tmpl w:val="A95CC406"/>
    <w:lvl w:ilvl="0" w:tplc="72A0087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70E4AB4"/>
    <w:multiLevelType w:val="hybridMultilevel"/>
    <w:tmpl w:val="3D541A52"/>
    <w:lvl w:ilvl="0" w:tplc="1BFE452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6A8F3803"/>
    <w:multiLevelType w:val="hybridMultilevel"/>
    <w:tmpl w:val="3030EF4A"/>
    <w:lvl w:ilvl="0" w:tplc="719016E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D146316"/>
    <w:multiLevelType w:val="hybridMultilevel"/>
    <w:tmpl w:val="F03E1EA0"/>
    <w:lvl w:ilvl="0" w:tplc="7C5A1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32773A1"/>
    <w:multiLevelType w:val="hybridMultilevel"/>
    <w:tmpl w:val="C9BCCA30"/>
    <w:lvl w:ilvl="0" w:tplc="40FC531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2"/>
  </w:num>
  <w:num w:numId="2">
    <w:abstractNumId w:val="4"/>
  </w:num>
  <w:num w:numId="3">
    <w:abstractNumId w:val="15"/>
  </w:num>
  <w:num w:numId="4">
    <w:abstractNumId w:val="8"/>
  </w:num>
  <w:num w:numId="5">
    <w:abstractNumId w:val="10"/>
  </w:num>
  <w:num w:numId="6">
    <w:abstractNumId w:val="6"/>
  </w:num>
  <w:num w:numId="7">
    <w:abstractNumId w:val="11"/>
  </w:num>
  <w:num w:numId="8">
    <w:abstractNumId w:val="7"/>
  </w:num>
  <w:num w:numId="9">
    <w:abstractNumId w:val="9"/>
  </w:num>
  <w:num w:numId="10">
    <w:abstractNumId w:val="13"/>
  </w:num>
  <w:num w:numId="11">
    <w:abstractNumId w:val="3"/>
  </w:num>
  <w:num w:numId="12">
    <w:abstractNumId w:val="17"/>
  </w:num>
  <w:num w:numId="13">
    <w:abstractNumId w:val="5"/>
  </w:num>
  <w:num w:numId="14">
    <w:abstractNumId w:val="0"/>
  </w:num>
  <w:num w:numId="15">
    <w:abstractNumId w:val="16"/>
  </w:num>
  <w:num w:numId="16">
    <w:abstractNumId w:val="14"/>
  </w:num>
  <w:num w:numId="17">
    <w:abstractNumId w:val="2"/>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B6BD3"/>
    <w:rsid w:val="00002354"/>
    <w:rsid w:val="000401B2"/>
    <w:rsid w:val="00047D27"/>
    <w:rsid w:val="00076CE0"/>
    <w:rsid w:val="000857D8"/>
    <w:rsid w:val="000E3E94"/>
    <w:rsid w:val="000F1151"/>
    <w:rsid w:val="00102624"/>
    <w:rsid w:val="001059FF"/>
    <w:rsid w:val="00141A6F"/>
    <w:rsid w:val="00151D19"/>
    <w:rsid w:val="001771FB"/>
    <w:rsid w:val="00193F9C"/>
    <w:rsid w:val="001B2BE2"/>
    <w:rsid w:val="001B7BA9"/>
    <w:rsid w:val="001C6829"/>
    <w:rsid w:val="001C77DD"/>
    <w:rsid w:val="001C7E21"/>
    <w:rsid w:val="002245E3"/>
    <w:rsid w:val="002310FB"/>
    <w:rsid w:val="00292D1D"/>
    <w:rsid w:val="002C461C"/>
    <w:rsid w:val="002D3423"/>
    <w:rsid w:val="003032AF"/>
    <w:rsid w:val="0035411E"/>
    <w:rsid w:val="003B3F96"/>
    <w:rsid w:val="003D4147"/>
    <w:rsid w:val="003D7F28"/>
    <w:rsid w:val="004166B8"/>
    <w:rsid w:val="00490A93"/>
    <w:rsid w:val="004A5358"/>
    <w:rsid w:val="004C4166"/>
    <w:rsid w:val="004F2C4A"/>
    <w:rsid w:val="004F54C9"/>
    <w:rsid w:val="00571FE2"/>
    <w:rsid w:val="005D1DA3"/>
    <w:rsid w:val="005F1119"/>
    <w:rsid w:val="006010A3"/>
    <w:rsid w:val="00615126"/>
    <w:rsid w:val="0061799C"/>
    <w:rsid w:val="006335F8"/>
    <w:rsid w:val="006A6231"/>
    <w:rsid w:val="006B20E2"/>
    <w:rsid w:val="006D390F"/>
    <w:rsid w:val="007345DF"/>
    <w:rsid w:val="00754122"/>
    <w:rsid w:val="00765093"/>
    <w:rsid w:val="00770F3C"/>
    <w:rsid w:val="00777955"/>
    <w:rsid w:val="007A257C"/>
    <w:rsid w:val="00807DBA"/>
    <w:rsid w:val="00810D60"/>
    <w:rsid w:val="008137D4"/>
    <w:rsid w:val="00857718"/>
    <w:rsid w:val="00870E06"/>
    <w:rsid w:val="008A1044"/>
    <w:rsid w:val="008C442B"/>
    <w:rsid w:val="009413A3"/>
    <w:rsid w:val="00950663"/>
    <w:rsid w:val="00955AB7"/>
    <w:rsid w:val="00977B49"/>
    <w:rsid w:val="009849DC"/>
    <w:rsid w:val="009863F2"/>
    <w:rsid w:val="009945BD"/>
    <w:rsid w:val="00A96F2D"/>
    <w:rsid w:val="00AA5F57"/>
    <w:rsid w:val="00B24E20"/>
    <w:rsid w:val="00B432FC"/>
    <w:rsid w:val="00B61129"/>
    <w:rsid w:val="00BA7422"/>
    <w:rsid w:val="00BD0FC7"/>
    <w:rsid w:val="00BE11D3"/>
    <w:rsid w:val="00C03FFF"/>
    <w:rsid w:val="00C809F5"/>
    <w:rsid w:val="00CE0094"/>
    <w:rsid w:val="00CE1CD0"/>
    <w:rsid w:val="00CE637C"/>
    <w:rsid w:val="00D2403D"/>
    <w:rsid w:val="00D319C1"/>
    <w:rsid w:val="00D350AE"/>
    <w:rsid w:val="00D44311"/>
    <w:rsid w:val="00D47B6A"/>
    <w:rsid w:val="00D87EF1"/>
    <w:rsid w:val="00D9442B"/>
    <w:rsid w:val="00DA6EE7"/>
    <w:rsid w:val="00DB4704"/>
    <w:rsid w:val="00DB6BD3"/>
    <w:rsid w:val="00DC1973"/>
    <w:rsid w:val="00DD3F26"/>
    <w:rsid w:val="00DE4655"/>
    <w:rsid w:val="00E03CDF"/>
    <w:rsid w:val="00E57333"/>
    <w:rsid w:val="00E665D2"/>
    <w:rsid w:val="00EA0137"/>
    <w:rsid w:val="00F37A82"/>
    <w:rsid w:val="00F51F48"/>
    <w:rsid w:val="00F914D7"/>
    <w:rsid w:val="00FE56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6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DB6BD3"/>
    <w:pPr>
      <w:tabs>
        <w:tab w:val="center" w:pos="4513"/>
        <w:tab w:val="right" w:pos="9026"/>
      </w:tabs>
      <w:spacing w:after="0" w:line="240" w:lineRule="auto"/>
    </w:pPr>
  </w:style>
  <w:style w:type="character" w:customStyle="1" w:styleId="FooterChar">
    <w:name w:val="Footer Char"/>
    <w:basedOn w:val="DefaultParagraphFont"/>
    <w:link w:val="Footer1"/>
    <w:uiPriority w:val="99"/>
    <w:rsid w:val="00DB6BD3"/>
  </w:style>
  <w:style w:type="paragraph" w:customStyle="1" w:styleId="HeaderFooter">
    <w:name w:val="Header &amp; Footer"/>
    <w:rsid w:val="00DB6BD3"/>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Footer">
    <w:name w:val="footer"/>
    <w:basedOn w:val="Normal"/>
    <w:link w:val="FooterChar1"/>
    <w:uiPriority w:val="99"/>
    <w:unhideWhenUsed/>
    <w:rsid w:val="00DB6BD3"/>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DB6BD3"/>
  </w:style>
  <w:style w:type="paragraph" w:styleId="Header">
    <w:name w:val="header"/>
    <w:basedOn w:val="Normal"/>
    <w:link w:val="HeaderChar"/>
    <w:uiPriority w:val="99"/>
    <w:unhideWhenUsed/>
    <w:rsid w:val="00C809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9F5"/>
  </w:style>
  <w:style w:type="paragraph" w:styleId="FootnoteText">
    <w:name w:val="footnote text"/>
    <w:basedOn w:val="Normal"/>
    <w:link w:val="FootnoteTextChar"/>
    <w:rsid w:val="00765093"/>
    <w:pPr>
      <w:spacing w:after="0" w:line="240" w:lineRule="auto"/>
    </w:pPr>
    <w:rPr>
      <w:rFonts w:ascii="Arial" w:eastAsia="Times New Roman" w:hAnsi="Arial" w:cs="Times New Roman"/>
      <w:sz w:val="20"/>
      <w:szCs w:val="20"/>
      <w:lang w:val="en-GB"/>
    </w:rPr>
  </w:style>
  <w:style w:type="character" w:customStyle="1" w:styleId="FootnoteTextChar">
    <w:name w:val="Footnote Text Char"/>
    <w:basedOn w:val="DefaultParagraphFont"/>
    <w:link w:val="FootnoteText"/>
    <w:rsid w:val="00765093"/>
    <w:rPr>
      <w:rFonts w:ascii="Arial" w:eastAsia="Times New Roman" w:hAnsi="Arial" w:cs="Times New Roman"/>
      <w:sz w:val="20"/>
      <w:szCs w:val="20"/>
      <w:lang w:val="en-GB"/>
    </w:rPr>
  </w:style>
  <w:style w:type="character" w:styleId="FootnoteReference">
    <w:name w:val="footnote reference"/>
    <w:uiPriority w:val="99"/>
    <w:rsid w:val="00765093"/>
    <w:rPr>
      <w:vertAlign w:val="superscript"/>
    </w:rPr>
  </w:style>
  <w:style w:type="character" w:styleId="Hyperlink">
    <w:name w:val="Hyperlink"/>
    <w:uiPriority w:val="99"/>
    <w:unhideWhenUsed/>
    <w:rsid w:val="00765093"/>
    <w:rPr>
      <w:color w:val="0563C1"/>
      <w:u w:val="single"/>
    </w:rPr>
  </w:style>
  <w:style w:type="paragraph" w:styleId="BalloonText">
    <w:name w:val="Balloon Text"/>
    <w:basedOn w:val="Normal"/>
    <w:link w:val="BalloonTextChar"/>
    <w:uiPriority w:val="99"/>
    <w:semiHidden/>
    <w:unhideWhenUsed/>
    <w:rsid w:val="00224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5E3"/>
    <w:rPr>
      <w:rFonts w:ascii="Segoe UI" w:hAnsi="Segoe UI" w:cs="Segoe UI"/>
      <w:sz w:val="18"/>
      <w:szCs w:val="18"/>
    </w:rPr>
  </w:style>
  <w:style w:type="paragraph" w:styleId="ListParagraph">
    <w:name w:val="List Paragraph"/>
    <w:basedOn w:val="Normal"/>
    <w:uiPriority w:val="34"/>
    <w:qFormat/>
    <w:rsid w:val="004F2C4A"/>
    <w:pPr>
      <w:ind w:left="720"/>
      <w:contextualSpacing/>
    </w:pPr>
  </w:style>
  <w:style w:type="table" w:styleId="TableGrid">
    <w:name w:val="Table Grid"/>
    <w:basedOn w:val="TableNormal"/>
    <w:uiPriority w:val="39"/>
    <w:rsid w:val="003D4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Qanietah</dc:creator>
  <cp:lastModifiedBy>USER</cp:lastModifiedBy>
  <cp:revision>2</cp:revision>
  <cp:lastPrinted>2021-08-25T18:14:00Z</cp:lastPrinted>
  <dcterms:created xsi:type="dcterms:W3CDTF">2022-06-28T08:36:00Z</dcterms:created>
  <dcterms:modified xsi:type="dcterms:W3CDTF">2022-06-28T08:36:00Z</dcterms:modified>
</cp:coreProperties>
</file>