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Default="001A0DE4" w:rsidP="008774AC">
      <w:pPr>
        <w:tabs>
          <w:tab w:val="left" w:pos="6237"/>
        </w:tabs>
        <w:jc w:val="left"/>
        <w:rPr>
          <w:rFonts w:cs="Arial"/>
          <w:b/>
          <w:sz w:val="20"/>
          <w:lang w:val="en-US" w:eastAsia="en-US"/>
        </w:rPr>
      </w:pPr>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8774AC" w:rsidRDefault="008774AC" w:rsidP="008774AC">
      <w:pPr>
        <w:tabs>
          <w:tab w:val="left" w:pos="6237"/>
        </w:tabs>
        <w:jc w:val="left"/>
        <w:rPr>
          <w:rFonts w:cs="Arial"/>
          <w:b/>
          <w:sz w:val="20"/>
          <w:lang w:val="en-US" w:eastAsia="en-US"/>
        </w:rPr>
      </w:pPr>
    </w:p>
    <w:p w:rsidR="008774AC" w:rsidRPr="000512EB" w:rsidRDefault="008774AC" w:rsidP="008774AC">
      <w:pPr>
        <w:tabs>
          <w:tab w:val="left" w:pos="6237"/>
        </w:tabs>
        <w:jc w:val="left"/>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531694">
        <w:rPr>
          <w:b/>
          <w:bCs/>
          <w:sz w:val="24"/>
          <w:szCs w:val="24"/>
        </w:rPr>
        <w:t>1864</w:t>
      </w:r>
      <w:r>
        <w:rPr>
          <w:b/>
          <w:bCs/>
          <w:sz w:val="24"/>
          <w:szCs w:val="24"/>
        </w:rPr>
        <w:t xml:space="preserve"> [</w:t>
      </w:r>
      <w:r w:rsidR="003B4B1E" w:rsidRPr="003B4B1E">
        <w:rPr>
          <w:rFonts w:eastAsia="Calibri" w:cs="Arial"/>
          <w:b/>
          <w:sz w:val="24"/>
          <w:szCs w:val="24"/>
          <w:lang w:eastAsia="en-US"/>
        </w:rPr>
        <w:t>NW2200E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736C1E">
        <w:rPr>
          <w:b/>
          <w:bCs/>
          <w:sz w:val="24"/>
          <w:szCs w:val="24"/>
        </w:rPr>
        <w:t>1</w:t>
      </w:r>
      <w:r w:rsidR="00531694">
        <w:rPr>
          <w:b/>
          <w:bCs/>
          <w:sz w:val="24"/>
          <w:szCs w:val="24"/>
        </w:rPr>
        <w:t>7</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531694">
        <w:rPr>
          <w:b/>
          <w:bCs/>
          <w:sz w:val="24"/>
          <w:szCs w:val="24"/>
        </w:rPr>
        <w:t>13</w:t>
      </w:r>
      <w:r w:rsidR="00736C1E">
        <w:rPr>
          <w:b/>
          <w:bCs/>
          <w:sz w:val="24"/>
          <w:szCs w:val="24"/>
        </w:rPr>
        <w:t xml:space="preserve"> MAY</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9E458C">
        <w:rPr>
          <w:b/>
          <w:bCs/>
          <w:sz w:val="24"/>
          <w:szCs w:val="24"/>
        </w:rPr>
        <w:t xml:space="preserve">19 </w:t>
      </w:r>
      <w:bookmarkStart w:id="0" w:name="_GoBack"/>
      <w:bookmarkEnd w:id="0"/>
      <w:r w:rsidR="00C53EA6">
        <w:rPr>
          <w:b/>
          <w:bCs/>
          <w:sz w:val="24"/>
          <w:szCs w:val="24"/>
        </w:rPr>
        <w:t>M</w:t>
      </w:r>
      <w:r w:rsidR="000F29D0">
        <w:rPr>
          <w:b/>
          <w:bCs/>
          <w:sz w:val="24"/>
          <w:szCs w:val="24"/>
        </w:rPr>
        <w:t>AY</w:t>
      </w:r>
      <w:r w:rsidR="003D7DE9">
        <w:rPr>
          <w:b/>
          <w:bCs/>
          <w:sz w:val="24"/>
          <w:szCs w:val="24"/>
        </w:rPr>
        <w:t xml:space="preserve"> 2022</w:t>
      </w:r>
    </w:p>
    <w:p w:rsidR="00745B02" w:rsidRDefault="00745B02" w:rsidP="00745B02">
      <w:pPr>
        <w:jc w:val="left"/>
        <w:rPr>
          <w:sz w:val="24"/>
          <w:szCs w:val="24"/>
        </w:rPr>
      </w:pPr>
    </w:p>
    <w:p w:rsidR="003D7DE9" w:rsidRPr="003D7DE9" w:rsidRDefault="00D15F9E"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1</w:t>
      </w:r>
      <w:r w:rsidR="00531694">
        <w:rPr>
          <w:rFonts w:cs="Arial"/>
          <w:b/>
          <w:bCs/>
          <w:sz w:val="24"/>
          <w:szCs w:val="24"/>
        </w:rPr>
        <w:t>864</w:t>
      </w:r>
      <w:r w:rsidR="00D0232C">
        <w:rPr>
          <w:rFonts w:cs="Arial"/>
          <w:b/>
          <w:bCs/>
          <w:sz w:val="24"/>
          <w:szCs w:val="24"/>
        </w:rPr>
        <w:t>.</w:t>
      </w:r>
      <w:r w:rsidR="00316968" w:rsidRPr="00667E8D">
        <w:rPr>
          <w:rFonts w:cs="Arial"/>
          <w:b/>
          <w:bCs/>
          <w:sz w:val="24"/>
          <w:szCs w:val="24"/>
        </w:rPr>
        <w:tab/>
      </w:r>
      <w:r w:rsidR="000B20DC" w:rsidRPr="000B20DC">
        <w:rPr>
          <w:rFonts w:eastAsia="Calibri" w:cs="Arial"/>
          <w:b/>
          <w:sz w:val="24"/>
          <w:szCs w:val="24"/>
          <w:lang w:eastAsia="en-US"/>
        </w:rPr>
        <w:t>Ms</w:t>
      </w:r>
      <w:r w:rsidR="00310142">
        <w:rPr>
          <w:rFonts w:eastAsia="Calibri" w:cs="Arial"/>
          <w:b/>
          <w:sz w:val="24"/>
          <w:szCs w:val="24"/>
          <w:lang w:eastAsia="en-US"/>
        </w:rPr>
        <w:t>.</w:t>
      </w:r>
      <w:r w:rsidR="000B20DC" w:rsidRPr="000B20DC">
        <w:rPr>
          <w:rFonts w:eastAsia="Calibri" w:cs="Arial"/>
          <w:b/>
          <w:sz w:val="24"/>
          <w:szCs w:val="24"/>
          <w:lang w:eastAsia="en-US"/>
        </w:rPr>
        <w:t xml:space="preserve"> S J Graham (DA) </w:t>
      </w:r>
      <w:r w:rsidR="003D7DE9" w:rsidRPr="003D7DE9">
        <w:rPr>
          <w:rFonts w:eastAsia="Calibri" w:cs="Arial"/>
          <w:b/>
          <w:sz w:val="24"/>
          <w:szCs w:val="24"/>
          <w:lang w:eastAsia="en-US"/>
        </w:rPr>
        <w:t>asked the Minister of Public Works and Infrastructure</w:t>
      </w:r>
      <w:r w:rsidR="0003448F"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03448F"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531694" w:rsidRPr="00531694" w:rsidRDefault="00531694" w:rsidP="00531694">
      <w:pPr>
        <w:spacing w:before="100" w:beforeAutospacing="1" w:after="100" w:afterAutospacing="1" w:line="276" w:lineRule="auto"/>
        <w:ind w:left="1439" w:hanging="730"/>
        <w:outlineLvl w:val="0"/>
        <w:rPr>
          <w:rFonts w:eastAsia="Calibri" w:cs="Arial"/>
          <w:sz w:val="24"/>
          <w:szCs w:val="24"/>
          <w:lang w:eastAsia="en-US"/>
        </w:rPr>
      </w:pPr>
      <w:r w:rsidRPr="00531694">
        <w:rPr>
          <w:rFonts w:eastAsia="Calibri" w:cs="Arial"/>
          <w:sz w:val="20"/>
          <w:lang w:eastAsia="en-US"/>
        </w:rPr>
        <w:t>(</w:t>
      </w:r>
      <w:r w:rsidRPr="00531694">
        <w:rPr>
          <w:rFonts w:eastAsia="Calibri" w:cs="Arial"/>
          <w:sz w:val="24"/>
          <w:szCs w:val="24"/>
          <w:lang w:eastAsia="en-US"/>
        </w:rPr>
        <w:t>1)</w:t>
      </w:r>
      <w:r w:rsidRPr="00531694">
        <w:rPr>
          <w:rFonts w:eastAsia="Calibri" w:cs="Arial"/>
          <w:sz w:val="24"/>
          <w:szCs w:val="24"/>
          <w:lang w:eastAsia="en-US"/>
        </w:rPr>
        <w:tab/>
        <w:t>With reference to the abandoned property owned by her department situated at 11 Mile End Road, Diep River, Western Cape, what (a) steps are being taken to protect the property against further vandalism and invasion by illegal occupiers and (b) plans are in place to ensure that the (i) illegal occupiers are removed, and (ii) property is refurbished and maintained;</w:t>
      </w:r>
    </w:p>
    <w:p w:rsidR="00531694" w:rsidRPr="00531694" w:rsidRDefault="00531694" w:rsidP="00531694">
      <w:pPr>
        <w:spacing w:after="100" w:afterAutospacing="1"/>
        <w:ind w:left="1439" w:hanging="730"/>
        <w:outlineLvl w:val="0"/>
        <w:rPr>
          <w:rFonts w:eastAsia="Calibri" w:cs="Arial"/>
          <w:b/>
          <w:sz w:val="24"/>
          <w:szCs w:val="24"/>
          <w:lang w:eastAsia="en-US"/>
        </w:rPr>
      </w:pPr>
      <w:r w:rsidRPr="00531694">
        <w:rPr>
          <w:rFonts w:eastAsia="Calibri" w:cs="Arial"/>
          <w:sz w:val="24"/>
          <w:szCs w:val="24"/>
          <w:lang w:eastAsia="en-US"/>
        </w:rPr>
        <w:t>(2)</w:t>
      </w:r>
      <w:r w:rsidRPr="00531694">
        <w:rPr>
          <w:rFonts w:eastAsia="Calibri" w:cs="Arial"/>
          <w:sz w:val="24"/>
          <w:szCs w:val="24"/>
          <w:lang w:eastAsia="en-US"/>
        </w:rPr>
        <w:tab/>
        <w:t>whether she and/or her department intend to meet with the residents to discuss the future plans of the building given its shocking state and the impact on the residents; if not, why not; if so,</w:t>
      </w:r>
      <w:r>
        <w:rPr>
          <w:rFonts w:eastAsia="Calibri" w:cs="Arial"/>
          <w:sz w:val="24"/>
          <w:szCs w:val="24"/>
          <w:lang w:eastAsia="en-US"/>
        </w:rPr>
        <w:t xml:space="preserve"> what are the relevant details?</w:t>
      </w:r>
      <w:r>
        <w:rPr>
          <w:rFonts w:eastAsia="Calibri" w:cs="Arial"/>
          <w:sz w:val="24"/>
          <w:szCs w:val="24"/>
          <w:lang w:eastAsia="en-US"/>
        </w:rPr>
        <w:tab/>
      </w:r>
      <w:r>
        <w:rPr>
          <w:rFonts w:eastAsia="Calibri" w:cs="Arial"/>
          <w:sz w:val="24"/>
          <w:szCs w:val="24"/>
          <w:lang w:eastAsia="en-US"/>
        </w:rPr>
        <w:tab/>
      </w:r>
      <w:r w:rsidRPr="00531694">
        <w:rPr>
          <w:rFonts w:eastAsia="Calibri" w:cs="Arial"/>
          <w:b/>
          <w:sz w:val="24"/>
          <w:szCs w:val="24"/>
          <w:lang w:eastAsia="en-US"/>
        </w:rPr>
        <w:t>NW2200E</w:t>
      </w:r>
    </w:p>
    <w:p w:rsidR="009A23E6" w:rsidRPr="00BC5C99" w:rsidRDefault="00745B02" w:rsidP="00531694">
      <w:pPr>
        <w:spacing w:after="100" w:afterAutospacing="1"/>
        <w:outlineLvl w:val="0"/>
      </w:pPr>
      <w:r>
        <w:rPr>
          <w:b/>
          <w:bCs/>
        </w:rPr>
        <w:t>_______________________________________________________________________________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r w:rsidR="003337CB">
        <w:rPr>
          <w:b/>
          <w:bCs/>
          <w:sz w:val="24"/>
          <w:szCs w:val="24"/>
        </w:rPr>
        <w:t>:</w:t>
      </w:r>
    </w:p>
    <w:p w:rsidR="00A71480" w:rsidRDefault="00A71480" w:rsidP="00AB4796">
      <w:pPr>
        <w:spacing w:line="360" w:lineRule="auto"/>
        <w:ind w:hanging="567"/>
        <w:rPr>
          <w:bCs/>
          <w:sz w:val="24"/>
          <w:szCs w:val="24"/>
        </w:rPr>
      </w:pPr>
    </w:p>
    <w:p w:rsidR="00AE49E1" w:rsidRDefault="00AE49E1" w:rsidP="00AE49E1">
      <w:pPr>
        <w:spacing w:line="360" w:lineRule="auto"/>
        <w:ind w:left="90" w:hanging="90"/>
        <w:rPr>
          <w:bCs/>
          <w:sz w:val="24"/>
          <w:szCs w:val="24"/>
        </w:rPr>
      </w:pPr>
      <w:r>
        <w:rPr>
          <w:bCs/>
          <w:sz w:val="24"/>
          <w:szCs w:val="24"/>
        </w:rPr>
        <w:t>(1)</w:t>
      </w:r>
      <w:r>
        <w:rPr>
          <w:bCs/>
          <w:sz w:val="24"/>
          <w:szCs w:val="24"/>
        </w:rPr>
        <w:tab/>
      </w:r>
    </w:p>
    <w:p w:rsidR="00B11CAC" w:rsidRPr="0014785F" w:rsidRDefault="00AB4796" w:rsidP="00AE49E1">
      <w:pPr>
        <w:spacing w:line="360" w:lineRule="auto"/>
        <w:ind w:left="1439" w:hanging="730"/>
        <w:rPr>
          <w:bCs/>
          <w:sz w:val="24"/>
          <w:szCs w:val="24"/>
        </w:rPr>
      </w:pPr>
      <w:r w:rsidRPr="0014785F">
        <w:rPr>
          <w:bCs/>
          <w:sz w:val="24"/>
          <w:szCs w:val="24"/>
        </w:rPr>
        <w:t>(a)</w:t>
      </w:r>
      <w:r w:rsidRPr="00AB4796">
        <w:rPr>
          <w:b/>
          <w:bCs/>
          <w:sz w:val="24"/>
          <w:szCs w:val="24"/>
        </w:rPr>
        <w:tab/>
      </w:r>
      <w:r w:rsidR="008774AC" w:rsidRPr="008774AC">
        <w:rPr>
          <w:bCs/>
          <w:sz w:val="24"/>
          <w:szCs w:val="24"/>
        </w:rPr>
        <w:t>I have been informed by the Department that a</w:t>
      </w:r>
      <w:r w:rsidR="00B11CAC" w:rsidRPr="0014785F">
        <w:rPr>
          <w:bCs/>
          <w:sz w:val="24"/>
          <w:szCs w:val="24"/>
        </w:rPr>
        <w:t xml:space="preserve"> Security Company has been appointed </w:t>
      </w:r>
      <w:r w:rsidR="00A71480">
        <w:rPr>
          <w:bCs/>
          <w:sz w:val="24"/>
          <w:szCs w:val="24"/>
        </w:rPr>
        <w:t xml:space="preserve">as from 4 May 2022 </w:t>
      </w:r>
      <w:r w:rsidR="00B11CAC" w:rsidRPr="0014785F">
        <w:rPr>
          <w:bCs/>
          <w:sz w:val="24"/>
          <w:szCs w:val="24"/>
        </w:rPr>
        <w:t xml:space="preserve">to </w:t>
      </w:r>
      <w:r w:rsidR="00CC1BDD">
        <w:rPr>
          <w:bCs/>
          <w:sz w:val="24"/>
          <w:szCs w:val="24"/>
        </w:rPr>
        <w:t>secure the property</w:t>
      </w:r>
      <w:r w:rsidR="00AE49E1">
        <w:rPr>
          <w:bCs/>
          <w:sz w:val="24"/>
          <w:szCs w:val="24"/>
        </w:rPr>
        <w:t xml:space="preserve">, </w:t>
      </w:r>
      <w:r w:rsidR="00CC1BDD">
        <w:rPr>
          <w:bCs/>
          <w:sz w:val="24"/>
          <w:szCs w:val="24"/>
        </w:rPr>
        <w:t>contain  invasion and prevent further invasion.</w:t>
      </w:r>
      <w:r w:rsidRPr="0014785F">
        <w:rPr>
          <w:bCs/>
          <w:sz w:val="24"/>
          <w:szCs w:val="24"/>
        </w:rPr>
        <w:t xml:space="preserve"> </w:t>
      </w:r>
    </w:p>
    <w:p w:rsidR="00AE49E1" w:rsidRDefault="00AE49E1" w:rsidP="00AE49E1">
      <w:pPr>
        <w:spacing w:line="360" w:lineRule="auto"/>
        <w:ind w:left="709"/>
        <w:rPr>
          <w:bCs/>
          <w:sz w:val="24"/>
          <w:szCs w:val="24"/>
        </w:rPr>
      </w:pPr>
      <w:r>
        <w:rPr>
          <w:bCs/>
          <w:sz w:val="24"/>
          <w:szCs w:val="24"/>
        </w:rPr>
        <w:lastRenderedPageBreak/>
        <w:t>(b)</w:t>
      </w:r>
    </w:p>
    <w:p w:rsidR="00AB4796" w:rsidRDefault="00AE49E1" w:rsidP="00AE49E1">
      <w:pPr>
        <w:spacing w:line="360" w:lineRule="auto"/>
        <w:ind w:left="2160" w:hanging="720"/>
        <w:rPr>
          <w:bCs/>
          <w:sz w:val="24"/>
          <w:szCs w:val="24"/>
        </w:rPr>
      </w:pPr>
      <w:r>
        <w:rPr>
          <w:bCs/>
          <w:sz w:val="24"/>
          <w:szCs w:val="24"/>
        </w:rPr>
        <w:t>(i)</w:t>
      </w:r>
      <w:r>
        <w:rPr>
          <w:bCs/>
          <w:sz w:val="24"/>
          <w:szCs w:val="24"/>
        </w:rPr>
        <w:tab/>
      </w:r>
      <w:r w:rsidR="00AB4796" w:rsidRPr="0014785F">
        <w:rPr>
          <w:bCs/>
          <w:sz w:val="24"/>
          <w:szCs w:val="24"/>
        </w:rPr>
        <w:t>Yes</w:t>
      </w:r>
      <w:r w:rsidR="00CC1BDD">
        <w:rPr>
          <w:bCs/>
          <w:sz w:val="24"/>
          <w:szCs w:val="24"/>
        </w:rPr>
        <w:t xml:space="preserve">, now that the State of </w:t>
      </w:r>
      <w:r w:rsidR="008774AC">
        <w:rPr>
          <w:bCs/>
          <w:sz w:val="24"/>
          <w:szCs w:val="24"/>
        </w:rPr>
        <w:t>Disaster</w:t>
      </w:r>
      <w:r w:rsidR="00CC1BDD">
        <w:rPr>
          <w:bCs/>
          <w:sz w:val="24"/>
          <w:szCs w:val="24"/>
        </w:rPr>
        <w:t xml:space="preserve"> has been lifted, the Department will follow due legal processes in dealing with the unlawfull occupants.</w:t>
      </w:r>
      <w:r w:rsidR="00AB4796" w:rsidRPr="0014785F">
        <w:rPr>
          <w:bCs/>
          <w:sz w:val="24"/>
          <w:szCs w:val="24"/>
        </w:rPr>
        <w:t xml:space="preserve"> </w:t>
      </w:r>
    </w:p>
    <w:p w:rsidR="00584878" w:rsidRDefault="00AE49E1" w:rsidP="00AE49E1">
      <w:pPr>
        <w:spacing w:line="360" w:lineRule="auto"/>
        <w:ind w:left="2160" w:hanging="720"/>
        <w:rPr>
          <w:bCs/>
          <w:sz w:val="24"/>
          <w:szCs w:val="24"/>
        </w:rPr>
      </w:pPr>
      <w:r>
        <w:rPr>
          <w:bCs/>
          <w:sz w:val="24"/>
          <w:szCs w:val="24"/>
        </w:rPr>
        <w:t>(ii)</w:t>
      </w:r>
      <w:r w:rsidR="00767F18" w:rsidRPr="0014785F">
        <w:rPr>
          <w:bCs/>
          <w:sz w:val="24"/>
          <w:szCs w:val="24"/>
        </w:rPr>
        <w:tab/>
      </w:r>
      <w:r w:rsidR="00CC1BDD">
        <w:rPr>
          <w:bCs/>
          <w:sz w:val="24"/>
          <w:szCs w:val="24"/>
        </w:rPr>
        <w:t>The  Cape Town Regional Office has received a request from one of the departmental internal Units</w:t>
      </w:r>
      <w:r w:rsidR="008774AC">
        <w:rPr>
          <w:bCs/>
          <w:sz w:val="24"/>
          <w:szCs w:val="24"/>
        </w:rPr>
        <w:t>, Human Capital  Investment,</w:t>
      </w:r>
      <w:r w:rsidR="00CC1BDD">
        <w:rPr>
          <w:bCs/>
          <w:sz w:val="24"/>
          <w:szCs w:val="24"/>
        </w:rPr>
        <w:t xml:space="preserve"> for the coversion and refurbishment of </w:t>
      </w:r>
      <w:r w:rsidR="00B53B8F">
        <w:rPr>
          <w:bCs/>
          <w:sz w:val="24"/>
          <w:szCs w:val="24"/>
        </w:rPr>
        <w:t>the subject property into student accommodation. The unit provides bursaries to needy and deserving student</w:t>
      </w:r>
      <w:r w:rsidR="00A71480">
        <w:rPr>
          <w:bCs/>
          <w:sz w:val="24"/>
          <w:szCs w:val="24"/>
        </w:rPr>
        <w:t>s</w:t>
      </w:r>
      <w:r w:rsidR="00B53B8F">
        <w:rPr>
          <w:bCs/>
          <w:sz w:val="24"/>
          <w:szCs w:val="24"/>
        </w:rPr>
        <w:t xml:space="preserve"> in the country in line with the unit’s service delivery objectives.  The application / request is currently being processed internaly for approval and budget allocation.</w:t>
      </w:r>
    </w:p>
    <w:p w:rsidR="00AE49E1" w:rsidRPr="0014785F" w:rsidRDefault="00AE49E1" w:rsidP="00AE49E1">
      <w:pPr>
        <w:spacing w:line="360" w:lineRule="auto"/>
        <w:ind w:left="1440" w:hanging="730"/>
        <w:rPr>
          <w:bCs/>
          <w:sz w:val="24"/>
          <w:szCs w:val="24"/>
        </w:rPr>
      </w:pPr>
    </w:p>
    <w:p w:rsidR="00AB4796" w:rsidRPr="0014785F" w:rsidRDefault="00AE49E1" w:rsidP="00AE49E1">
      <w:pPr>
        <w:spacing w:line="360" w:lineRule="auto"/>
        <w:ind w:left="710" w:hanging="710"/>
        <w:rPr>
          <w:bCs/>
          <w:sz w:val="24"/>
          <w:szCs w:val="24"/>
        </w:rPr>
      </w:pPr>
      <w:r>
        <w:rPr>
          <w:bCs/>
          <w:sz w:val="24"/>
          <w:szCs w:val="24"/>
        </w:rPr>
        <w:t>(2)</w:t>
      </w:r>
      <w:r>
        <w:rPr>
          <w:bCs/>
          <w:sz w:val="24"/>
          <w:szCs w:val="24"/>
        </w:rPr>
        <w:tab/>
      </w:r>
      <w:r w:rsidR="00767F18" w:rsidRPr="0014785F">
        <w:rPr>
          <w:bCs/>
          <w:sz w:val="24"/>
          <w:szCs w:val="24"/>
        </w:rPr>
        <w:t>The Department has not yet received any request from the surro</w:t>
      </w:r>
      <w:r w:rsidR="00B53B8F">
        <w:rPr>
          <w:bCs/>
          <w:sz w:val="24"/>
          <w:szCs w:val="24"/>
        </w:rPr>
        <w:t>u</w:t>
      </w:r>
      <w:r>
        <w:rPr>
          <w:bCs/>
          <w:sz w:val="24"/>
          <w:szCs w:val="24"/>
        </w:rPr>
        <w:t xml:space="preserve">nding residents </w:t>
      </w:r>
      <w:r w:rsidR="00B53B8F">
        <w:rPr>
          <w:bCs/>
          <w:sz w:val="24"/>
          <w:szCs w:val="24"/>
        </w:rPr>
        <w:t xml:space="preserve">for </w:t>
      </w:r>
      <w:r>
        <w:rPr>
          <w:bCs/>
          <w:sz w:val="24"/>
          <w:szCs w:val="24"/>
        </w:rPr>
        <w:t>a</w:t>
      </w:r>
      <w:r w:rsidR="008774AC">
        <w:rPr>
          <w:bCs/>
          <w:sz w:val="24"/>
          <w:szCs w:val="24"/>
        </w:rPr>
        <w:t xml:space="preserve"> meeting.</w:t>
      </w:r>
      <w:r w:rsidR="00B53B8F">
        <w:rPr>
          <w:bCs/>
          <w:sz w:val="24"/>
          <w:szCs w:val="24"/>
        </w:rPr>
        <w:t xml:space="preserve"> However, should such request be received, arrangement</w:t>
      </w:r>
      <w:r w:rsidR="00A71480">
        <w:rPr>
          <w:bCs/>
          <w:sz w:val="24"/>
          <w:szCs w:val="24"/>
        </w:rPr>
        <w:t>s</w:t>
      </w:r>
      <w:r w:rsidR="00B53B8F">
        <w:rPr>
          <w:bCs/>
          <w:sz w:val="24"/>
          <w:szCs w:val="24"/>
        </w:rPr>
        <w:t xml:space="preserve"> will be made to meet with the residents.</w:t>
      </w:r>
    </w:p>
    <w:p w:rsidR="0063099B" w:rsidRPr="0014785F" w:rsidRDefault="0063099B" w:rsidP="00CD1764">
      <w:pPr>
        <w:spacing w:line="360" w:lineRule="auto"/>
        <w:rPr>
          <w:bCs/>
          <w:sz w:val="24"/>
          <w:szCs w:val="24"/>
        </w:rPr>
      </w:pPr>
    </w:p>
    <w:sectPr w:rsidR="0063099B" w:rsidRPr="0014785F"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CD7" w:rsidRDefault="001B5CD7" w:rsidP="00B01072">
      <w:r>
        <w:separator/>
      </w:r>
    </w:p>
  </w:endnote>
  <w:endnote w:type="continuationSeparator" w:id="0">
    <w:p w:rsidR="001B5CD7" w:rsidRDefault="001B5CD7"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4AC" w:rsidRPr="00745B02" w:rsidRDefault="008774AC"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1864</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5C76FC">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03448F" w:rsidRPr="0003448F">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03448F" w:rsidRPr="0003448F">
      <w:rPr>
        <w:rFonts w:eastAsiaTheme="majorEastAsia" w:cs="Arial"/>
        <w:b/>
        <w:bCs/>
        <w:sz w:val="18"/>
        <w:szCs w:val="18"/>
        <w:lang w:val="en-US"/>
      </w:rPr>
      <w:fldChar w:fldCharType="separate"/>
    </w:r>
    <w:r w:rsidR="001B5CD7">
      <w:rPr>
        <w:rFonts w:eastAsiaTheme="majorEastAsia" w:cs="Arial"/>
        <w:b/>
        <w:bCs/>
        <w:noProof/>
        <w:sz w:val="18"/>
        <w:szCs w:val="18"/>
        <w:lang w:val="en-US"/>
      </w:rPr>
      <w:t>1</w:t>
    </w:r>
    <w:r w:rsidR="0003448F" w:rsidRPr="00745B02">
      <w:rPr>
        <w:rFonts w:eastAsiaTheme="majorEastAsia" w:cs="Arial"/>
        <w:b/>
        <w:sz w:val="18"/>
        <w:szCs w:val="18"/>
      </w:rPr>
      <w:fldChar w:fldCharType="end"/>
    </w:r>
  </w:p>
  <w:p w:rsidR="008774AC" w:rsidRPr="00745B02" w:rsidRDefault="008774AC" w:rsidP="00745B02">
    <w:pPr>
      <w:pStyle w:val="Footer"/>
      <w:pBdr>
        <w:top w:val="thinThickSmallGap" w:sz="24" w:space="0" w:color="622423" w:themeColor="accent2" w:themeShade="7F"/>
      </w:pBdr>
      <w:rPr>
        <w:rFonts w:eastAsiaTheme="majorEastAsia" w:cs="Arial"/>
        <w:b/>
        <w:sz w:val="18"/>
        <w:szCs w:val="18"/>
        <w:lang w:val="en-US"/>
      </w:rPr>
    </w:pPr>
  </w:p>
  <w:p w:rsidR="008774AC" w:rsidRPr="000B4F40" w:rsidRDefault="008774AC"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CD7" w:rsidRDefault="001B5CD7" w:rsidP="00B01072">
      <w:r>
        <w:separator/>
      </w:r>
    </w:p>
  </w:footnote>
  <w:footnote w:type="continuationSeparator" w:id="0">
    <w:p w:rsidR="001B5CD7" w:rsidRDefault="001B5CD7"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6937027"/>
    <w:multiLevelType w:val="hybridMultilevel"/>
    <w:tmpl w:val="8390C50C"/>
    <w:lvl w:ilvl="0" w:tplc="84C01CA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AC9471E"/>
    <w:multiLevelType w:val="hybridMultilevel"/>
    <w:tmpl w:val="74C8ABF0"/>
    <w:lvl w:ilvl="0" w:tplc="1C09000F">
      <w:start w:val="1"/>
      <w:numFmt w:val="decimal"/>
      <w:lvlText w:val="%1."/>
      <w:lvlJc w:val="left"/>
      <w:pPr>
        <w:ind w:left="4980" w:hanging="360"/>
      </w:pPr>
      <w:rPr>
        <w:rFonts w:hint="default"/>
      </w:rPr>
    </w:lvl>
    <w:lvl w:ilvl="1" w:tplc="1C090019" w:tentative="1">
      <w:start w:val="1"/>
      <w:numFmt w:val="lowerLetter"/>
      <w:lvlText w:val="%2."/>
      <w:lvlJc w:val="left"/>
      <w:pPr>
        <w:ind w:left="5700" w:hanging="360"/>
      </w:pPr>
    </w:lvl>
    <w:lvl w:ilvl="2" w:tplc="1C09001B" w:tentative="1">
      <w:start w:val="1"/>
      <w:numFmt w:val="lowerRoman"/>
      <w:lvlText w:val="%3."/>
      <w:lvlJc w:val="right"/>
      <w:pPr>
        <w:ind w:left="6420" w:hanging="180"/>
      </w:pPr>
    </w:lvl>
    <w:lvl w:ilvl="3" w:tplc="1C09000F" w:tentative="1">
      <w:start w:val="1"/>
      <w:numFmt w:val="decimal"/>
      <w:lvlText w:val="%4."/>
      <w:lvlJc w:val="left"/>
      <w:pPr>
        <w:ind w:left="7140" w:hanging="360"/>
      </w:pPr>
    </w:lvl>
    <w:lvl w:ilvl="4" w:tplc="1C090019" w:tentative="1">
      <w:start w:val="1"/>
      <w:numFmt w:val="lowerLetter"/>
      <w:lvlText w:val="%5."/>
      <w:lvlJc w:val="left"/>
      <w:pPr>
        <w:ind w:left="7860" w:hanging="360"/>
      </w:pPr>
    </w:lvl>
    <w:lvl w:ilvl="5" w:tplc="1C09001B" w:tentative="1">
      <w:start w:val="1"/>
      <w:numFmt w:val="lowerRoman"/>
      <w:lvlText w:val="%6."/>
      <w:lvlJc w:val="right"/>
      <w:pPr>
        <w:ind w:left="8580" w:hanging="180"/>
      </w:pPr>
    </w:lvl>
    <w:lvl w:ilvl="6" w:tplc="1C09000F" w:tentative="1">
      <w:start w:val="1"/>
      <w:numFmt w:val="decimal"/>
      <w:lvlText w:val="%7."/>
      <w:lvlJc w:val="left"/>
      <w:pPr>
        <w:ind w:left="9300" w:hanging="360"/>
      </w:pPr>
    </w:lvl>
    <w:lvl w:ilvl="7" w:tplc="1C090019" w:tentative="1">
      <w:start w:val="1"/>
      <w:numFmt w:val="lowerLetter"/>
      <w:lvlText w:val="%8."/>
      <w:lvlJc w:val="left"/>
      <w:pPr>
        <w:ind w:left="10020" w:hanging="360"/>
      </w:pPr>
    </w:lvl>
    <w:lvl w:ilvl="8" w:tplc="1C09001B" w:tentative="1">
      <w:start w:val="1"/>
      <w:numFmt w:val="lowerRoman"/>
      <w:lvlText w:val="%9."/>
      <w:lvlJc w:val="right"/>
      <w:pPr>
        <w:ind w:left="10740" w:hanging="180"/>
      </w:pPr>
    </w:lvl>
  </w:abstractNum>
  <w:abstractNum w:abstractNumId="19">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2A3499"/>
    <w:multiLevelType w:val="hybridMultilevel"/>
    <w:tmpl w:val="6C14940A"/>
    <w:lvl w:ilvl="0" w:tplc="BE9260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CC374C1"/>
    <w:multiLevelType w:val="hybridMultilevel"/>
    <w:tmpl w:val="21C4C294"/>
    <w:lvl w:ilvl="0" w:tplc="4E86CE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5">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6">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5"/>
  </w:num>
  <w:num w:numId="3">
    <w:abstractNumId w:val="12"/>
  </w:num>
  <w:num w:numId="4">
    <w:abstractNumId w:val="24"/>
  </w:num>
  <w:num w:numId="5">
    <w:abstractNumId w:val="8"/>
  </w:num>
  <w:num w:numId="6">
    <w:abstractNumId w:val="35"/>
  </w:num>
  <w:num w:numId="7">
    <w:abstractNumId w:val="31"/>
  </w:num>
  <w:num w:numId="8">
    <w:abstractNumId w:val="29"/>
  </w:num>
  <w:num w:numId="9">
    <w:abstractNumId w:val="4"/>
  </w:num>
  <w:num w:numId="10">
    <w:abstractNumId w:val="17"/>
  </w:num>
  <w:num w:numId="11">
    <w:abstractNumId w:val="3"/>
  </w:num>
  <w:num w:numId="12">
    <w:abstractNumId w:val="15"/>
  </w:num>
  <w:num w:numId="13">
    <w:abstractNumId w:val="10"/>
  </w:num>
  <w:num w:numId="14">
    <w:abstractNumId w:val="11"/>
  </w:num>
  <w:num w:numId="15">
    <w:abstractNumId w:val="2"/>
  </w:num>
  <w:num w:numId="16">
    <w:abstractNumId w:val="36"/>
  </w:num>
  <w:num w:numId="17">
    <w:abstractNumId w:val="6"/>
  </w:num>
  <w:num w:numId="18">
    <w:abstractNumId w:val="25"/>
  </w:num>
  <w:num w:numId="19">
    <w:abstractNumId w:val="9"/>
  </w:num>
  <w:num w:numId="20">
    <w:abstractNumId w:val="27"/>
  </w:num>
  <w:num w:numId="21">
    <w:abstractNumId w:val="0"/>
  </w:num>
  <w:num w:numId="22">
    <w:abstractNumId w:val="14"/>
  </w:num>
  <w:num w:numId="23">
    <w:abstractNumId w:val="21"/>
  </w:num>
  <w:num w:numId="24">
    <w:abstractNumId w:val="16"/>
  </w:num>
  <w:num w:numId="25">
    <w:abstractNumId w:val="19"/>
  </w:num>
  <w:num w:numId="26">
    <w:abstractNumId w:val="37"/>
  </w:num>
  <w:num w:numId="27">
    <w:abstractNumId w:val="28"/>
  </w:num>
  <w:num w:numId="28">
    <w:abstractNumId w:val="30"/>
  </w:num>
  <w:num w:numId="29">
    <w:abstractNumId w:val="33"/>
  </w:num>
  <w:num w:numId="30">
    <w:abstractNumId w:val="1"/>
  </w:num>
  <w:num w:numId="31">
    <w:abstractNumId w:val="34"/>
  </w:num>
  <w:num w:numId="32">
    <w:abstractNumId w:val="7"/>
  </w:num>
  <w:num w:numId="33">
    <w:abstractNumId w:val="20"/>
  </w:num>
  <w:num w:numId="34">
    <w:abstractNumId w:val="32"/>
  </w:num>
  <w:num w:numId="35">
    <w:abstractNumId w:val="22"/>
  </w:num>
  <w:num w:numId="36">
    <w:abstractNumId w:val="23"/>
  </w:num>
  <w:num w:numId="37">
    <w:abstractNumId w:val="13"/>
  </w:num>
  <w:num w:numId="38">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M3MbEwMTI3tjA0NjdV0lEKTi0uzszPAykwrAUATIcEYCwAAAA="/>
  </w:docVars>
  <w:rsids>
    <w:rsidRoot w:val="004D2F24"/>
    <w:rsid w:val="0000062A"/>
    <w:rsid w:val="0000341D"/>
    <w:rsid w:val="00006F15"/>
    <w:rsid w:val="00007D1D"/>
    <w:rsid w:val="00011D5C"/>
    <w:rsid w:val="000127B0"/>
    <w:rsid w:val="00012BEB"/>
    <w:rsid w:val="000173E2"/>
    <w:rsid w:val="00020533"/>
    <w:rsid w:val="000205FB"/>
    <w:rsid w:val="00020C71"/>
    <w:rsid w:val="00020EBB"/>
    <w:rsid w:val="00021C96"/>
    <w:rsid w:val="00021CD9"/>
    <w:rsid w:val="00022D2D"/>
    <w:rsid w:val="000244DC"/>
    <w:rsid w:val="00026843"/>
    <w:rsid w:val="00030382"/>
    <w:rsid w:val="0003448F"/>
    <w:rsid w:val="0003706E"/>
    <w:rsid w:val="000378B3"/>
    <w:rsid w:val="00041696"/>
    <w:rsid w:val="00041BE1"/>
    <w:rsid w:val="00041F9C"/>
    <w:rsid w:val="000430B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871B0"/>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0DC"/>
    <w:rsid w:val="000B21FD"/>
    <w:rsid w:val="000B350B"/>
    <w:rsid w:val="000B3603"/>
    <w:rsid w:val="000B4241"/>
    <w:rsid w:val="000B4F40"/>
    <w:rsid w:val="000B5A97"/>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E5ABE"/>
    <w:rsid w:val="000F0B2D"/>
    <w:rsid w:val="000F29D0"/>
    <w:rsid w:val="000F4F82"/>
    <w:rsid w:val="000F590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58FD"/>
    <w:rsid w:val="001372AA"/>
    <w:rsid w:val="00140E93"/>
    <w:rsid w:val="00142CD8"/>
    <w:rsid w:val="00143A08"/>
    <w:rsid w:val="001449BF"/>
    <w:rsid w:val="00145B94"/>
    <w:rsid w:val="001467DC"/>
    <w:rsid w:val="0014785F"/>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B5CD7"/>
    <w:rsid w:val="001C1E6F"/>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429"/>
    <w:rsid w:val="00207F57"/>
    <w:rsid w:val="00211768"/>
    <w:rsid w:val="00211C78"/>
    <w:rsid w:val="002229B7"/>
    <w:rsid w:val="002238EF"/>
    <w:rsid w:val="00224229"/>
    <w:rsid w:val="002265CB"/>
    <w:rsid w:val="00227080"/>
    <w:rsid w:val="00230619"/>
    <w:rsid w:val="0023195F"/>
    <w:rsid w:val="00232D48"/>
    <w:rsid w:val="00233044"/>
    <w:rsid w:val="0023431F"/>
    <w:rsid w:val="00235486"/>
    <w:rsid w:val="00235BF8"/>
    <w:rsid w:val="00242584"/>
    <w:rsid w:val="00243357"/>
    <w:rsid w:val="00244726"/>
    <w:rsid w:val="002458D7"/>
    <w:rsid w:val="00246B8B"/>
    <w:rsid w:val="00246FF5"/>
    <w:rsid w:val="00247522"/>
    <w:rsid w:val="00252FD0"/>
    <w:rsid w:val="00257D56"/>
    <w:rsid w:val="00262CC0"/>
    <w:rsid w:val="002716D6"/>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0142"/>
    <w:rsid w:val="00312013"/>
    <w:rsid w:val="003147F2"/>
    <w:rsid w:val="003152A5"/>
    <w:rsid w:val="00315B8D"/>
    <w:rsid w:val="00316968"/>
    <w:rsid w:val="00321FAA"/>
    <w:rsid w:val="003223C9"/>
    <w:rsid w:val="003241F6"/>
    <w:rsid w:val="00325743"/>
    <w:rsid w:val="00325E8F"/>
    <w:rsid w:val="00327167"/>
    <w:rsid w:val="00327965"/>
    <w:rsid w:val="00327BFC"/>
    <w:rsid w:val="00330E0B"/>
    <w:rsid w:val="00331DAF"/>
    <w:rsid w:val="003337CB"/>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9066D"/>
    <w:rsid w:val="003930E2"/>
    <w:rsid w:val="0039407D"/>
    <w:rsid w:val="0039540D"/>
    <w:rsid w:val="00395C0D"/>
    <w:rsid w:val="00396314"/>
    <w:rsid w:val="003A0AD7"/>
    <w:rsid w:val="003A3C9B"/>
    <w:rsid w:val="003A4BA6"/>
    <w:rsid w:val="003B4343"/>
    <w:rsid w:val="003B4B1E"/>
    <w:rsid w:val="003B7857"/>
    <w:rsid w:val="003B7BD3"/>
    <w:rsid w:val="003C36CA"/>
    <w:rsid w:val="003C436F"/>
    <w:rsid w:val="003C5D32"/>
    <w:rsid w:val="003D0E20"/>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04BC"/>
    <w:rsid w:val="0044149F"/>
    <w:rsid w:val="004422F9"/>
    <w:rsid w:val="0044445D"/>
    <w:rsid w:val="00446AA2"/>
    <w:rsid w:val="004474B3"/>
    <w:rsid w:val="00447E9B"/>
    <w:rsid w:val="00451A52"/>
    <w:rsid w:val="00451E57"/>
    <w:rsid w:val="004532AE"/>
    <w:rsid w:val="00453445"/>
    <w:rsid w:val="00453F70"/>
    <w:rsid w:val="00457201"/>
    <w:rsid w:val="0045742F"/>
    <w:rsid w:val="004629ED"/>
    <w:rsid w:val="00463B8B"/>
    <w:rsid w:val="00465041"/>
    <w:rsid w:val="00465F06"/>
    <w:rsid w:val="00466022"/>
    <w:rsid w:val="00473635"/>
    <w:rsid w:val="004739D7"/>
    <w:rsid w:val="00476421"/>
    <w:rsid w:val="004804A0"/>
    <w:rsid w:val="00481072"/>
    <w:rsid w:val="0048607D"/>
    <w:rsid w:val="004868AF"/>
    <w:rsid w:val="0048747F"/>
    <w:rsid w:val="00487662"/>
    <w:rsid w:val="00491950"/>
    <w:rsid w:val="0049199E"/>
    <w:rsid w:val="00492125"/>
    <w:rsid w:val="004931CB"/>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4675"/>
    <w:rsid w:val="00506A10"/>
    <w:rsid w:val="00507A2E"/>
    <w:rsid w:val="00510705"/>
    <w:rsid w:val="0051132C"/>
    <w:rsid w:val="00513616"/>
    <w:rsid w:val="00513712"/>
    <w:rsid w:val="00514D7E"/>
    <w:rsid w:val="00516C76"/>
    <w:rsid w:val="00522044"/>
    <w:rsid w:val="0052239F"/>
    <w:rsid w:val="00527E98"/>
    <w:rsid w:val="00531694"/>
    <w:rsid w:val="00531D8A"/>
    <w:rsid w:val="005330F9"/>
    <w:rsid w:val="0053382B"/>
    <w:rsid w:val="005365AF"/>
    <w:rsid w:val="00540DA6"/>
    <w:rsid w:val="005449EC"/>
    <w:rsid w:val="005451D6"/>
    <w:rsid w:val="005455F2"/>
    <w:rsid w:val="00550A0F"/>
    <w:rsid w:val="005540EB"/>
    <w:rsid w:val="00560836"/>
    <w:rsid w:val="00560E8F"/>
    <w:rsid w:val="00561E44"/>
    <w:rsid w:val="00563D73"/>
    <w:rsid w:val="00564216"/>
    <w:rsid w:val="00574AE0"/>
    <w:rsid w:val="0057628C"/>
    <w:rsid w:val="0057746F"/>
    <w:rsid w:val="0058129A"/>
    <w:rsid w:val="00584878"/>
    <w:rsid w:val="00586346"/>
    <w:rsid w:val="00586798"/>
    <w:rsid w:val="00591850"/>
    <w:rsid w:val="005940D1"/>
    <w:rsid w:val="005958BE"/>
    <w:rsid w:val="00596A01"/>
    <w:rsid w:val="00597330"/>
    <w:rsid w:val="005A10D6"/>
    <w:rsid w:val="005A2CE6"/>
    <w:rsid w:val="005A7282"/>
    <w:rsid w:val="005A7E21"/>
    <w:rsid w:val="005B1E2B"/>
    <w:rsid w:val="005B286F"/>
    <w:rsid w:val="005B2A4B"/>
    <w:rsid w:val="005B2D19"/>
    <w:rsid w:val="005B5B4F"/>
    <w:rsid w:val="005C2A86"/>
    <w:rsid w:val="005C5676"/>
    <w:rsid w:val="005C570C"/>
    <w:rsid w:val="005C5955"/>
    <w:rsid w:val="005C699E"/>
    <w:rsid w:val="005C6CC6"/>
    <w:rsid w:val="005C76FC"/>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A80"/>
    <w:rsid w:val="005F1CFF"/>
    <w:rsid w:val="005F206A"/>
    <w:rsid w:val="005F27D3"/>
    <w:rsid w:val="005F35F3"/>
    <w:rsid w:val="005F4C62"/>
    <w:rsid w:val="005F5F16"/>
    <w:rsid w:val="0060047A"/>
    <w:rsid w:val="00601F53"/>
    <w:rsid w:val="00603904"/>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099B"/>
    <w:rsid w:val="006321CE"/>
    <w:rsid w:val="00632C03"/>
    <w:rsid w:val="0063388E"/>
    <w:rsid w:val="00634269"/>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FF6"/>
    <w:rsid w:val="00684462"/>
    <w:rsid w:val="00684BA6"/>
    <w:rsid w:val="00684BB6"/>
    <w:rsid w:val="00685646"/>
    <w:rsid w:val="006874A7"/>
    <w:rsid w:val="00690389"/>
    <w:rsid w:val="00690ABF"/>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0B24"/>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6C1E"/>
    <w:rsid w:val="00737327"/>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67F18"/>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7318"/>
    <w:rsid w:val="007C4AFA"/>
    <w:rsid w:val="007C5479"/>
    <w:rsid w:val="007C7E13"/>
    <w:rsid w:val="007D1966"/>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43ED"/>
    <w:rsid w:val="00815C6A"/>
    <w:rsid w:val="008232E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00E5"/>
    <w:rsid w:val="008614E9"/>
    <w:rsid w:val="00862C29"/>
    <w:rsid w:val="008717E7"/>
    <w:rsid w:val="00873D00"/>
    <w:rsid w:val="00873D6D"/>
    <w:rsid w:val="00876DED"/>
    <w:rsid w:val="008774AC"/>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93D"/>
    <w:rsid w:val="008F3C78"/>
    <w:rsid w:val="00900550"/>
    <w:rsid w:val="00901170"/>
    <w:rsid w:val="0090205A"/>
    <w:rsid w:val="009148F7"/>
    <w:rsid w:val="00915903"/>
    <w:rsid w:val="00915D70"/>
    <w:rsid w:val="00915F23"/>
    <w:rsid w:val="00916240"/>
    <w:rsid w:val="00916C4E"/>
    <w:rsid w:val="00916D71"/>
    <w:rsid w:val="0091776F"/>
    <w:rsid w:val="00922748"/>
    <w:rsid w:val="009254B7"/>
    <w:rsid w:val="00926BCD"/>
    <w:rsid w:val="009335B8"/>
    <w:rsid w:val="00933D0E"/>
    <w:rsid w:val="00935E22"/>
    <w:rsid w:val="0093697C"/>
    <w:rsid w:val="00937710"/>
    <w:rsid w:val="0094059A"/>
    <w:rsid w:val="00940E46"/>
    <w:rsid w:val="00944ADB"/>
    <w:rsid w:val="0094769C"/>
    <w:rsid w:val="0095697D"/>
    <w:rsid w:val="00956AE8"/>
    <w:rsid w:val="009571E4"/>
    <w:rsid w:val="00957952"/>
    <w:rsid w:val="00964E55"/>
    <w:rsid w:val="009666D5"/>
    <w:rsid w:val="00970601"/>
    <w:rsid w:val="00970F77"/>
    <w:rsid w:val="00973379"/>
    <w:rsid w:val="0097366E"/>
    <w:rsid w:val="00973A19"/>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2D6D"/>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58C"/>
    <w:rsid w:val="009E4BCD"/>
    <w:rsid w:val="009F123F"/>
    <w:rsid w:val="009F1535"/>
    <w:rsid w:val="009F1732"/>
    <w:rsid w:val="009F492C"/>
    <w:rsid w:val="009F4EFA"/>
    <w:rsid w:val="009F66A1"/>
    <w:rsid w:val="009F793F"/>
    <w:rsid w:val="009F7ADB"/>
    <w:rsid w:val="00A014FC"/>
    <w:rsid w:val="00A0184A"/>
    <w:rsid w:val="00A02DA7"/>
    <w:rsid w:val="00A057E6"/>
    <w:rsid w:val="00A06303"/>
    <w:rsid w:val="00A079FB"/>
    <w:rsid w:val="00A10453"/>
    <w:rsid w:val="00A10ACF"/>
    <w:rsid w:val="00A112A3"/>
    <w:rsid w:val="00A1165A"/>
    <w:rsid w:val="00A118E5"/>
    <w:rsid w:val="00A11A85"/>
    <w:rsid w:val="00A123C5"/>
    <w:rsid w:val="00A13CD7"/>
    <w:rsid w:val="00A13EF6"/>
    <w:rsid w:val="00A15583"/>
    <w:rsid w:val="00A16051"/>
    <w:rsid w:val="00A213AD"/>
    <w:rsid w:val="00A21CD3"/>
    <w:rsid w:val="00A23D03"/>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5DCC"/>
    <w:rsid w:val="00A678C7"/>
    <w:rsid w:val="00A70A56"/>
    <w:rsid w:val="00A70E0E"/>
    <w:rsid w:val="00A70FA2"/>
    <w:rsid w:val="00A71480"/>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A39E1"/>
    <w:rsid w:val="00AB0076"/>
    <w:rsid w:val="00AB4213"/>
    <w:rsid w:val="00AB4796"/>
    <w:rsid w:val="00AB5C12"/>
    <w:rsid w:val="00AB67C6"/>
    <w:rsid w:val="00AB6C4C"/>
    <w:rsid w:val="00AC5E86"/>
    <w:rsid w:val="00AC72A1"/>
    <w:rsid w:val="00AC7B8D"/>
    <w:rsid w:val="00AD0F40"/>
    <w:rsid w:val="00AD1A3B"/>
    <w:rsid w:val="00AD22F6"/>
    <w:rsid w:val="00AD36D1"/>
    <w:rsid w:val="00AE1E15"/>
    <w:rsid w:val="00AE1E69"/>
    <w:rsid w:val="00AE3D8F"/>
    <w:rsid w:val="00AE49E1"/>
    <w:rsid w:val="00AF0D67"/>
    <w:rsid w:val="00AF1A17"/>
    <w:rsid w:val="00AF7210"/>
    <w:rsid w:val="00AF7F16"/>
    <w:rsid w:val="00B01072"/>
    <w:rsid w:val="00B016B6"/>
    <w:rsid w:val="00B03F35"/>
    <w:rsid w:val="00B10DDB"/>
    <w:rsid w:val="00B10EA2"/>
    <w:rsid w:val="00B11CAC"/>
    <w:rsid w:val="00B12745"/>
    <w:rsid w:val="00B14440"/>
    <w:rsid w:val="00B16C50"/>
    <w:rsid w:val="00B21549"/>
    <w:rsid w:val="00B22CCA"/>
    <w:rsid w:val="00B22F27"/>
    <w:rsid w:val="00B23A92"/>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378"/>
    <w:rsid w:val="00B46F30"/>
    <w:rsid w:val="00B47477"/>
    <w:rsid w:val="00B4760A"/>
    <w:rsid w:val="00B51043"/>
    <w:rsid w:val="00B510CE"/>
    <w:rsid w:val="00B53B8F"/>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44DD"/>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293A"/>
    <w:rsid w:val="00C52FC8"/>
    <w:rsid w:val="00C5306A"/>
    <w:rsid w:val="00C530C9"/>
    <w:rsid w:val="00C53A44"/>
    <w:rsid w:val="00C53EA6"/>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1BDD"/>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61"/>
    <w:rsid w:val="00CF43B5"/>
    <w:rsid w:val="00D02022"/>
    <w:rsid w:val="00D0232C"/>
    <w:rsid w:val="00D045C2"/>
    <w:rsid w:val="00D04910"/>
    <w:rsid w:val="00D05B9B"/>
    <w:rsid w:val="00D06174"/>
    <w:rsid w:val="00D07B20"/>
    <w:rsid w:val="00D10DEB"/>
    <w:rsid w:val="00D10F11"/>
    <w:rsid w:val="00D12903"/>
    <w:rsid w:val="00D133E8"/>
    <w:rsid w:val="00D15ADE"/>
    <w:rsid w:val="00D15F9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6084"/>
    <w:rsid w:val="00D712DD"/>
    <w:rsid w:val="00D74A2D"/>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4EEE"/>
    <w:rsid w:val="00E74FEB"/>
    <w:rsid w:val="00E75622"/>
    <w:rsid w:val="00E779E4"/>
    <w:rsid w:val="00E8006A"/>
    <w:rsid w:val="00E808B7"/>
    <w:rsid w:val="00E80E58"/>
    <w:rsid w:val="00E85BBD"/>
    <w:rsid w:val="00E8666B"/>
    <w:rsid w:val="00E86B41"/>
    <w:rsid w:val="00E92059"/>
    <w:rsid w:val="00E920BF"/>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2AC2"/>
    <w:rsid w:val="00ED2EEF"/>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1BF7"/>
    <w:rsid w:val="00F33787"/>
    <w:rsid w:val="00F33B2B"/>
    <w:rsid w:val="00F3566A"/>
    <w:rsid w:val="00F35A5D"/>
    <w:rsid w:val="00F4037A"/>
    <w:rsid w:val="00F412BA"/>
    <w:rsid w:val="00F4180F"/>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87320"/>
    <w:rsid w:val="00F90D48"/>
    <w:rsid w:val="00F930FA"/>
    <w:rsid w:val="00F93B82"/>
    <w:rsid w:val="00F93B85"/>
    <w:rsid w:val="00F951ED"/>
    <w:rsid w:val="00F97002"/>
    <w:rsid w:val="00FA039D"/>
    <w:rsid w:val="00FA1DF4"/>
    <w:rsid w:val="00FA4270"/>
    <w:rsid w:val="00FA4DD8"/>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74B6C-F817-4C9E-A2C9-F027F4AF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2022-05-19T08:11:00Z</cp:lastPrinted>
  <dcterms:created xsi:type="dcterms:W3CDTF">2022-05-23T10:40:00Z</dcterms:created>
  <dcterms:modified xsi:type="dcterms:W3CDTF">2022-05-23T10:40:00Z</dcterms:modified>
</cp:coreProperties>
</file>