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A91786" w:rsidRDefault="00A91786" w:rsidP="002561C9">
      <w:pPr>
        <w:outlineLvl w:val="0"/>
        <w:rPr>
          <w:rFonts w:ascii="Arial" w:hAnsi="Arial" w:cs="Arial"/>
          <w:sz w:val="20"/>
          <w:szCs w:val="20"/>
        </w:rPr>
      </w:pPr>
    </w:p>
    <w:p w:rsidR="00A91786" w:rsidRDefault="00A91786" w:rsidP="002561C9">
      <w:pPr>
        <w:outlineLvl w:val="0"/>
        <w:rPr>
          <w:rFonts w:ascii="Arial" w:hAnsi="Arial" w:cs="Arial"/>
          <w:sz w:val="20"/>
          <w:szCs w:val="20"/>
        </w:rPr>
      </w:pPr>
    </w:p>
    <w:p w:rsidR="00A91786" w:rsidRPr="00E97CC3" w:rsidRDefault="00A91786" w:rsidP="00A91786">
      <w:pPr>
        <w:ind w:left="720" w:right="-330" w:hanging="720"/>
        <w:jc w:val="right"/>
        <w:outlineLvl w:val="0"/>
        <w:rPr>
          <w:rFonts w:ascii="Arial" w:hAnsi="Arial" w:cs="Arial"/>
          <w:b/>
          <w:lang w:val="en-GB"/>
        </w:rPr>
      </w:pPr>
      <w:r w:rsidRPr="00E97CC3">
        <w:rPr>
          <w:rFonts w:ascii="Arial" w:hAnsi="Arial" w:cs="Arial"/>
          <w:b/>
          <w:lang w:val="en-GB"/>
        </w:rPr>
        <w:t>36/1/4/1/201700196</w:t>
      </w:r>
    </w:p>
    <w:p w:rsidR="00A91786" w:rsidRPr="00E97CC3" w:rsidRDefault="00A91786" w:rsidP="00A91786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E97CC3">
        <w:rPr>
          <w:rFonts w:ascii="Arial" w:hAnsi="Arial" w:cs="Arial"/>
          <w:b/>
          <w:lang w:val="en-GB"/>
        </w:rPr>
        <w:t>NATIONAL ASSEMBLY</w:t>
      </w:r>
    </w:p>
    <w:p w:rsidR="00A91786" w:rsidRPr="00E97CC3" w:rsidRDefault="00A91786" w:rsidP="00A9178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91786" w:rsidRPr="00E97CC3" w:rsidRDefault="00A91786" w:rsidP="00A9178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E97CC3">
        <w:rPr>
          <w:rFonts w:ascii="Arial" w:hAnsi="Arial" w:cs="Arial"/>
          <w:b/>
          <w:u w:val="single"/>
          <w:lang w:val="en-GB"/>
        </w:rPr>
        <w:t>FOR WRITTEN REPLY</w:t>
      </w:r>
    </w:p>
    <w:p w:rsidR="00A91786" w:rsidRPr="00E97CC3" w:rsidRDefault="00A91786" w:rsidP="00A9178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91786" w:rsidRPr="00E97CC3" w:rsidRDefault="00A91786" w:rsidP="00A9178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E97CC3">
        <w:rPr>
          <w:rFonts w:ascii="Arial" w:hAnsi="Arial" w:cs="Arial"/>
          <w:b/>
          <w:u w:val="single"/>
          <w:lang w:val="en-GB"/>
        </w:rPr>
        <w:t>QUESTION 1857</w:t>
      </w:r>
    </w:p>
    <w:p w:rsidR="00A91786" w:rsidRPr="00E97CC3" w:rsidRDefault="00A91786" w:rsidP="00A9178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91786" w:rsidRPr="00E97CC3" w:rsidRDefault="00A91786" w:rsidP="00A91786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E97CC3">
        <w:rPr>
          <w:rFonts w:ascii="Arial" w:hAnsi="Arial" w:cs="Arial"/>
          <w:b/>
          <w:u w:val="single"/>
          <w:lang w:val="en-GB"/>
        </w:rPr>
        <w:t>DATE OF PUBLICATION IN INTERNAL QUESTION PAPER: 19 JUNE 2017</w:t>
      </w:r>
    </w:p>
    <w:p w:rsidR="00A91786" w:rsidRPr="00E97CC3" w:rsidRDefault="00A91786" w:rsidP="00A91786">
      <w:pPr>
        <w:jc w:val="center"/>
        <w:rPr>
          <w:rFonts w:ascii="Arial" w:hAnsi="Arial" w:cs="Arial"/>
          <w:b/>
          <w:u w:val="single"/>
          <w:lang w:val="en-GB"/>
        </w:rPr>
      </w:pPr>
      <w:r w:rsidRPr="00E97CC3">
        <w:rPr>
          <w:rFonts w:ascii="Arial" w:hAnsi="Arial" w:cs="Arial"/>
          <w:b/>
          <w:u w:val="single"/>
          <w:lang w:val="en-GB"/>
        </w:rPr>
        <w:t>(INTERNAL QUESTION PAPER NO 22- 2017)</w:t>
      </w:r>
    </w:p>
    <w:p w:rsidR="00A91786" w:rsidRPr="00E97CC3" w:rsidRDefault="00A91786" w:rsidP="00A91786">
      <w:pPr>
        <w:ind w:left="816" w:hanging="816"/>
        <w:rPr>
          <w:rFonts w:ascii="Arial" w:hAnsi="Arial" w:cs="Arial"/>
          <w:b/>
          <w:noProof/>
          <w:lang w:val="en-GB"/>
        </w:rPr>
      </w:pPr>
    </w:p>
    <w:p w:rsidR="00A91786" w:rsidRPr="00E97CC3" w:rsidRDefault="00A91786" w:rsidP="00A91786">
      <w:pPr>
        <w:ind w:left="816" w:hanging="816"/>
        <w:rPr>
          <w:rFonts w:ascii="Arial" w:hAnsi="Arial" w:cs="Arial"/>
          <w:b/>
          <w:noProof/>
          <w:lang w:val="en-GB"/>
        </w:rPr>
      </w:pPr>
      <w:r w:rsidRPr="00E97CC3">
        <w:rPr>
          <w:rFonts w:ascii="Arial" w:hAnsi="Arial" w:cs="Arial"/>
          <w:b/>
          <w:noProof/>
          <w:lang w:val="en-GB"/>
        </w:rPr>
        <w:t>1857.</w:t>
      </w:r>
      <w:r w:rsidRPr="00E97CC3">
        <w:rPr>
          <w:rFonts w:ascii="Arial" w:hAnsi="Arial" w:cs="Arial"/>
          <w:b/>
          <w:noProof/>
          <w:lang w:val="en-GB"/>
        </w:rPr>
        <w:tab/>
        <w:t>Mr M Waters (DA) to ask the Minister of Police:</w:t>
      </w:r>
    </w:p>
    <w:p w:rsidR="00A91786" w:rsidRPr="00E97CC3" w:rsidRDefault="00A91786" w:rsidP="00A91786">
      <w:pPr>
        <w:jc w:val="both"/>
        <w:outlineLvl w:val="0"/>
        <w:rPr>
          <w:rFonts w:ascii="Arial" w:hAnsi="Arial" w:cs="Arial"/>
          <w:lang w:val="en-GB"/>
        </w:rPr>
      </w:pPr>
    </w:p>
    <w:p w:rsidR="00A91786" w:rsidRPr="00E97CC3" w:rsidRDefault="00A91786" w:rsidP="00A91786">
      <w:pPr>
        <w:jc w:val="both"/>
        <w:outlineLvl w:val="0"/>
        <w:rPr>
          <w:rFonts w:ascii="Arial" w:hAnsi="Arial" w:cs="Arial"/>
          <w:noProof/>
          <w:lang w:val="en-GB"/>
        </w:rPr>
      </w:pPr>
      <w:r w:rsidRPr="00E97CC3">
        <w:rPr>
          <w:rFonts w:ascii="Arial" w:hAnsi="Arial" w:cs="Arial"/>
          <w:lang w:val="en-GB"/>
        </w:rPr>
        <w:t>Whether he received the letter (details furnished) pertaining to the comments made by a certain person (name and details furnished); if so, (a) on what date will he acknowledge receipt of such correspondence and (b) what action is he taking in this regard</w:t>
      </w:r>
      <w:r w:rsidRPr="00E97CC3">
        <w:rPr>
          <w:rFonts w:ascii="Arial" w:hAnsi="Arial" w:cs="Arial"/>
          <w:noProof/>
          <w:lang w:val="en-GB"/>
        </w:rPr>
        <w:t>?</w:t>
      </w:r>
    </w:p>
    <w:p w:rsidR="00A91786" w:rsidRPr="00E97CC3" w:rsidRDefault="00A91786" w:rsidP="00A91786">
      <w:pPr>
        <w:jc w:val="right"/>
        <w:outlineLvl w:val="0"/>
        <w:rPr>
          <w:rFonts w:ascii="Arial" w:hAnsi="Arial" w:cs="Arial"/>
          <w:noProof/>
          <w:lang w:val="en-GB"/>
        </w:rPr>
      </w:pPr>
      <w:r w:rsidRPr="00E97CC3">
        <w:rPr>
          <w:rFonts w:ascii="Arial" w:hAnsi="Arial" w:cs="Arial"/>
          <w:noProof/>
          <w:lang w:val="en-GB"/>
        </w:rPr>
        <w:t>NW2067E</w:t>
      </w:r>
    </w:p>
    <w:p w:rsidR="00A91786" w:rsidRPr="00E97CC3" w:rsidRDefault="00A91786" w:rsidP="00A91786">
      <w:pPr>
        <w:jc w:val="both"/>
        <w:outlineLvl w:val="0"/>
        <w:rPr>
          <w:rFonts w:ascii="Arial" w:hAnsi="Arial" w:cs="Arial"/>
          <w:b/>
          <w:noProof/>
          <w:lang w:val="en-GB"/>
        </w:rPr>
      </w:pPr>
      <w:r w:rsidRPr="00E97CC3">
        <w:rPr>
          <w:rFonts w:ascii="Arial" w:hAnsi="Arial" w:cs="Arial"/>
          <w:b/>
          <w:noProof/>
          <w:lang w:val="en-GB"/>
        </w:rPr>
        <w:t>REPLY:</w:t>
      </w:r>
    </w:p>
    <w:p w:rsidR="00A91786" w:rsidRPr="00E97CC3" w:rsidRDefault="00A91786" w:rsidP="00A91786">
      <w:pPr>
        <w:jc w:val="both"/>
        <w:outlineLvl w:val="0"/>
        <w:rPr>
          <w:rFonts w:ascii="Arial" w:hAnsi="Arial" w:cs="Arial"/>
          <w:b/>
          <w:noProof/>
          <w:lang w:val="en-GB"/>
        </w:rPr>
      </w:pPr>
    </w:p>
    <w:p w:rsidR="00A91786" w:rsidRPr="00E97CC3" w:rsidRDefault="00A91786" w:rsidP="00A91786">
      <w:pPr>
        <w:pStyle w:val="ListParagraph"/>
        <w:widowControl w:val="0"/>
        <w:numPr>
          <w:ilvl w:val="0"/>
          <w:numId w:val="12"/>
        </w:num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autoSpaceDE w:val="0"/>
        <w:autoSpaceDN w:val="0"/>
        <w:adjustRightInd w:val="0"/>
        <w:spacing w:line="360" w:lineRule="auto"/>
        <w:ind w:left="426" w:right="90" w:hanging="502"/>
        <w:jc w:val="both"/>
        <w:rPr>
          <w:rFonts w:ascii="Arial" w:hAnsi="Arial" w:cs="Arial"/>
        </w:rPr>
      </w:pPr>
      <w:r w:rsidRPr="00E97CC3">
        <w:rPr>
          <w:rFonts w:ascii="Arial" w:hAnsi="Arial" w:cs="Arial"/>
        </w:rPr>
        <w:t>The letter, dated 23 May 2017, from Michael Waters MP (Deputy Chief Whip of the D</w:t>
      </w:r>
      <w:r>
        <w:rPr>
          <w:rFonts w:ascii="Arial" w:hAnsi="Arial" w:cs="Arial"/>
        </w:rPr>
        <w:t>emocratic Alliance</w:t>
      </w:r>
      <w:r w:rsidRPr="00E97CC3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E97CC3">
        <w:rPr>
          <w:rFonts w:ascii="Arial" w:hAnsi="Arial" w:cs="Arial"/>
        </w:rPr>
        <w:t xml:space="preserve"> was received on 12 June 2017. The office of the Provincial Commissioner</w:t>
      </w:r>
      <w:r>
        <w:rPr>
          <w:rFonts w:ascii="Arial" w:hAnsi="Arial" w:cs="Arial"/>
        </w:rPr>
        <w:t xml:space="preserve">, acknowledge of </w:t>
      </w:r>
      <w:r w:rsidRPr="00E97CC3">
        <w:rPr>
          <w:rFonts w:ascii="Arial" w:hAnsi="Arial" w:cs="Arial"/>
        </w:rPr>
        <w:t>receipt</w:t>
      </w:r>
      <w:r>
        <w:rPr>
          <w:rFonts w:ascii="Arial" w:hAnsi="Arial" w:cs="Arial"/>
        </w:rPr>
        <w:t>,</w:t>
      </w:r>
      <w:r w:rsidRPr="00E97CC3">
        <w:rPr>
          <w:rFonts w:ascii="Arial" w:hAnsi="Arial" w:cs="Arial"/>
        </w:rPr>
        <w:t xml:space="preserve"> thereof.</w:t>
      </w:r>
    </w:p>
    <w:p w:rsidR="00A91786" w:rsidRPr="00E97CC3" w:rsidRDefault="00A91786" w:rsidP="00A91786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right="90"/>
        <w:jc w:val="both"/>
        <w:rPr>
          <w:rFonts w:ascii="Arial" w:hAnsi="Arial" w:cs="Arial"/>
        </w:rPr>
      </w:pPr>
    </w:p>
    <w:p w:rsidR="00A91786" w:rsidRDefault="00A91786" w:rsidP="00A91786">
      <w:pPr>
        <w:spacing w:line="360" w:lineRule="auto"/>
        <w:ind w:left="426" w:hanging="710"/>
        <w:jc w:val="both"/>
        <w:rPr>
          <w:rFonts w:ascii="Arial Narrow" w:hAnsi="Arial Narrow"/>
          <w:sz w:val="18"/>
          <w:szCs w:val="18"/>
        </w:rPr>
      </w:pPr>
      <w:r w:rsidRPr="00E97CC3">
        <w:rPr>
          <w:rFonts w:ascii="Arial" w:hAnsi="Arial" w:cs="Arial"/>
        </w:rPr>
        <w:t xml:space="preserve">   (b)  </w:t>
      </w:r>
      <w:r>
        <w:rPr>
          <w:rFonts w:ascii="Arial" w:hAnsi="Arial" w:cs="Arial"/>
        </w:rPr>
        <w:t xml:space="preserve"> </w:t>
      </w:r>
      <w:r w:rsidRPr="00E97CC3">
        <w:rPr>
          <w:rFonts w:ascii="Arial" w:hAnsi="Arial" w:cs="Arial"/>
        </w:rPr>
        <w:t xml:space="preserve">A case of </w:t>
      </w:r>
      <w:proofErr w:type="spellStart"/>
      <w:r>
        <w:rPr>
          <w:rFonts w:ascii="Arial" w:hAnsi="Arial" w:cs="Arial"/>
        </w:rPr>
        <w:t>c</w:t>
      </w:r>
      <w:r w:rsidRPr="00E97CC3">
        <w:rPr>
          <w:rFonts w:ascii="Arial" w:hAnsi="Arial" w:cs="Arial"/>
        </w:rPr>
        <w:t>rimen</w:t>
      </w:r>
      <w:proofErr w:type="spellEnd"/>
      <w:r w:rsidRPr="00E97CC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r w:rsidRPr="00E97CC3">
        <w:rPr>
          <w:rFonts w:ascii="Arial" w:hAnsi="Arial" w:cs="Arial"/>
        </w:rPr>
        <w:t>njuria</w:t>
      </w:r>
      <w:proofErr w:type="spellEnd"/>
      <w:r w:rsidRPr="00E97CC3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c</w:t>
      </w:r>
      <w:r w:rsidRPr="00E97CC3">
        <w:rPr>
          <w:rFonts w:ascii="Arial" w:hAnsi="Arial" w:cs="Arial"/>
        </w:rPr>
        <w:t>orruption (bribery) was opened</w:t>
      </w:r>
      <w:r>
        <w:rPr>
          <w:rFonts w:ascii="Arial" w:hAnsi="Arial" w:cs="Arial"/>
        </w:rPr>
        <w:t>,</w:t>
      </w:r>
      <w:r w:rsidRPr="00E97CC3">
        <w:rPr>
          <w:rFonts w:ascii="Arial" w:hAnsi="Arial" w:cs="Arial"/>
        </w:rPr>
        <w:t xml:space="preserve"> as per </w:t>
      </w:r>
      <w:proofErr w:type="spellStart"/>
      <w:r w:rsidRPr="00E97CC3">
        <w:rPr>
          <w:rFonts w:ascii="Arial" w:hAnsi="Arial" w:cs="Arial"/>
        </w:rPr>
        <w:t>Edenvale</w:t>
      </w:r>
      <w:proofErr w:type="spellEnd"/>
      <w:r w:rsidRPr="00E97CC3">
        <w:rPr>
          <w:rFonts w:ascii="Arial" w:hAnsi="Arial" w:cs="Arial"/>
        </w:rPr>
        <w:t xml:space="preserve"> CAS 108/06/2017.  The matter was reported to the Cluster C</w:t>
      </w:r>
      <w:r>
        <w:rPr>
          <w:rFonts w:ascii="Arial" w:hAnsi="Arial" w:cs="Arial"/>
        </w:rPr>
        <w:t xml:space="preserve">ommunity </w:t>
      </w:r>
      <w:r w:rsidRPr="00E97CC3">
        <w:rPr>
          <w:rFonts w:ascii="Arial" w:hAnsi="Arial" w:cs="Arial"/>
        </w:rPr>
        <w:t>P</w:t>
      </w:r>
      <w:r>
        <w:rPr>
          <w:rFonts w:ascii="Arial" w:hAnsi="Arial" w:cs="Arial"/>
        </w:rPr>
        <w:t>olice Bo</w:t>
      </w:r>
      <w:r w:rsidRPr="00E97CC3">
        <w:rPr>
          <w:rFonts w:ascii="Arial" w:hAnsi="Arial" w:cs="Arial"/>
        </w:rPr>
        <w:t>ard</w:t>
      </w:r>
      <w:r>
        <w:rPr>
          <w:rFonts w:ascii="Arial" w:hAnsi="Arial" w:cs="Arial"/>
        </w:rPr>
        <w:t>,</w:t>
      </w:r>
      <w:r w:rsidRPr="00E97CC3">
        <w:rPr>
          <w:rFonts w:ascii="Arial" w:hAnsi="Arial" w:cs="Arial"/>
        </w:rPr>
        <w:t xml:space="preserve"> for the necessary disciplinary action to be instituted against the Chairperson. A date was set fo</w:t>
      </w:r>
      <w:r>
        <w:rPr>
          <w:rFonts w:ascii="Arial" w:hAnsi="Arial" w:cs="Arial"/>
        </w:rPr>
        <w:t xml:space="preserve">r, </w:t>
      </w:r>
      <w:r w:rsidRPr="00E97CC3">
        <w:rPr>
          <w:rFonts w:ascii="Arial" w:hAnsi="Arial" w:cs="Arial"/>
        </w:rPr>
        <w:t>20 June 2017.</w:t>
      </w:r>
      <w:bookmarkStart w:id="0" w:name="_GoBack"/>
      <w:bookmarkEnd w:id="0"/>
    </w:p>
    <w:sectPr w:rsidR="00A91786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F6" w:rsidRDefault="005071F6" w:rsidP="00020C8A">
      <w:r>
        <w:separator/>
      </w:r>
    </w:p>
  </w:endnote>
  <w:endnote w:type="continuationSeparator" w:id="0">
    <w:p w:rsidR="005071F6" w:rsidRDefault="005071F6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F6" w:rsidRDefault="005071F6" w:rsidP="00020C8A">
      <w:r>
        <w:separator/>
      </w:r>
    </w:p>
  </w:footnote>
  <w:footnote w:type="continuationSeparator" w:id="0">
    <w:p w:rsidR="005071F6" w:rsidRDefault="005071F6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3D07"/>
    <w:multiLevelType w:val="hybridMultilevel"/>
    <w:tmpl w:val="C9E6F18E"/>
    <w:lvl w:ilvl="0" w:tplc="E8A0C0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071F6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91786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2017-08-31T10:55:00Z</dcterms:created>
  <dcterms:modified xsi:type="dcterms:W3CDTF">2017-08-31T10:55:00Z</dcterms:modified>
</cp:coreProperties>
</file>