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E3" w:rsidRDefault="00292BE3" w:rsidP="00292BE3">
      <w:pPr>
        <w:spacing w:after="200" w:line="276" w:lineRule="auto"/>
        <w:rPr>
          <w:rFonts w:ascii="Arial" w:eastAsia="Calibri" w:hAnsi="Arial" w:cs="Arial"/>
          <w:b/>
          <w:bCs/>
          <w:lang w:val="en-ZA"/>
        </w:rPr>
      </w:pPr>
    </w:p>
    <w:p w:rsidR="00292BE3" w:rsidRDefault="00D45D7C" w:rsidP="00292BE3">
      <w:pPr>
        <w:spacing w:after="200" w:line="276" w:lineRule="auto"/>
        <w:jc w:val="center"/>
        <w:rPr>
          <w:rFonts w:ascii="Arial" w:eastAsia="Calibri" w:hAnsi="Arial" w:cs="Arial"/>
          <w:b/>
          <w:bCs/>
          <w:lang w:val="en-ZA"/>
        </w:rPr>
      </w:pPr>
      <w:r>
        <w:rPr>
          <w:rFonts w:eastAsia="Calibri"/>
          <w:b/>
          <w:noProof/>
          <w:lang w:val="en-ZA" w:eastAsia="en-ZA"/>
        </w:rPr>
        <w:drawing>
          <wp:inline distT="0" distB="0" distL="0" distR="0">
            <wp:extent cx="958850" cy="7981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8850" cy="798195"/>
                    </a:xfrm>
                    <a:prstGeom prst="rect">
                      <a:avLst/>
                    </a:prstGeom>
                    <a:noFill/>
                    <a:ln w="9525">
                      <a:noFill/>
                      <a:miter lim="800000"/>
                      <a:headEnd/>
                      <a:tailEnd/>
                    </a:ln>
                  </pic:spPr>
                </pic:pic>
              </a:graphicData>
            </a:graphic>
          </wp:inline>
        </w:drawing>
      </w:r>
    </w:p>
    <w:p w:rsidR="00292BE3" w:rsidRPr="00292BE3" w:rsidRDefault="00292BE3" w:rsidP="00292BE3">
      <w:pPr>
        <w:jc w:val="center"/>
        <w:rPr>
          <w:rFonts w:ascii="Arial" w:hAnsi="Arial"/>
          <w:b/>
          <w:sz w:val="22"/>
          <w:szCs w:val="22"/>
          <w:lang w:val="en-ZA"/>
        </w:rPr>
      </w:pPr>
      <w:r w:rsidRPr="00292BE3">
        <w:rPr>
          <w:rFonts w:ascii="Arial" w:hAnsi="Arial"/>
          <w:b/>
          <w:sz w:val="22"/>
          <w:szCs w:val="22"/>
          <w:lang w:val="en-ZA"/>
        </w:rPr>
        <w:t xml:space="preserve">MINISTRY  </w:t>
      </w:r>
    </w:p>
    <w:p w:rsidR="00292BE3" w:rsidRPr="00292BE3" w:rsidRDefault="00292BE3" w:rsidP="00292BE3">
      <w:pPr>
        <w:jc w:val="center"/>
        <w:rPr>
          <w:rFonts w:ascii="Arial" w:hAnsi="Arial"/>
          <w:b/>
          <w:sz w:val="22"/>
          <w:szCs w:val="22"/>
          <w:lang w:val="en-ZA"/>
        </w:rPr>
      </w:pPr>
      <w:r w:rsidRPr="00292BE3">
        <w:rPr>
          <w:rFonts w:ascii="Arial" w:hAnsi="Arial"/>
          <w:b/>
          <w:sz w:val="22"/>
          <w:szCs w:val="22"/>
          <w:lang w:val="en-ZA"/>
        </w:rPr>
        <w:t>JUSTICE AND CORRECTIONAL SERVICES</w:t>
      </w:r>
    </w:p>
    <w:p w:rsidR="00292BE3" w:rsidRPr="00292BE3" w:rsidRDefault="00292BE3" w:rsidP="00292BE3">
      <w:pPr>
        <w:jc w:val="center"/>
        <w:outlineLvl w:val="0"/>
        <w:rPr>
          <w:rFonts w:ascii="Arial" w:eastAsia="Arial Unicode MS" w:hAnsi="Arial"/>
          <w:b/>
          <w:color w:val="000000"/>
          <w:sz w:val="22"/>
          <w:szCs w:val="22"/>
          <w:lang w:val="en-ZA" w:eastAsia="en-ZA"/>
        </w:rPr>
      </w:pPr>
      <w:r w:rsidRPr="00292BE3">
        <w:rPr>
          <w:rFonts w:ascii="Arial" w:eastAsia="Arial Unicode MS" w:hAnsi="Arial"/>
          <w:b/>
          <w:color w:val="000000"/>
          <w:sz w:val="22"/>
          <w:szCs w:val="22"/>
          <w:lang w:val="en-ZA" w:eastAsia="en-ZA"/>
        </w:rPr>
        <w:t>REPUBLIC OF SOUTH AFRICA</w:t>
      </w:r>
    </w:p>
    <w:p w:rsidR="00292BE3" w:rsidRPr="00292BE3" w:rsidRDefault="00292BE3" w:rsidP="00292BE3">
      <w:pPr>
        <w:pBdr>
          <w:bottom w:val="single" w:sz="4" w:space="1" w:color="auto"/>
        </w:pBdr>
        <w:spacing w:line="360" w:lineRule="auto"/>
        <w:jc w:val="center"/>
        <w:rPr>
          <w:rFonts w:ascii="Arial" w:hAnsi="Arial"/>
          <w:b/>
          <w:sz w:val="22"/>
          <w:szCs w:val="22"/>
          <w:lang w:val="en-ZA"/>
        </w:rPr>
      </w:pPr>
    </w:p>
    <w:p w:rsidR="00292BE3" w:rsidRDefault="00292BE3" w:rsidP="00292BE3">
      <w:pPr>
        <w:spacing w:after="200" w:line="276" w:lineRule="auto"/>
        <w:jc w:val="center"/>
        <w:rPr>
          <w:rFonts w:ascii="Arial" w:eastAsia="Calibri" w:hAnsi="Arial" w:cs="Arial"/>
          <w:b/>
          <w:bCs/>
          <w:lang w:val="en-ZA"/>
        </w:rPr>
      </w:pPr>
    </w:p>
    <w:p w:rsidR="00130BDB" w:rsidRPr="008C0966" w:rsidRDefault="00130BDB" w:rsidP="00292BE3">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292BE3" w:rsidP="00292BE3">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292BE3" w:rsidP="00292BE3">
      <w:pPr>
        <w:spacing w:after="200" w:line="276" w:lineRule="auto"/>
        <w:rPr>
          <w:rFonts w:ascii="Arial" w:eastAsia="Calibri" w:hAnsi="Arial" w:cs="Arial"/>
          <w:b/>
          <w:bCs/>
          <w:lang w:val="en-GB"/>
        </w:rPr>
      </w:pPr>
      <w:r>
        <w:rPr>
          <w:rFonts w:ascii="Arial" w:eastAsia="Calibri" w:hAnsi="Arial" w:cs="Arial"/>
          <w:b/>
          <w:bCs/>
          <w:lang w:val="en-GB"/>
        </w:rPr>
        <w:t xml:space="preserve">PARLIAMENTRAY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0D5A5B">
        <w:rPr>
          <w:rFonts w:ascii="Arial" w:eastAsia="Calibri" w:hAnsi="Arial" w:cs="Arial"/>
          <w:b/>
          <w:bCs/>
          <w:lang w:val="en-GB"/>
        </w:rPr>
        <w:t>1</w:t>
      </w:r>
      <w:r w:rsidR="00774A06">
        <w:rPr>
          <w:rFonts w:ascii="Arial" w:eastAsia="Calibri" w:hAnsi="Arial" w:cs="Arial"/>
          <w:b/>
          <w:bCs/>
          <w:lang w:val="en-GB"/>
        </w:rPr>
        <w:t>8</w:t>
      </w:r>
      <w:r w:rsidR="000D5A5B">
        <w:rPr>
          <w:rFonts w:ascii="Arial" w:eastAsia="Calibri" w:hAnsi="Arial" w:cs="Arial"/>
          <w:b/>
          <w:bCs/>
          <w:lang w:val="en-GB"/>
        </w:rPr>
        <w:t>5</w:t>
      </w:r>
    </w:p>
    <w:p w:rsidR="00130BDB" w:rsidRPr="00292BE3" w:rsidRDefault="00130BDB" w:rsidP="00292BE3">
      <w:pPr>
        <w:spacing w:after="200" w:line="276" w:lineRule="auto"/>
        <w:rPr>
          <w:rFonts w:ascii="Arial" w:eastAsia="Calibri" w:hAnsi="Arial" w:cs="Arial"/>
          <w:b/>
          <w:bCs/>
          <w:lang w:val="en-GB"/>
        </w:rPr>
      </w:pPr>
      <w:r w:rsidRPr="00292BE3">
        <w:rPr>
          <w:rFonts w:ascii="Arial" w:eastAsia="Calibri" w:hAnsi="Arial" w:cs="Arial"/>
          <w:b/>
          <w:bCs/>
          <w:lang w:val="en-GB"/>
        </w:rPr>
        <w:t xml:space="preserve">DATE OF QUESTION: </w:t>
      </w:r>
      <w:r w:rsidR="00774A06" w:rsidRPr="00292BE3">
        <w:rPr>
          <w:rFonts w:ascii="Arial" w:eastAsia="Calibri" w:hAnsi="Arial" w:cs="Arial"/>
          <w:b/>
          <w:bCs/>
          <w:lang w:val="en-GB"/>
        </w:rPr>
        <w:t>17</w:t>
      </w:r>
      <w:r w:rsidR="00292BE3" w:rsidRPr="00292BE3">
        <w:rPr>
          <w:rFonts w:ascii="Arial" w:eastAsia="Calibri" w:hAnsi="Arial" w:cs="Arial"/>
          <w:b/>
          <w:bCs/>
          <w:lang w:val="en-GB"/>
        </w:rPr>
        <w:t xml:space="preserve"> FEBRAURY </w:t>
      </w:r>
      <w:r w:rsidRPr="00292BE3">
        <w:rPr>
          <w:rFonts w:ascii="Arial" w:eastAsia="Calibri" w:hAnsi="Arial" w:cs="Arial"/>
          <w:b/>
          <w:bCs/>
          <w:lang w:val="en-GB"/>
        </w:rPr>
        <w:t>20</w:t>
      </w:r>
      <w:r w:rsidR="003F2E8D" w:rsidRPr="00292BE3">
        <w:rPr>
          <w:rFonts w:ascii="Arial" w:eastAsia="Calibri" w:hAnsi="Arial" w:cs="Arial"/>
          <w:b/>
          <w:bCs/>
          <w:lang w:val="en-GB"/>
        </w:rPr>
        <w:t>2</w:t>
      </w:r>
      <w:r w:rsidR="0089351C" w:rsidRPr="00292BE3">
        <w:rPr>
          <w:rFonts w:ascii="Arial" w:eastAsia="Calibri" w:hAnsi="Arial" w:cs="Arial"/>
          <w:b/>
          <w:bCs/>
          <w:lang w:val="en-GB"/>
        </w:rPr>
        <w:t>3</w:t>
      </w:r>
    </w:p>
    <w:p w:rsidR="00292BE3" w:rsidRPr="00292BE3" w:rsidRDefault="00292BE3" w:rsidP="00292BE3">
      <w:pPr>
        <w:spacing w:after="200" w:line="276" w:lineRule="auto"/>
        <w:rPr>
          <w:rFonts w:ascii="Arial" w:eastAsia="Calibri" w:hAnsi="Arial" w:cs="Arial"/>
          <w:b/>
          <w:bCs/>
          <w:lang w:val="en-GB"/>
        </w:rPr>
      </w:pPr>
      <w:r w:rsidRPr="00292BE3">
        <w:rPr>
          <w:rFonts w:ascii="Arial" w:eastAsia="Calibri" w:hAnsi="Arial" w:cs="Arial"/>
          <w:b/>
          <w:bCs/>
          <w:lang w:val="en-GB"/>
        </w:rPr>
        <w:t>DATE OF SUBMISSION: 03 MARCH 2023</w:t>
      </w:r>
    </w:p>
    <w:p w:rsidR="00774A06" w:rsidRPr="00774A06" w:rsidRDefault="00774A06" w:rsidP="00774A06">
      <w:pPr>
        <w:spacing w:before="100" w:beforeAutospacing="1" w:after="100" w:afterAutospacing="1"/>
        <w:ind w:left="709" w:hanging="709"/>
        <w:jc w:val="both"/>
        <w:outlineLvl w:val="0"/>
        <w:rPr>
          <w:rFonts w:eastAsia="Calibri"/>
        </w:rPr>
      </w:pPr>
      <w:r w:rsidRPr="00774A06">
        <w:rPr>
          <w:rFonts w:ascii="Arial" w:hAnsi="Arial" w:cs="Arial"/>
          <w:b/>
          <w:bCs/>
          <w:lang w:val="en-ZA"/>
        </w:rPr>
        <w:t>Mr J Engelbrecht (DA) to ask the Minister of Justice and Correctional Services</w:t>
      </w:r>
      <w:r w:rsidRPr="00774A06">
        <w:rPr>
          <w:rFonts w:ascii="Arial" w:hAnsi="Arial" w:cs="Arial"/>
          <w:b/>
          <w:bCs/>
          <w:lang w:val="en-ZA"/>
        </w:rPr>
        <w:fldChar w:fldCharType="begin"/>
      </w:r>
      <w:r w:rsidRPr="00774A06">
        <w:rPr>
          <w:rFonts w:ascii="Arial" w:hAnsi="Arial" w:cs="Arial"/>
          <w:b/>
          <w:bCs/>
          <w:lang w:val="en-ZA"/>
        </w:rPr>
        <w:instrText xml:space="preserve"> XE "Minister of Justice and Correctional Services" </w:instrText>
      </w:r>
      <w:r w:rsidRPr="00774A06">
        <w:rPr>
          <w:rFonts w:ascii="Arial" w:hAnsi="Arial" w:cs="Arial"/>
          <w:b/>
          <w:bCs/>
          <w:lang w:val="en-ZA"/>
        </w:rPr>
        <w:fldChar w:fldCharType="end"/>
      </w:r>
      <w:r w:rsidRPr="00774A06">
        <w:rPr>
          <w:rFonts w:ascii="Arial" w:hAnsi="Arial" w:cs="Arial"/>
          <w:b/>
          <w:bCs/>
          <w:lang w:val="en-ZA"/>
        </w:rPr>
        <w:t>:</w:t>
      </w:r>
    </w:p>
    <w:p w:rsidR="00774A06" w:rsidRDefault="00774A06" w:rsidP="00774A06">
      <w:pPr>
        <w:spacing w:before="120" w:after="120" w:line="360" w:lineRule="auto"/>
        <w:jc w:val="both"/>
        <w:rPr>
          <w:rFonts w:ascii="Arial" w:hAnsi="Arial" w:cs="Arial"/>
          <w:lang w:val="en-ZA"/>
        </w:rPr>
      </w:pPr>
      <w:r w:rsidRPr="00774A06">
        <w:rPr>
          <w:rFonts w:ascii="Arial" w:hAnsi="Arial" w:cs="Arial"/>
          <w:lang w:val="en-ZA"/>
        </w:rPr>
        <w:t>What are the details of the (a) make, (b) model, (c) year of manufacture, (d) cost and (e) purchase date of all the official vehicles purchased for (i) him and (ii) the former Minister and (iii) the Deputy Ministers and the (iv) former Deputy Ministers of his department since 1 June 2019?</w:t>
      </w:r>
      <w:r w:rsidRPr="00774A06">
        <w:rPr>
          <w:rFonts w:ascii="Arial" w:hAnsi="Arial" w:cs="Arial"/>
          <w:lang w:val="en-ZA"/>
        </w:rPr>
        <w:tab/>
      </w:r>
      <w:r w:rsidRPr="00774A06">
        <w:rPr>
          <w:rFonts w:ascii="Arial" w:hAnsi="Arial" w:cs="Arial"/>
          <w:lang w:val="en-ZA"/>
        </w:rPr>
        <w:tab/>
      </w:r>
      <w:r w:rsidRPr="00774A06">
        <w:rPr>
          <w:rFonts w:ascii="Arial" w:hAnsi="Arial" w:cs="Arial"/>
          <w:lang w:val="en-ZA"/>
        </w:rPr>
        <w:tab/>
      </w:r>
      <w:r w:rsidRPr="00774A06">
        <w:rPr>
          <w:rFonts w:ascii="Arial" w:hAnsi="Arial" w:cs="Arial"/>
          <w:lang w:val="en-ZA"/>
        </w:rPr>
        <w:tab/>
      </w:r>
      <w:r w:rsidRPr="00774A06">
        <w:rPr>
          <w:rFonts w:ascii="Arial" w:hAnsi="Arial" w:cs="Arial"/>
          <w:lang w:val="en-ZA"/>
        </w:rPr>
        <w:tab/>
      </w:r>
      <w:r w:rsidRPr="00774A06">
        <w:rPr>
          <w:rFonts w:ascii="Arial" w:hAnsi="Arial" w:cs="Arial"/>
          <w:lang w:val="en-ZA"/>
        </w:rPr>
        <w:tab/>
      </w:r>
    </w:p>
    <w:p w:rsidR="00774A06" w:rsidRDefault="00774A06" w:rsidP="00774A06">
      <w:pPr>
        <w:spacing w:before="120" w:after="120" w:line="360" w:lineRule="auto"/>
        <w:ind w:left="360"/>
        <w:jc w:val="right"/>
        <w:rPr>
          <w:rFonts w:ascii="Arial" w:hAnsi="Arial" w:cs="Arial"/>
          <w:b/>
          <w:lang w:val="en-ZA"/>
        </w:rPr>
      </w:pPr>
      <w:r w:rsidRPr="00774A06">
        <w:rPr>
          <w:rFonts w:ascii="Arial" w:hAnsi="Arial" w:cs="Arial"/>
          <w:b/>
          <w:lang w:val="en-ZA"/>
        </w:rPr>
        <w:t>NW91E</w:t>
      </w:r>
    </w:p>
    <w:p w:rsidR="000A7617" w:rsidRPr="00774A06" w:rsidRDefault="000A7617" w:rsidP="00774A06">
      <w:pPr>
        <w:spacing w:before="120" w:after="120" w:line="360" w:lineRule="auto"/>
        <w:ind w:left="360"/>
        <w:jc w:val="right"/>
        <w:rPr>
          <w:rFonts w:ascii="Arial" w:hAnsi="Arial" w:cs="Arial"/>
          <w:b/>
          <w:lang w:val="en-ZA"/>
        </w:rPr>
      </w:pPr>
    </w:p>
    <w:p w:rsidR="00774A06" w:rsidRDefault="00774A06" w:rsidP="000D5A5B">
      <w:pPr>
        <w:spacing w:before="120" w:after="120" w:line="360" w:lineRule="auto"/>
        <w:ind w:left="360"/>
        <w:jc w:val="right"/>
        <w:rPr>
          <w:rFonts w:ascii="Arial" w:hAnsi="Arial" w:cs="Arial"/>
          <w:b/>
          <w:lang w:val="en-ZA"/>
        </w:rPr>
      </w:pPr>
    </w:p>
    <w:p w:rsidR="000A7617" w:rsidRDefault="000D5A5B" w:rsidP="000A7617">
      <w:pPr>
        <w:spacing w:before="120" w:after="120" w:line="360" w:lineRule="auto"/>
        <w:ind w:left="360"/>
        <w:jc w:val="both"/>
        <w:rPr>
          <w:rFonts w:ascii="Arial" w:hAnsi="Arial" w:cs="Arial"/>
          <w:b/>
          <w:lang w:val="en-ZA"/>
        </w:rPr>
        <w:sectPr w:rsidR="000A7617" w:rsidSect="00A64328">
          <w:footerReference w:type="default" r:id="rId8"/>
          <w:pgSz w:w="12240" w:h="15840"/>
          <w:pgMar w:top="1440" w:right="1440" w:bottom="1440" w:left="1440" w:header="720" w:footer="720" w:gutter="0"/>
          <w:cols w:space="720"/>
          <w:docGrid w:linePitch="360"/>
        </w:sectPr>
      </w:pPr>
      <w:r w:rsidRPr="000D5A5B">
        <w:rPr>
          <w:rFonts w:ascii="Arial" w:hAnsi="Arial" w:cs="Arial"/>
          <w:b/>
          <w:lang w:val="en-ZA"/>
        </w:rPr>
        <w:t xml:space="preserve"> </w:t>
      </w:r>
    </w:p>
    <w:p w:rsidR="00983C6B" w:rsidRPr="000D5A5B" w:rsidRDefault="0007655F" w:rsidP="000A7617">
      <w:pPr>
        <w:spacing w:before="120" w:after="120" w:line="360" w:lineRule="auto"/>
        <w:ind w:left="360"/>
        <w:jc w:val="both"/>
        <w:rPr>
          <w:rFonts w:ascii="Arial" w:hAnsi="Arial" w:cs="Arial"/>
          <w:b/>
          <w:bCs/>
          <w:lang w:val="en-ZA"/>
        </w:rPr>
      </w:pPr>
      <w:r>
        <w:rPr>
          <w:rFonts w:ascii="Arial" w:hAnsi="Arial" w:cs="Arial"/>
          <w:b/>
        </w:rPr>
        <w:lastRenderedPageBreak/>
        <w:t>REPLY:</w:t>
      </w:r>
    </w:p>
    <w:tbl>
      <w:tblPr>
        <w:tblW w:w="12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1843"/>
        <w:gridCol w:w="1985"/>
        <w:gridCol w:w="2268"/>
        <w:gridCol w:w="1701"/>
        <w:gridCol w:w="2268"/>
      </w:tblGrid>
      <w:tr w:rsidR="00564955" w:rsidRPr="007E1524" w:rsidTr="000A7617">
        <w:tc>
          <w:tcPr>
            <w:tcW w:w="2409" w:type="dxa"/>
            <w:shd w:val="clear" w:color="auto" w:fill="auto"/>
          </w:tcPr>
          <w:p w:rsidR="00564955" w:rsidRPr="007E1524" w:rsidRDefault="00564955" w:rsidP="00F25A41">
            <w:pPr>
              <w:spacing w:line="360" w:lineRule="auto"/>
              <w:rPr>
                <w:rFonts w:ascii="Arial" w:hAnsi="Arial" w:cs="Arial"/>
                <w:lang w:val="en-ZA"/>
              </w:rPr>
            </w:pPr>
          </w:p>
        </w:tc>
        <w:tc>
          <w:tcPr>
            <w:tcW w:w="1843" w:type="dxa"/>
            <w:shd w:val="clear" w:color="auto" w:fill="auto"/>
            <w:vAlign w:val="center"/>
          </w:tcPr>
          <w:p w:rsidR="00564955" w:rsidRPr="007E1524" w:rsidRDefault="00564955" w:rsidP="000A7617">
            <w:pPr>
              <w:numPr>
                <w:ilvl w:val="0"/>
                <w:numId w:val="42"/>
              </w:numPr>
              <w:spacing w:line="360" w:lineRule="auto"/>
              <w:rPr>
                <w:rFonts w:ascii="Arial" w:hAnsi="Arial" w:cs="Arial"/>
                <w:b/>
                <w:lang w:val="en-ZA"/>
              </w:rPr>
            </w:pPr>
            <w:r w:rsidRPr="007E1524">
              <w:rPr>
                <w:rFonts w:ascii="Arial" w:hAnsi="Arial" w:cs="Arial"/>
                <w:b/>
                <w:lang w:val="en-ZA"/>
              </w:rPr>
              <w:t>Make</w:t>
            </w:r>
          </w:p>
        </w:tc>
        <w:tc>
          <w:tcPr>
            <w:tcW w:w="1985" w:type="dxa"/>
            <w:shd w:val="clear" w:color="auto" w:fill="auto"/>
            <w:vAlign w:val="center"/>
          </w:tcPr>
          <w:p w:rsidR="00564955" w:rsidRPr="007E1524" w:rsidRDefault="00564955" w:rsidP="000A7617">
            <w:pPr>
              <w:numPr>
                <w:ilvl w:val="0"/>
                <w:numId w:val="42"/>
              </w:numPr>
              <w:spacing w:line="360" w:lineRule="auto"/>
              <w:rPr>
                <w:rFonts w:ascii="Arial" w:hAnsi="Arial" w:cs="Arial"/>
                <w:b/>
                <w:lang w:val="en-ZA"/>
              </w:rPr>
            </w:pPr>
            <w:r w:rsidRPr="007E1524">
              <w:rPr>
                <w:rFonts w:ascii="Arial" w:hAnsi="Arial" w:cs="Arial"/>
                <w:b/>
                <w:lang w:val="en-ZA"/>
              </w:rPr>
              <w:t>Model</w:t>
            </w:r>
          </w:p>
        </w:tc>
        <w:tc>
          <w:tcPr>
            <w:tcW w:w="2268" w:type="dxa"/>
            <w:shd w:val="clear" w:color="auto" w:fill="auto"/>
            <w:vAlign w:val="center"/>
          </w:tcPr>
          <w:p w:rsidR="00564955" w:rsidRPr="000A7617" w:rsidRDefault="00564955" w:rsidP="000A7617">
            <w:pPr>
              <w:numPr>
                <w:ilvl w:val="0"/>
                <w:numId w:val="42"/>
              </w:numPr>
              <w:spacing w:line="360" w:lineRule="auto"/>
              <w:rPr>
                <w:rFonts w:ascii="Arial" w:hAnsi="Arial" w:cs="Arial"/>
                <w:b/>
                <w:lang w:val="en-ZA"/>
              </w:rPr>
            </w:pPr>
            <w:r>
              <w:rPr>
                <w:rFonts w:ascii="Arial" w:hAnsi="Arial" w:cs="Arial"/>
                <w:b/>
                <w:lang w:val="en-ZA"/>
              </w:rPr>
              <w:t>Year</w:t>
            </w:r>
            <w:r w:rsidR="000A7617">
              <w:rPr>
                <w:rFonts w:ascii="Arial" w:hAnsi="Arial" w:cs="Arial"/>
                <w:b/>
                <w:lang w:val="en-ZA"/>
              </w:rPr>
              <w:t xml:space="preserve"> </w:t>
            </w:r>
            <w:r w:rsidRPr="000A7617">
              <w:rPr>
                <w:rFonts w:ascii="Arial" w:hAnsi="Arial" w:cs="Arial"/>
                <w:b/>
                <w:lang w:val="en-ZA"/>
              </w:rPr>
              <w:t>Manufactured</w:t>
            </w:r>
          </w:p>
        </w:tc>
        <w:tc>
          <w:tcPr>
            <w:tcW w:w="1701" w:type="dxa"/>
            <w:shd w:val="clear" w:color="auto" w:fill="auto"/>
            <w:vAlign w:val="center"/>
          </w:tcPr>
          <w:p w:rsidR="00564955" w:rsidRPr="007E1524" w:rsidRDefault="00564955" w:rsidP="000A7617">
            <w:pPr>
              <w:numPr>
                <w:ilvl w:val="0"/>
                <w:numId w:val="42"/>
              </w:numPr>
              <w:spacing w:line="360" w:lineRule="auto"/>
              <w:rPr>
                <w:rFonts w:ascii="Arial" w:hAnsi="Arial" w:cs="Arial"/>
                <w:b/>
                <w:lang w:val="en-ZA"/>
              </w:rPr>
            </w:pPr>
            <w:r w:rsidRPr="007E1524">
              <w:rPr>
                <w:rFonts w:ascii="Arial" w:hAnsi="Arial" w:cs="Arial"/>
                <w:b/>
                <w:lang w:val="en-ZA"/>
              </w:rPr>
              <w:t>Price</w:t>
            </w:r>
          </w:p>
        </w:tc>
        <w:tc>
          <w:tcPr>
            <w:tcW w:w="2268" w:type="dxa"/>
            <w:shd w:val="clear" w:color="auto" w:fill="auto"/>
            <w:vAlign w:val="center"/>
          </w:tcPr>
          <w:p w:rsidR="00564955" w:rsidRPr="007E1524" w:rsidRDefault="00564955" w:rsidP="000A7617">
            <w:pPr>
              <w:numPr>
                <w:ilvl w:val="0"/>
                <w:numId w:val="42"/>
              </w:numPr>
              <w:spacing w:line="360" w:lineRule="auto"/>
              <w:rPr>
                <w:rFonts w:ascii="Arial" w:hAnsi="Arial" w:cs="Arial"/>
                <w:b/>
                <w:lang w:val="en-ZA"/>
              </w:rPr>
            </w:pPr>
            <w:r w:rsidRPr="007E1524">
              <w:rPr>
                <w:rFonts w:ascii="Arial" w:hAnsi="Arial" w:cs="Arial"/>
                <w:b/>
                <w:lang w:val="en-ZA"/>
              </w:rPr>
              <w:t>Date purchased</w:t>
            </w:r>
          </w:p>
        </w:tc>
      </w:tr>
      <w:tr w:rsidR="00676A7A" w:rsidRPr="007E1524" w:rsidTr="000A7617">
        <w:tc>
          <w:tcPr>
            <w:tcW w:w="2409" w:type="dxa"/>
            <w:shd w:val="clear" w:color="auto" w:fill="auto"/>
          </w:tcPr>
          <w:p w:rsidR="00676A7A" w:rsidRPr="003B1B79" w:rsidRDefault="00676A7A" w:rsidP="004501EE">
            <w:pPr>
              <w:numPr>
                <w:ilvl w:val="0"/>
                <w:numId w:val="41"/>
              </w:numPr>
              <w:spacing w:line="360" w:lineRule="auto"/>
              <w:rPr>
                <w:rFonts w:ascii="Arial" w:hAnsi="Arial" w:cs="Arial"/>
                <w:lang w:val="en-ZA"/>
              </w:rPr>
            </w:pPr>
            <w:r>
              <w:rPr>
                <w:rFonts w:ascii="Arial" w:hAnsi="Arial" w:cs="Arial"/>
                <w:lang w:val="en-ZA"/>
              </w:rPr>
              <w:t>Minister</w:t>
            </w:r>
          </w:p>
        </w:tc>
        <w:tc>
          <w:tcPr>
            <w:tcW w:w="10065" w:type="dxa"/>
            <w:gridSpan w:val="5"/>
          </w:tcPr>
          <w:p w:rsidR="00676A7A" w:rsidRPr="007F12C0" w:rsidRDefault="00676A7A" w:rsidP="004501EE">
            <w:pPr>
              <w:spacing w:line="360" w:lineRule="auto"/>
              <w:rPr>
                <w:rFonts w:ascii="Arial" w:hAnsi="Arial" w:cs="Arial"/>
                <w:lang w:val="en-ZA"/>
              </w:rPr>
            </w:pPr>
            <w:r w:rsidRPr="007F12C0">
              <w:rPr>
                <w:rFonts w:ascii="Arial" w:hAnsi="Arial" w:cs="Arial"/>
                <w:lang w:val="en-ZA"/>
              </w:rPr>
              <w:t xml:space="preserve">No vehicle was procured </w:t>
            </w:r>
            <w:r>
              <w:rPr>
                <w:rFonts w:ascii="Arial" w:hAnsi="Arial" w:cs="Arial"/>
                <w:lang w:val="en-ZA"/>
              </w:rPr>
              <w:t>for the M</w:t>
            </w:r>
            <w:r w:rsidRPr="007F12C0">
              <w:rPr>
                <w:rFonts w:ascii="Arial" w:hAnsi="Arial" w:cs="Arial"/>
                <w:lang w:val="en-ZA"/>
              </w:rPr>
              <w:t>inister since the period of 01 June 2019 to date.</w:t>
            </w:r>
          </w:p>
        </w:tc>
      </w:tr>
      <w:tr w:rsidR="00676A7A" w:rsidRPr="007E1524" w:rsidTr="000A7617">
        <w:tc>
          <w:tcPr>
            <w:tcW w:w="2409" w:type="dxa"/>
            <w:shd w:val="clear" w:color="auto" w:fill="auto"/>
          </w:tcPr>
          <w:p w:rsidR="00676A7A" w:rsidRPr="007F12C0" w:rsidRDefault="00676A7A" w:rsidP="004501EE">
            <w:pPr>
              <w:numPr>
                <w:ilvl w:val="0"/>
                <w:numId w:val="41"/>
              </w:numPr>
              <w:spacing w:line="360" w:lineRule="auto"/>
              <w:rPr>
                <w:rFonts w:ascii="Arial" w:hAnsi="Arial" w:cs="Arial"/>
                <w:lang w:val="en-ZA"/>
              </w:rPr>
            </w:pPr>
            <w:r w:rsidRPr="007F12C0">
              <w:rPr>
                <w:rFonts w:ascii="Arial" w:hAnsi="Arial" w:cs="Arial"/>
                <w:lang w:val="en-ZA"/>
              </w:rPr>
              <w:t>Former Minister</w:t>
            </w:r>
          </w:p>
        </w:tc>
        <w:tc>
          <w:tcPr>
            <w:tcW w:w="10065" w:type="dxa"/>
            <w:gridSpan w:val="5"/>
            <w:vAlign w:val="center"/>
          </w:tcPr>
          <w:p w:rsidR="00676A7A" w:rsidRPr="007F12C0" w:rsidRDefault="00676A7A" w:rsidP="004501EE">
            <w:pPr>
              <w:spacing w:line="360" w:lineRule="auto"/>
              <w:rPr>
                <w:rFonts w:ascii="Arial" w:hAnsi="Arial" w:cs="Arial"/>
                <w:lang w:val="en-ZA"/>
              </w:rPr>
            </w:pPr>
            <w:r w:rsidRPr="00161369">
              <w:rPr>
                <w:rFonts w:ascii="Arial" w:hAnsi="Arial" w:cs="Arial"/>
                <w:lang w:val="en-ZA"/>
              </w:rPr>
              <w:t xml:space="preserve">No vehicle was procured </w:t>
            </w:r>
            <w:r>
              <w:rPr>
                <w:rFonts w:ascii="Arial" w:hAnsi="Arial" w:cs="Arial"/>
                <w:lang w:val="en-ZA"/>
              </w:rPr>
              <w:t>for former M</w:t>
            </w:r>
            <w:r w:rsidRPr="00161369">
              <w:rPr>
                <w:rFonts w:ascii="Arial" w:hAnsi="Arial" w:cs="Arial"/>
                <w:lang w:val="en-ZA"/>
              </w:rPr>
              <w:t>inister since the period of 01 June 2019</w:t>
            </w:r>
            <w:r w:rsidR="000A7617">
              <w:rPr>
                <w:rFonts w:ascii="Arial" w:hAnsi="Arial" w:cs="Arial"/>
                <w:lang w:val="en-ZA"/>
              </w:rPr>
              <w:t>.</w:t>
            </w:r>
            <w:r w:rsidRPr="00161369">
              <w:rPr>
                <w:rFonts w:ascii="Arial" w:hAnsi="Arial" w:cs="Arial"/>
                <w:lang w:val="en-ZA"/>
              </w:rPr>
              <w:t xml:space="preserve"> </w:t>
            </w:r>
          </w:p>
        </w:tc>
      </w:tr>
      <w:tr w:rsidR="00676A7A" w:rsidRPr="007E1524" w:rsidTr="000A7617">
        <w:tc>
          <w:tcPr>
            <w:tcW w:w="2409" w:type="dxa"/>
            <w:vMerge w:val="restart"/>
            <w:shd w:val="clear" w:color="auto" w:fill="auto"/>
          </w:tcPr>
          <w:p w:rsidR="00676A7A" w:rsidRPr="007F12C0" w:rsidRDefault="00676A7A" w:rsidP="004501EE">
            <w:pPr>
              <w:numPr>
                <w:ilvl w:val="0"/>
                <w:numId w:val="41"/>
              </w:numPr>
              <w:spacing w:line="360" w:lineRule="auto"/>
              <w:rPr>
                <w:rFonts w:ascii="Arial" w:hAnsi="Arial" w:cs="Arial"/>
                <w:lang w:val="en-ZA"/>
              </w:rPr>
            </w:pPr>
            <w:r w:rsidRPr="007F12C0">
              <w:rPr>
                <w:rFonts w:ascii="Arial" w:hAnsi="Arial" w:cs="Arial"/>
                <w:lang w:val="en-ZA"/>
              </w:rPr>
              <w:t>Deputy Minister of Justice and Constitutional Development</w:t>
            </w:r>
          </w:p>
        </w:tc>
        <w:tc>
          <w:tcPr>
            <w:tcW w:w="1843" w:type="dxa"/>
            <w:shd w:val="clear" w:color="auto" w:fill="auto"/>
          </w:tcPr>
          <w:p w:rsidR="00676A7A" w:rsidRPr="007E1524" w:rsidRDefault="00676A7A" w:rsidP="004501EE">
            <w:pPr>
              <w:spacing w:line="360" w:lineRule="auto"/>
              <w:rPr>
                <w:rFonts w:ascii="Arial" w:hAnsi="Arial" w:cs="Arial"/>
                <w:lang w:val="en-ZA"/>
              </w:rPr>
            </w:pPr>
            <w:r w:rsidRPr="006303C0">
              <w:rPr>
                <w:rFonts w:ascii="Arial" w:hAnsi="Arial" w:cs="Arial"/>
                <w:lang w:val="en-ZA"/>
              </w:rPr>
              <w:t>Toyota Lexus</w:t>
            </w:r>
          </w:p>
        </w:tc>
        <w:tc>
          <w:tcPr>
            <w:tcW w:w="1985" w:type="dxa"/>
            <w:shd w:val="clear" w:color="auto" w:fill="auto"/>
          </w:tcPr>
          <w:p w:rsidR="00676A7A" w:rsidRPr="007E1524" w:rsidRDefault="00676A7A" w:rsidP="004501EE">
            <w:pPr>
              <w:spacing w:line="360" w:lineRule="auto"/>
              <w:rPr>
                <w:rFonts w:ascii="Arial" w:hAnsi="Arial" w:cs="Arial"/>
                <w:lang w:val="en-ZA"/>
              </w:rPr>
            </w:pPr>
            <w:r>
              <w:rPr>
                <w:rFonts w:ascii="Arial" w:hAnsi="Arial" w:cs="Arial"/>
                <w:lang w:val="en-ZA"/>
              </w:rPr>
              <w:t xml:space="preserve">Lexus IS300 </w:t>
            </w:r>
            <w:r w:rsidRPr="007E1524">
              <w:rPr>
                <w:rFonts w:ascii="Arial" w:hAnsi="Arial" w:cs="Arial"/>
                <w:lang w:val="en-ZA"/>
              </w:rPr>
              <w:t>Hybrid</w:t>
            </w:r>
          </w:p>
        </w:tc>
        <w:tc>
          <w:tcPr>
            <w:tcW w:w="2268" w:type="dxa"/>
            <w:shd w:val="clear" w:color="auto" w:fill="auto"/>
          </w:tcPr>
          <w:p w:rsidR="00676A7A" w:rsidRPr="007E1524" w:rsidRDefault="00676A7A" w:rsidP="004501EE">
            <w:pPr>
              <w:spacing w:line="360" w:lineRule="auto"/>
              <w:rPr>
                <w:rFonts w:ascii="Arial" w:hAnsi="Arial" w:cs="Arial"/>
                <w:lang w:val="en-ZA"/>
              </w:rPr>
            </w:pPr>
            <w:r>
              <w:rPr>
                <w:rFonts w:ascii="Arial" w:hAnsi="Arial" w:cs="Arial"/>
                <w:lang w:val="en-ZA"/>
              </w:rPr>
              <w:t>2020</w:t>
            </w:r>
          </w:p>
        </w:tc>
        <w:tc>
          <w:tcPr>
            <w:tcW w:w="1701" w:type="dxa"/>
            <w:shd w:val="clear" w:color="auto" w:fill="auto"/>
          </w:tcPr>
          <w:p w:rsidR="00676A7A" w:rsidRPr="007E1524" w:rsidRDefault="00676A7A" w:rsidP="004501EE">
            <w:pPr>
              <w:spacing w:line="360" w:lineRule="auto"/>
              <w:rPr>
                <w:rFonts w:ascii="Arial" w:hAnsi="Arial" w:cs="Arial"/>
                <w:lang w:val="en-ZA"/>
              </w:rPr>
            </w:pPr>
            <w:r w:rsidRPr="007E1524">
              <w:rPr>
                <w:rFonts w:ascii="Arial" w:hAnsi="Arial" w:cs="Arial"/>
                <w:lang w:val="en-ZA"/>
              </w:rPr>
              <w:t>R643 889.60</w:t>
            </w:r>
          </w:p>
        </w:tc>
        <w:tc>
          <w:tcPr>
            <w:tcW w:w="2268" w:type="dxa"/>
            <w:shd w:val="clear" w:color="auto" w:fill="auto"/>
          </w:tcPr>
          <w:p w:rsidR="00676A7A" w:rsidRPr="007E1524" w:rsidRDefault="00676A7A" w:rsidP="004501EE">
            <w:pPr>
              <w:spacing w:line="360" w:lineRule="auto"/>
              <w:rPr>
                <w:rFonts w:ascii="Arial" w:hAnsi="Arial" w:cs="Arial"/>
                <w:lang w:val="en-ZA"/>
              </w:rPr>
            </w:pPr>
            <w:r w:rsidRPr="007E1524">
              <w:rPr>
                <w:rFonts w:ascii="Arial" w:hAnsi="Arial" w:cs="Arial"/>
                <w:lang w:val="en-ZA"/>
              </w:rPr>
              <w:t>20 March 2020</w:t>
            </w:r>
          </w:p>
        </w:tc>
      </w:tr>
      <w:tr w:rsidR="00676A7A" w:rsidRPr="007E1524" w:rsidTr="000A7617">
        <w:tc>
          <w:tcPr>
            <w:tcW w:w="2409" w:type="dxa"/>
            <w:vMerge/>
            <w:shd w:val="clear" w:color="auto" w:fill="auto"/>
          </w:tcPr>
          <w:p w:rsidR="00676A7A" w:rsidRPr="007F12C0" w:rsidRDefault="00676A7A" w:rsidP="004501EE">
            <w:pPr>
              <w:spacing w:line="360" w:lineRule="auto"/>
              <w:ind w:left="720"/>
              <w:rPr>
                <w:rFonts w:ascii="Arial" w:hAnsi="Arial" w:cs="Arial"/>
                <w:lang w:val="en-ZA"/>
              </w:rPr>
            </w:pPr>
          </w:p>
        </w:tc>
        <w:tc>
          <w:tcPr>
            <w:tcW w:w="1843" w:type="dxa"/>
            <w:shd w:val="clear" w:color="auto" w:fill="auto"/>
          </w:tcPr>
          <w:p w:rsidR="00676A7A" w:rsidRPr="007E1524" w:rsidRDefault="00676A7A" w:rsidP="004501EE">
            <w:pPr>
              <w:spacing w:line="360" w:lineRule="auto"/>
              <w:rPr>
                <w:rFonts w:ascii="Arial" w:hAnsi="Arial" w:cs="Arial"/>
                <w:lang w:val="en-ZA"/>
              </w:rPr>
            </w:pPr>
            <w:r w:rsidRPr="006303C0">
              <w:rPr>
                <w:rFonts w:ascii="Arial" w:hAnsi="Arial" w:cs="Arial"/>
                <w:lang w:val="en-ZA"/>
              </w:rPr>
              <w:t>Toyota Lexus</w:t>
            </w:r>
          </w:p>
        </w:tc>
        <w:tc>
          <w:tcPr>
            <w:tcW w:w="1985" w:type="dxa"/>
            <w:shd w:val="clear" w:color="auto" w:fill="auto"/>
          </w:tcPr>
          <w:p w:rsidR="00676A7A" w:rsidRPr="007E1524" w:rsidRDefault="00676A7A" w:rsidP="004501EE">
            <w:pPr>
              <w:spacing w:line="360" w:lineRule="auto"/>
              <w:rPr>
                <w:rFonts w:ascii="Arial" w:hAnsi="Arial" w:cs="Arial"/>
                <w:lang w:val="en-ZA"/>
              </w:rPr>
            </w:pPr>
            <w:r w:rsidRPr="006303C0">
              <w:rPr>
                <w:rFonts w:ascii="Arial" w:hAnsi="Arial" w:cs="Arial"/>
                <w:lang w:val="en-ZA"/>
              </w:rPr>
              <w:t>Lexus E</w:t>
            </w:r>
            <w:r>
              <w:rPr>
                <w:rFonts w:ascii="Arial" w:hAnsi="Arial" w:cs="Arial"/>
                <w:lang w:val="en-ZA"/>
              </w:rPr>
              <w:t>S250 EX</w:t>
            </w:r>
          </w:p>
        </w:tc>
        <w:tc>
          <w:tcPr>
            <w:tcW w:w="2268" w:type="dxa"/>
            <w:shd w:val="clear" w:color="auto" w:fill="auto"/>
          </w:tcPr>
          <w:p w:rsidR="00676A7A" w:rsidRPr="007E1524" w:rsidRDefault="00676A7A" w:rsidP="004501EE">
            <w:pPr>
              <w:spacing w:line="360" w:lineRule="auto"/>
              <w:rPr>
                <w:rFonts w:ascii="Arial" w:hAnsi="Arial" w:cs="Arial"/>
                <w:lang w:val="en-ZA"/>
              </w:rPr>
            </w:pPr>
            <w:r>
              <w:rPr>
                <w:rFonts w:ascii="Arial" w:hAnsi="Arial" w:cs="Arial"/>
                <w:lang w:val="en-ZA"/>
              </w:rPr>
              <w:t>2022</w:t>
            </w:r>
          </w:p>
        </w:tc>
        <w:tc>
          <w:tcPr>
            <w:tcW w:w="1701" w:type="dxa"/>
            <w:shd w:val="clear" w:color="auto" w:fill="auto"/>
          </w:tcPr>
          <w:p w:rsidR="00676A7A" w:rsidRPr="007E1524" w:rsidRDefault="00676A7A" w:rsidP="004501EE">
            <w:pPr>
              <w:spacing w:line="360" w:lineRule="auto"/>
              <w:rPr>
                <w:rFonts w:ascii="Arial" w:hAnsi="Arial" w:cs="Arial"/>
                <w:lang w:val="en-ZA"/>
              </w:rPr>
            </w:pPr>
            <w:r w:rsidRPr="006303C0">
              <w:rPr>
                <w:rFonts w:ascii="Arial" w:hAnsi="Arial" w:cs="Arial"/>
                <w:lang w:val="en-ZA"/>
              </w:rPr>
              <w:t>R680 702.25</w:t>
            </w:r>
          </w:p>
        </w:tc>
        <w:tc>
          <w:tcPr>
            <w:tcW w:w="2268" w:type="dxa"/>
            <w:shd w:val="clear" w:color="auto" w:fill="auto"/>
          </w:tcPr>
          <w:p w:rsidR="00676A7A" w:rsidRPr="007E1524" w:rsidRDefault="00676A7A" w:rsidP="004501EE">
            <w:pPr>
              <w:spacing w:line="360" w:lineRule="auto"/>
              <w:rPr>
                <w:rFonts w:ascii="Arial" w:hAnsi="Arial" w:cs="Arial"/>
                <w:lang w:val="en-ZA"/>
              </w:rPr>
            </w:pPr>
            <w:r w:rsidRPr="006303C0">
              <w:rPr>
                <w:rFonts w:ascii="Arial" w:hAnsi="Arial" w:cs="Arial"/>
                <w:lang w:val="en-ZA"/>
              </w:rPr>
              <w:t>27 September 2022</w:t>
            </w:r>
          </w:p>
        </w:tc>
      </w:tr>
      <w:tr w:rsidR="00676A7A" w:rsidRPr="007E1524" w:rsidTr="000A7617">
        <w:tc>
          <w:tcPr>
            <w:tcW w:w="2409" w:type="dxa"/>
            <w:shd w:val="clear" w:color="auto" w:fill="auto"/>
          </w:tcPr>
          <w:p w:rsidR="00676A7A" w:rsidRPr="007F12C0" w:rsidRDefault="00676A7A" w:rsidP="004501EE">
            <w:pPr>
              <w:numPr>
                <w:ilvl w:val="0"/>
                <w:numId w:val="41"/>
              </w:numPr>
              <w:spacing w:line="360" w:lineRule="auto"/>
              <w:rPr>
                <w:rFonts w:ascii="Arial" w:hAnsi="Arial" w:cs="Arial"/>
                <w:lang w:val="en-ZA"/>
              </w:rPr>
            </w:pPr>
            <w:r w:rsidRPr="007F12C0">
              <w:rPr>
                <w:rFonts w:ascii="Arial" w:hAnsi="Arial" w:cs="Arial"/>
                <w:lang w:val="en-ZA"/>
              </w:rPr>
              <w:t>Former Deputy Minister</w:t>
            </w:r>
          </w:p>
        </w:tc>
        <w:tc>
          <w:tcPr>
            <w:tcW w:w="10065" w:type="dxa"/>
            <w:gridSpan w:val="5"/>
            <w:shd w:val="clear" w:color="auto" w:fill="auto"/>
            <w:vAlign w:val="center"/>
          </w:tcPr>
          <w:p w:rsidR="00676A7A" w:rsidRPr="003E4570" w:rsidRDefault="00676A7A" w:rsidP="004501EE">
            <w:pPr>
              <w:spacing w:line="360" w:lineRule="auto"/>
              <w:rPr>
                <w:rFonts w:ascii="Arial" w:hAnsi="Arial" w:cs="Arial"/>
                <w:highlight w:val="yellow"/>
                <w:lang w:val="en-ZA"/>
              </w:rPr>
            </w:pPr>
            <w:r w:rsidRPr="00161369">
              <w:rPr>
                <w:rFonts w:ascii="Arial" w:hAnsi="Arial" w:cs="Arial"/>
                <w:lang w:val="en-ZA"/>
              </w:rPr>
              <w:t xml:space="preserve">No vehicle was procured </w:t>
            </w:r>
            <w:r>
              <w:rPr>
                <w:rFonts w:ascii="Arial" w:hAnsi="Arial" w:cs="Arial"/>
                <w:lang w:val="en-ZA"/>
              </w:rPr>
              <w:t>for former Deputy Minister since the</w:t>
            </w:r>
            <w:r w:rsidRPr="00161369">
              <w:rPr>
                <w:rFonts w:ascii="Arial" w:hAnsi="Arial" w:cs="Arial"/>
                <w:lang w:val="en-ZA"/>
              </w:rPr>
              <w:t xml:space="preserve"> period of 01 June 2019</w:t>
            </w:r>
            <w:r w:rsidR="000A7617">
              <w:rPr>
                <w:rFonts w:ascii="Arial" w:hAnsi="Arial" w:cs="Arial"/>
                <w:lang w:val="en-ZA"/>
              </w:rPr>
              <w:t>.</w:t>
            </w:r>
          </w:p>
        </w:tc>
      </w:tr>
    </w:tbl>
    <w:p w:rsidR="00983C6B" w:rsidRPr="00FE64CB" w:rsidRDefault="00983C6B" w:rsidP="00983C6B">
      <w:pPr>
        <w:rPr>
          <w:rFonts w:ascii="Arial" w:hAnsi="Arial" w:cs="Arial"/>
          <w:b/>
        </w:rPr>
      </w:pPr>
    </w:p>
    <w:sectPr w:rsidR="00983C6B" w:rsidRPr="00FE64CB" w:rsidSect="000A761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7E7" w:rsidRDefault="008727E7" w:rsidP="00913892">
      <w:r>
        <w:separator/>
      </w:r>
    </w:p>
  </w:endnote>
  <w:endnote w:type="continuationSeparator" w:id="0">
    <w:p w:rsidR="008727E7" w:rsidRDefault="008727E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8727E7" w:rsidRPr="008727E7">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7E7" w:rsidRDefault="008727E7" w:rsidP="00913892">
      <w:r>
        <w:separator/>
      </w:r>
    </w:p>
  </w:footnote>
  <w:footnote w:type="continuationSeparator" w:id="0">
    <w:p w:rsidR="008727E7" w:rsidRDefault="008727E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6393178"/>
    <w:multiLevelType w:val="hybridMultilevel"/>
    <w:tmpl w:val="6520E846"/>
    <w:lvl w:ilvl="0" w:tplc="1966CE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BE67168"/>
    <w:multiLevelType w:val="hybridMultilevel"/>
    <w:tmpl w:val="B964B214"/>
    <w:lvl w:ilvl="0" w:tplc="41780D1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C8E30B8"/>
    <w:multiLevelType w:val="hybridMultilevel"/>
    <w:tmpl w:val="6F6CDCE6"/>
    <w:lvl w:ilvl="0" w:tplc="683E685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98C0917"/>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9">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8E070A6"/>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9">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7"/>
  </w:num>
  <w:num w:numId="5">
    <w:abstractNumId w:val="34"/>
  </w:num>
  <w:num w:numId="6">
    <w:abstractNumId w:val="3"/>
  </w:num>
  <w:num w:numId="7">
    <w:abstractNumId w:val="40"/>
  </w:num>
  <w:num w:numId="8">
    <w:abstractNumId w:val="13"/>
  </w:num>
  <w:num w:numId="9">
    <w:abstractNumId w:val="21"/>
  </w:num>
  <w:num w:numId="10">
    <w:abstractNumId w:val="35"/>
  </w:num>
  <w:num w:numId="11">
    <w:abstractNumId w:val="2"/>
  </w:num>
  <w:num w:numId="12">
    <w:abstractNumId w:val="25"/>
  </w:num>
  <w:num w:numId="13">
    <w:abstractNumId w:val="18"/>
  </w:num>
  <w:num w:numId="14">
    <w:abstractNumId w:val="22"/>
  </w:num>
  <w:num w:numId="15">
    <w:abstractNumId w:val="12"/>
  </w:num>
  <w:num w:numId="16">
    <w:abstractNumId w:val="20"/>
  </w:num>
  <w:num w:numId="17">
    <w:abstractNumId w:val="38"/>
  </w:num>
  <w:num w:numId="18">
    <w:abstractNumId w:val="26"/>
  </w:num>
  <w:num w:numId="19">
    <w:abstractNumId w:val="24"/>
  </w:num>
  <w:num w:numId="20">
    <w:abstractNumId w:val="37"/>
  </w:num>
  <w:num w:numId="21">
    <w:abstractNumId w:val="31"/>
  </w:num>
  <w:num w:numId="22">
    <w:abstractNumId w:val="32"/>
  </w:num>
  <w:num w:numId="23">
    <w:abstractNumId w:val="9"/>
  </w:num>
  <w:num w:numId="24">
    <w:abstractNumId w:val="33"/>
  </w:num>
  <w:num w:numId="25">
    <w:abstractNumId w:val="5"/>
  </w:num>
  <w:num w:numId="26">
    <w:abstractNumId w:val="7"/>
  </w:num>
  <w:num w:numId="27">
    <w:abstractNumId w:val="30"/>
  </w:num>
  <w:num w:numId="28">
    <w:abstractNumId w:val="39"/>
  </w:num>
  <w:num w:numId="29">
    <w:abstractNumId w:val="6"/>
  </w:num>
  <w:num w:numId="30">
    <w:abstractNumId w:val="15"/>
  </w:num>
  <w:num w:numId="31">
    <w:abstractNumId w:val="1"/>
  </w:num>
  <w:num w:numId="32">
    <w:abstractNumId w:val="16"/>
  </w:num>
  <w:num w:numId="33">
    <w:abstractNumId w:val="23"/>
  </w:num>
  <w:num w:numId="34">
    <w:abstractNumId w:val="36"/>
  </w:num>
  <w:num w:numId="35">
    <w:abstractNumId w:val="41"/>
  </w:num>
  <w:num w:numId="36">
    <w:abstractNumId w:val="29"/>
  </w:num>
  <w:num w:numId="37">
    <w:abstractNumId w:val="19"/>
  </w:num>
  <w:num w:numId="38">
    <w:abstractNumId w:val="28"/>
  </w:num>
  <w:num w:numId="39">
    <w:abstractNumId w:val="8"/>
  </w:num>
  <w:num w:numId="40">
    <w:abstractNumId w:val="14"/>
  </w:num>
  <w:num w:numId="41">
    <w:abstractNumId w:val="11"/>
  </w:num>
  <w:num w:numId="42">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147A"/>
    <w:rsid w:val="00072E1B"/>
    <w:rsid w:val="0007655F"/>
    <w:rsid w:val="00080B73"/>
    <w:rsid w:val="000A3DA5"/>
    <w:rsid w:val="000A7617"/>
    <w:rsid w:val="000B5E45"/>
    <w:rsid w:val="000C01D4"/>
    <w:rsid w:val="000D4F57"/>
    <w:rsid w:val="000D5A5B"/>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189C"/>
    <w:rsid w:val="00173403"/>
    <w:rsid w:val="001774BC"/>
    <w:rsid w:val="001848C4"/>
    <w:rsid w:val="00192D26"/>
    <w:rsid w:val="00194B05"/>
    <w:rsid w:val="0019515C"/>
    <w:rsid w:val="001A6D2A"/>
    <w:rsid w:val="001B00F0"/>
    <w:rsid w:val="001D2E53"/>
    <w:rsid w:val="001D4F07"/>
    <w:rsid w:val="001E1BE7"/>
    <w:rsid w:val="001F41F3"/>
    <w:rsid w:val="001F445E"/>
    <w:rsid w:val="00203F6A"/>
    <w:rsid w:val="00213182"/>
    <w:rsid w:val="0021549B"/>
    <w:rsid w:val="002269FD"/>
    <w:rsid w:val="00262ACE"/>
    <w:rsid w:val="00281574"/>
    <w:rsid w:val="002857B6"/>
    <w:rsid w:val="00286311"/>
    <w:rsid w:val="00291065"/>
    <w:rsid w:val="00292BE3"/>
    <w:rsid w:val="00295084"/>
    <w:rsid w:val="002A0DB1"/>
    <w:rsid w:val="002B2B31"/>
    <w:rsid w:val="002B6D18"/>
    <w:rsid w:val="002C398C"/>
    <w:rsid w:val="002C719B"/>
    <w:rsid w:val="002D5BF7"/>
    <w:rsid w:val="002D7BBD"/>
    <w:rsid w:val="002E1C99"/>
    <w:rsid w:val="002E7253"/>
    <w:rsid w:val="002F209D"/>
    <w:rsid w:val="002F22DD"/>
    <w:rsid w:val="0031652F"/>
    <w:rsid w:val="00322BA4"/>
    <w:rsid w:val="003401CA"/>
    <w:rsid w:val="00346942"/>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2E8D"/>
    <w:rsid w:val="003F5064"/>
    <w:rsid w:val="003F6245"/>
    <w:rsid w:val="004031F8"/>
    <w:rsid w:val="00417DB4"/>
    <w:rsid w:val="00422DF6"/>
    <w:rsid w:val="00431C9F"/>
    <w:rsid w:val="00433C19"/>
    <w:rsid w:val="00436057"/>
    <w:rsid w:val="00436842"/>
    <w:rsid w:val="00440FFF"/>
    <w:rsid w:val="00441BD5"/>
    <w:rsid w:val="004443E6"/>
    <w:rsid w:val="00447BA5"/>
    <w:rsid w:val="004501EE"/>
    <w:rsid w:val="004572CE"/>
    <w:rsid w:val="00465448"/>
    <w:rsid w:val="00465A51"/>
    <w:rsid w:val="004926BD"/>
    <w:rsid w:val="004B6B6B"/>
    <w:rsid w:val="004E7CD4"/>
    <w:rsid w:val="004F6FEC"/>
    <w:rsid w:val="00502868"/>
    <w:rsid w:val="00515B6A"/>
    <w:rsid w:val="005160F8"/>
    <w:rsid w:val="0054211D"/>
    <w:rsid w:val="005454FB"/>
    <w:rsid w:val="00553151"/>
    <w:rsid w:val="005601A1"/>
    <w:rsid w:val="00564955"/>
    <w:rsid w:val="00572F09"/>
    <w:rsid w:val="005772C1"/>
    <w:rsid w:val="005835BC"/>
    <w:rsid w:val="005856A7"/>
    <w:rsid w:val="00585897"/>
    <w:rsid w:val="005A42CF"/>
    <w:rsid w:val="005B6209"/>
    <w:rsid w:val="005D1EEF"/>
    <w:rsid w:val="005E365A"/>
    <w:rsid w:val="005E6608"/>
    <w:rsid w:val="00612214"/>
    <w:rsid w:val="00625CD7"/>
    <w:rsid w:val="00630932"/>
    <w:rsid w:val="00653FE5"/>
    <w:rsid w:val="00661BE2"/>
    <w:rsid w:val="0066660F"/>
    <w:rsid w:val="00670788"/>
    <w:rsid w:val="0067545A"/>
    <w:rsid w:val="00676A7A"/>
    <w:rsid w:val="006959E4"/>
    <w:rsid w:val="006B0F80"/>
    <w:rsid w:val="006C0567"/>
    <w:rsid w:val="006D21F9"/>
    <w:rsid w:val="006D7E71"/>
    <w:rsid w:val="006E7EEC"/>
    <w:rsid w:val="006F2454"/>
    <w:rsid w:val="006F63D7"/>
    <w:rsid w:val="00720D4C"/>
    <w:rsid w:val="00724689"/>
    <w:rsid w:val="007261FA"/>
    <w:rsid w:val="00740A5A"/>
    <w:rsid w:val="00745638"/>
    <w:rsid w:val="007540CF"/>
    <w:rsid w:val="00755C22"/>
    <w:rsid w:val="00757E02"/>
    <w:rsid w:val="00760BFE"/>
    <w:rsid w:val="00765301"/>
    <w:rsid w:val="00774A06"/>
    <w:rsid w:val="00774F8F"/>
    <w:rsid w:val="00777A77"/>
    <w:rsid w:val="0078425B"/>
    <w:rsid w:val="00791471"/>
    <w:rsid w:val="007961D4"/>
    <w:rsid w:val="007B77BB"/>
    <w:rsid w:val="007B7829"/>
    <w:rsid w:val="007C0AC3"/>
    <w:rsid w:val="007C1863"/>
    <w:rsid w:val="007E6925"/>
    <w:rsid w:val="007E7201"/>
    <w:rsid w:val="007F2B0B"/>
    <w:rsid w:val="007F3217"/>
    <w:rsid w:val="00806C74"/>
    <w:rsid w:val="008169B8"/>
    <w:rsid w:val="00823D45"/>
    <w:rsid w:val="00846897"/>
    <w:rsid w:val="00865132"/>
    <w:rsid w:val="008727E7"/>
    <w:rsid w:val="008769EF"/>
    <w:rsid w:val="00881381"/>
    <w:rsid w:val="00892846"/>
    <w:rsid w:val="0089351C"/>
    <w:rsid w:val="008A1398"/>
    <w:rsid w:val="008A1837"/>
    <w:rsid w:val="008B1BCF"/>
    <w:rsid w:val="008C1A56"/>
    <w:rsid w:val="008D4373"/>
    <w:rsid w:val="008E312C"/>
    <w:rsid w:val="008E78E6"/>
    <w:rsid w:val="008F366F"/>
    <w:rsid w:val="008F6A5A"/>
    <w:rsid w:val="009025C1"/>
    <w:rsid w:val="00905C38"/>
    <w:rsid w:val="00911E50"/>
    <w:rsid w:val="00913892"/>
    <w:rsid w:val="0092193B"/>
    <w:rsid w:val="009229AD"/>
    <w:rsid w:val="0094372F"/>
    <w:rsid w:val="009541F2"/>
    <w:rsid w:val="009551F2"/>
    <w:rsid w:val="00973033"/>
    <w:rsid w:val="009761A7"/>
    <w:rsid w:val="00983C6B"/>
    <w:rsid w:val="009868D6"/>
    <w:rsid w:val="0098762D"/>
    <w:rsid w:val="00991A82"/>
    <w:rsid w:val="009A755B"/>
    <w:rsid w:val="009B0CAB"/>
    <w:rsid w:val="009D4F78"/>
    <w:rsid w:val="009D6016"/>
    <w:rsid w:val="009E0268"/>
    <w:rsid w:val="009E1C96"/>
    <w:rsid w:val="009F17AE"/>
    <w:rsid w:val="009F1B70"/>
    <w:rsid w:val="009F2D5C"/>
    <w:rsid w:val="00A13ABE"/>
    <w:rsid w:val="00A13BBD"/>
    <w:rsid w:val="00A42301"/>
    <w:rsid w:val="00A4711C"/>
    <w:rsid w:val="00A5290F"/>
    <w:rsid w:val="00A5364A"/>
    <w:rsid w:val="00A623F2"/>
    <w:rsid w:val="00A64328"/>
    <w:rsid w:val="00A6432A"/>
    <w:rsid w:val="00A66729"/>
    <w:rsid w:val="00A70AFC"/>
    <w:rsid w:val="00A7136B"/>
    <w:rsid w:val="00AA2AB0"/>
    <w:rsid w:val="00AA39AC"/>
    <w:rsid w:val="00AD7B7A"/>
    <w:rsid w:val="00AF0F1A"/>
    <w:rsid w:val="00AF5D91"/>
    <w:rsid w:val="00B0043C"/>
    <w:rsid w:val="00B021CE"/>
    <w:rsid w:val="00B0386B"/>
    <w:rsid w:val="00B13369"/>
    <w:rsid w:val="00B170EA"/>
    <w:rsid w:val="00B26AB3"/>
    <w:rsid w:val="00B40A2F"/>
    <w:rsid w:val="00B46E62"/>
    <w:rsid w:val="00B553A6"/>
    <w:rsid w:val="00B67332"/>
    <w:rsid w:val="00B748B6"/>
    <w:rsid w:val="00B8345D"/>
    <w:rsid w:val="00B86A0A"/>
    <w:rsid w:val="00B958BA"/>
    <w:rsid w:val="00BA3361"/>
    <w:rsid w:val="00BA351D"/>
    <w:rsid w:val="00BA3A67"/>
    <w:rsid w:val="00BA61AF"/>
    <w:rsid w:val="00BB53A8"/>
    <w:rsid w:val="00BB7991"/>
    <w:rsid w:val="00BC1021"/>
    <w:rsid w:val="00BC7AFB"/>
    <w:rsid w:val="00BD597B"/>
    <w:rsid w:val="00BD6D36"/>
    <w:rsid w:val="00BF0672"/>
    <w:rsid w:val="00BF0809"/>
    <w:rsid w:val="00BF738D"/>
    <w:rsid w:val="00C15423"/>
    <w:rsid w:val="00C31057"/>
    <w:rsid w:val="00C331B7"/>
    <w:rsid w:val="00C360AA"/>
    <w:rsid w:val="00C3772F"/>
    <w:rsid w:val="00C41A50"/>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7A3C"/>
    <w:rsid w:val="00CF1B81"/>
    <w:rsid w:val="00D13E58"/>
    <w:rsid w:val="00D209A0"/>
    <w:rsid w:val="00D222F0"/>
    <w:rsid w:val="00D24750"/>
    <w:rsid w:val="00D3067D"/>
    <w:rsid w:val="00D41538"/>
    <w:rsid w:val="00D45D7C"/>
    <w:rsid w:val="00D463C8"/>
    <w:rsid w:val="00D50C5D"/>
    <w:rsid w:val="00D56B43"/>
    <w:rsid w:val="00D6158A"/>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21A66"/>
    <w:rsid w:val="00E30F9B"/>
    <w:rsid w:val="00E44AFC"/>
    <w:rsid w:val="00E55AFD"/>
    <w:rsid w:val="00EA4D5C"/>
    <w:rsid w:val="00EA53D2"/>
    <w:rsid w:val="00EA7A64"/>
    <w:rsid w:val="00EB54FA"/>
    <w:rsid w:val="00EB5C9A"/>
    <w:rsid w:val="00EC5379"/>
    <w:rsid w:val="00ED072E"/>
    <w:rsid w:val="00ED5CF6"/>
    <w:rsid w:val="00EE1177"/>
    <w:rsid w:val="00EE6AD6"/>
    <w:rsid w:val="00EF081C"/>
    <w:rsid w:val="00EF2E4B"/>
    <w:rsid w:val="00EF32C9"/>
    <w:rsid w:val="00F20EAD"/>
    <w:rsid w:val="00F220CD"/>
    <w:rsid w:val="00F25A41"/>
    <w:rsid w:val="00F26B86"/>
    <w:rsid w:val="00F31805"/>
    <w:rsid w:val="00F3487E"/>
    <w:rsid w:val="00F36003"/>
    <w:rsid w:val="00F400F2"/>
    <w:rsid w:val="00F475A6"/>
    <w:rsid w:val="00F5419D"/>
    <w:rsid w:val="00F55893"/>
    <w:rsid w:val="00F63F57"/>
    <w:rsid w:val="00F646C9"/>
    <w:rsid w:val="00F739F4"/>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2023-02-23T10:25:00Z</cp:lastPrinted>
  <dcterms:created xsi:type="dcterms:W3CDTF">2023-05-03T11:29:00Z</dcterms:created>
  <dcterms:modified xsi:type="dcterms:W3CDTF">2023-05-03T11:29:00Z</dcterms:modified>
</cp:coreProperties>
</file>