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55" w:rsidRPr="001508AF" w:rsidRDefault="00E31A55" w:rsidP="00E31A55">
      <w:pPr>
        <w:tabs>
          <w:tab w:val="left" w:pos="750"/>
        </w:tabs>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E31A55" w:rsidRPr="001508AF" w:rsidRDefault="00E31A55" w:rsidP="00E31A55">
      <w:pPr>
        <w:spacing w:after="0" w:line="240" w:lineRule="auto"/>
        <w:outlineLvl w:val="0"/>
        <w:rPr>
          <w:rFonts w:ascii="Arial" w:eastAsia="Arial Unicode MS" w:hAnsi="Arial" w:cs="Times New Roman"/>
          <w:color w:val="000000"/>
          <w:sz w:val="24"/>
          <w:szCs w:val="20"/>
          <w:lang w:eastAsia="en-ZA"/>
        </w:rPr>
      </w:pPr>
    </w:p>
    <w:p w:rsidR="00E31A55" w:rsidRPr="001508AF" w:rsidRDefault="00E31A55" w:rsidP="00E31A55">
      <w:pPr>
        <w:spacing w:after="0" w:line="240" w:lineRule="auto"/>
        <w:outlineLvl w:val="0"/>
        <w:rPr>
          <w:rFonts w:ascii="Arial" w:eastAsia="Arial Unicode MS" w:hAnsi="Arial" w:cs="Times New Roman"/>
          <w:color w:val="000000"/>
          <w:sz w:val="24"/>
          <w:szCs w:val="20"/>
          <w:lang w:eastAsia="en-ZA"/>
        </w:rPr>
      </w:pPr>
    </w:p>
    <w:p w:rsidR="00E31A55" w:rsidRPr="001508AF" w:rsidRDefault="00E31A55" w:rsidP="00E31A55">
      <w:pPr>
        <w:spacing w:after="0" w:line="240" w:lineRule="auto"/>
        <w:jc w:val="center"/>
        <w:outlineLvl w:val="0"/>
        <w:rPr>
          <w:rFonts w:ascii="Arial" w:eastAsia="Arial Unicode MS" w:hAnsi="Arial" w:cs="Times New Roman"/>
          <w:b/>
          <w:color w:val="000000"/>
          <w:sz w:val="24"/>
          <w:szCs w:val="20"/>
          <w:lang w:eastAsia="en-ZA"/>
        </w:rPr>
      </w:pPr>
    </w:p>
    <w:p w:rsidR="00E31A55" w:rsidRPr="001508AF" w:rsidRDefault="00E31A55" w:rsidP="00E31A55">
      <w:pPr>
        <w:spacing w:after="0" w:line="240" w:lineRule="auto"/>
        <w:jc w:val="center"/>
        <w:outlineLvl w:val="0"/>
        <w:rPr>
          <w:rFonts w:ascii="Arial" w:eastAsia="Arial Unicode MS" w:hAnsi="Arial" w:cs="Times New Roman"/>
          <w:b/>
          <w:color w:val="000000"/>
          <w:sz w:val="24"/>
          <w:szCs w:val="20"/>
          <w:lang w:eastAsia="en-ZA"/>
        </w:rPr>
      </w:pPr>
    </w:p>
    <w:p w:rsidR="00E31A55" w:rsidRPr="001508AF" w:rsidRDefault="00E31A55" w:rsidP="00E31A5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E31A55" w:rsidRPr="001508AF" w:rsidRDefault="00E31A55" w:rsidP="00E31A5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E31A55" w:rsidRPr="001508AF" w:rsidRDefault="00E31A55" w:rsidP="00E31A55">
      <w:pPr>
        <w:spacing w:after="0" w:line="276" w:lineRule="auto"/>
        <w:outlineLvl w:val="0"/>
        <w:rPr>
          <w:rFonts w:ascii="Arial" w:eastAsia="Arial Unicode MS" w:hAnsi="Arial" w:cs="Times New Roman"/>
          <w:b/>
          <w:color w:val="000000"/>
          <w:sz w:val="24"/>
          <w:szCs w:val="20"/>
          <w:lang w:eastAsia="en-ZA"/>
        </w:rPr>
      </w:pPr>
    </w:p>
    <w:p w:rsidR="00E31A55" w:rsidRDefault="00E31A55" w:rsidP="00E31A55">
      <w:pPr>
        <w:spacing w:after="0" w:line="276" w:lineRule="auto"/>
        <w:outlineLvl w:val="0"/>
        <w:rPr>
          <w:rFonts w:ascii="Arial" w:eastAsia="Arial Unicode MS" w:hAnsi="Arial" w:cs="Arial"/>
          <w:b/>
          <w:color w:val="000000"/>
          <w:sz w:val="24"/>
          <w:szCs w:val="24"/>
          <w:lang w:eastAsia="en-ZA"/>
        </w:rPr>
      </w:pPr>
    </w:p>
    <w:p w:rsidR="00E31A55" w:rsidRPr="001508AF" w:rsidRDefault="00E31A55" w:rsidP="00E31A55">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E31A55" w:rsidRPr="001508AF" w:rsidRDefault="00E31A55" w:rsidP="00E31A55">
      <w:pPr>
        <w:spacing w:after="0" w:line="276" w:lineRule="auto"/>
        <w:outlineLvl w:val="0"/>
        <w:rPr>
          <w:rFonts w:ascii="Arial" w:eastAsia="Arial Unicode MS" w:hAnsi="Arial" w:cs="Arial"/>
          <w:b/>
          <w:color w:val="000000"/>
          <w:sz w:val="24"/>
          <w:szCs w:val="24"/>
          <w:lang w:eastAsia="en-ZA"/>
        </w:rPr>
      </w:pPr>
    </w:p>
    <w:p w:rsidR="00E31A55" w:rsidRPr="001508AF" w:rsidRDefault="00E31A55" w:rsidP="00E31A55">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E31A55" w:rsidRPr="001508AF" w:rsidRDefault="00E31A55" w:rsidP="00E31A55">
      <w:pPr>
        <w:spacing w:after="0" w:line="276" w:lineRule="auto"/>
        <w:outlineLvl w:val="0"/>
        <w:rPr>
          <w:rFonts w:ascii="Arial" w:eastAsia="Arial Unicode MS" w:hAnsi="Arial" w:cs="Arial"/>
          <w:b/>
          <w:color w:val="000000"/>
          <w:sz w:val="24"/>
          <w:szCs w:val="24"/>
          <w:lang w:eastAsia="en-ZA"/>
        </w:rPr>
      </w:pPr>
    </w:p>
    <w:p w:rsidR="00E31A55" w:rsidRPr="001508AF" w:rsidRDefault="00E31A55" w:rsidP="00E31A5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13 MAY 2022</w:t>
      </w:r>
    </w:p>
    <w:p w:rsidR="00E31A55" w:rsidRPr="001508AF" w:rsidRDefault="00E31A55" w:rsidP="00E31A55">
      <w:pPr>
        <w:spacing w:after="0" w:line="276" w:lineRule="auto"/>
        <w:outlineLvl w:val="0"/>
        <w:rPr>
          <w:rFonts w:ascii="Arial" w:eastAsia="Arial Unicode MS" w:hAnsi="Arial" w:cs="Arial"/>
          <w:b/>
          <w:color w:val="000000"/>
          <w:sz w:val="24"/>
          <w:szCs w:val="24"/>
          <w:lang w:eastAsia="en-ZA"/>
        </w:rPr>
      </w:pPr>
    </w:p>
    <w:p w:rsidR="00E31A55" w:rsidRDefault="00E31A55" w:rsidP="00E31A5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1843.</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E31A55" w:rsidRPr="0034697C" w:rsidRDefault="00E31A55" w:rsidP="00E31A55">
      <w:pPr>
        <w:spacing w:before="100" w:beforeAutospacing="1" w:after="100" w:afterAutospacing="1" w:line="240" w:lineRule="auto"/>
        <w:jc w:val="both"/>
        <w:outlineLvl w:val="0"/>
        <w:rPr>
          <w:rFonts w:ascii="Arial" w:hAnsi="Arial" w:cs="Arial"/>
          <w:b/>
          <w:bCs/>
          <w:sz w:val="24"/>
          <w:szCs w:val="24"/>
          <w:lang w:val="en-GB"/>
        </w:rPr>
      </w:pPr>
      <w:r w:rsidRPr="00B14C73">
        <w:rPr>
          <w:rFonts w:ascii="Arial" w:hAnsi="Arial" w:cs="Arial"/>
          <w:b/>
          <w:bCs/>
          <w:sz w:val="24"/>
          <w:szCs w:val="24"/>
          <w:lang w:val="en-GB"/>
        </w:rPr>
        <w:t xml:space="preserve">Dr M </w:t>
      </w:r>
      <w:proofErr w:type="spellStart"/>
      <w:r w:rsidRPr="00B14C73">
        <w:rPr>
          <w:rFonts w:ascii="Arial" w:hAnsi="Arial" w:cs="Arial"/>
          <w:b/>
          <w:bCs/>
          <w:sz w:val="24"/>
          <w:szCs w:val="24"/>
          <w:lang w:val="en-GB"/>
        </w:rPr>
        <w:t>M</w:t>
      </w:r>
      <w:proofErr w:type="spellEnd"/>
      <w:r w:rsidRPr="00B14C73">
        <w:rPr>
          <w:rFonts w:ascii="Arial" w:hAnsi="Arial" w:cs="Arial"/>
          <w:b/>
          <w:bCs/>
          <w:sz w:val="24"/>
          <w:szCs w:val="24"/>
          <w:lang w:val="en-GB"/>
        </w:rPr>
        <w:t xml:space="preserve"> </w:t>
      </w:r>
      <w:proofErr w:type="spellStart"/>
      <w:r w:rsidRPr="00B14C73">
        <w:rPr>
          <w:rFonts w:ascii="Arial" w:hAnsi="Arial" w:cs="Arial"/>
          <w:b/>
          <w:bCs/>
          <w:sz w:val="24"/>
          <w:szCs w:val="24"/>
          <w:lang w:val="en-GB"/>
        </w:rPr>
        <w:t>Gondwe</w:t>
      </w:r>
      <w:proofErr w:type="spellEnd"/>
      <w:r w:rsidRPr="00B14C73">
        <w:rPr>
          <w:rFonts w:ascii="Arial" w:hAnsi="Arial" w:cs="Arial"/>
          <w:b/>
          <w:bCs/>
          <w:sz w:val="24"/>
          <w:szCs w:val="24"/>
          <w:lang w:val="en-GB"/>
        </w:rPr>
        <w:t xml:space="preserve"> (DA) to ask </w:t>
      </w:r>
      <w:r w:rsidRPr="00B14C73">
        <w:rPr>
          <w:rFonts w:ascii="Arial" w:hAnsi="Arial" w:cs="Arial"/>
          <w:b/>
          <w:sz w:val="24"/>
          <w:szCs w:val="24"/>
        </w:rPr>
        <w:t>the</w:t>
      </w:r>
      <w:r w:rsidRPr="00B14C73">
        <w:rPr>
          <w:rFonts w:ascii="Arial" w:hAnsi="Arial" w:cs="Arial"/>
          <w:b/>
          <w:bCs/>
          <w:sz w:val="24"/>
          <w:szCs w:val="24"/>
          <w:lang w:val="en-GB"/>
        </w:rPr>
        <w:t xml:space="preserve"> Minister of Public Service and Administration</w:t>
      </w:r>
      <w:r w:rsidR="007B5398" w:rsidRPr="00B14C73">
        <w:rPr>
          <w:rFonts w:ascii="Arial" w:hAnsi="Arial" w:cs="Arial"/>
          <w:b/>
          <w:bCs/>
          <w:sz w:val="24"/>
          <w:szCs w:val="24"/>
          <w:lang w:val="en-GB"/>
        </w:rPr>
        <w:fldChar w:fldCharType="begin"/>
      </w:r>
      <w:r w:rsidRPr="00B14C73">
        <w:rPr>
          <w:rFonts w:ascii="Arial" w:hAnsi="Arial" w:cs="Arial"/>
          <w:sz w:val="24"/>
          <w:szCs w:val="24"/>
        </w:rPr>
        <w:instrText xml:space="preserve"> XE "</w:instrText>
      </w:r>
      <w:r w:rsidRPr="00B14C73">
        <w:rPr>
          <w:rFonts w:ascii="Arial" w:hAnsi="Arial" w:cs="Arial"/>
          <w:b/>
          <w:sz w:val="24"/>
          <w:szCs w:val="24"/>
        </w:rPr>
        <w:instrText>Public Service and Administration</w:instrText>
      </w:r>
      <w:r w:rsidRPr="00B14C73">
        <w:rPr>
          <w:rFonts w:ascii="Arial" w:hAnsi="Arial" w:cs="Arial"/>
          <w:sz w:val="24"/>
          <w:szCs w:val="24"/>
        </w:rPr>
        <w:instrText xml:space="preserve">" </w:instrText>
      </w:r>
      <w:r w:rsidR="007B5398" w:rsidRPr="00B14C73">
        <w:rPr>
          <w:rFonts w:ascii="Arial" w:hAnsi="Arial" w:cs="Arial"/>
          <w:b/>
          <w:bCs/>
          <w:sz w:val="24"/>
          <w:szCs w:val="24"/>
          <w:lang w:val="en-GB"/>
        </w:rPr>
        <w:fldChar w:fldCharType="end"/>
      </w:r>
      <w:r w:rsidRPr="00B14C73">
        <w:rPr>
          <w:rFonts w:ascii="Arial" w:hAnsi="Arial" w:cs="Arial"/>
          <w:b/>
          <w:bCs/>
          <w:sz w:val="24"/>
          <w:szCs w:val="24"/>
          <w:lang w:val="en-GB"/>
        </w:rPr>
        <w:t>:</w:t>
      </w:r>
    </w:p>
    <w:p w:rsidR="00E31A55" w:rsidRPr="0034697C" w:rsidRDefault="00E31A55" w:rsidP="00E31A55">
      <w:pPr>
        <w:spacing w:before="100" w:beforeAutospacing="1" w:after="100" w:afterAutospacing="1" w:line="240" w:lineRule="auto"/>
        <w:ind w:left="720" w:hanging="720"/>
        <w:jc w:val="both"/>
        <w:outlineLvl w:val="0"/>
        <w:rPr>
          <w:rFonts w:ascii="Arial" w:hAnsi="Arial" w:cs="Arial"/>
          <w:sz w:val="24"/>
          <w:szCs w:val="24"/>
        </w:rPr>
      </w:pPr>
      <w:r w:rsidRPr="0034697C">
        <w:rPr>
          <w:rFonts w:ascii="Arial" w:hAnsi="Arial" w:cs="Arial"/>
          <w:sz w:val="24"/>
          <w:szCs w:val="24"/>
        </w:rPr>
        <w:t>(1)</w:t>
      </w:r>
      <w:r w:rsidRPr="0034697C">
        <w:rPr>
          <w:rFonts w:ascii="Arial" w:hAnsi="Arial" w:cs="Arial"/>
          <w:sz w:val="24"/>
          <w:szCs w:val="24"/>
        </w:rPr>
        <w:tab/>
        <w:t xml:space="preserve">How is his department assisting the National School of Government (NSG) to develop a </w:t>
      </w:r>
      <w:r w:rsidRPr="0034697C">
        <w:rPr>
          <w:rFonts w:ascii="Arial" w:hAnsi="Arial" w:cs="Arial"/>
          <w:noProof/>
          <w:sz w:val="24"/>
          <w:szCs w:val="24"/>
          <w:lang w:val="af-ZA"/>
        </w:rPr>
        <w:t>sustainable</w:t>
      </w:r>
      <w:r w:rsidRPr="0034697C">
        <w:rPr>
          <w:rFonts w:ascii="Arial" w:hAnsi="Arial" w:cs="Arial"/>
          <w:sz w:val="24"/>
          <w:szCs w:val="24"/>
        </w:rPr>
        <w:t xml:space="preserve"> self-funding model that will not place such a heavy reliance on the national budget </w:t>
      </w:r>
      <w:proofErr w:type="gramStart"/>
      <w:r w:rsidRPr="0034697C">
        <w:rPr>
          <w:rFonts w:ascii="Arial" w:hAnsi="Arial" w:cs="Arial"/>
          <w:sz w:val="24"/>
          <w:szCs w:val="24"/>
        </w:rPr>
        <w:t>allocation;</w:t>
      </w:r>
      <w:proofErr w:type="gramEnd"/>
    </w:p>
    <w:p w:rsidR="00E31A55" w:rsidRPr="0034697C" w:rsidRDefault="00E31A55" w:rsidP="00E31A55">
      <w:pPr>
        <w:spacing w:before="100" w:beforeAutospacing="1" w:after="100" w:afterAutospacing="1" w:line="240" w:lineRule="auto"/>
        <w:ind w:left="720" w:hanging="720"/>
        <w:jc w:val="both"/>
        <w:outlineLvl w:val="0"/>
        <w:rPr>
          <w:rFonts w:ascii="Arial" w:hAnsi="Arial" w:cs="Arial"/>
          <w:sz w:val="24"/>
          <w:szCs w:val="24"/>
        </w:rPr>
      </w:pPr>
      <w:r w:rsidRPr="0034697C">
        <w:rPr>
          <w:rFonts w:ascii="Arial" w:hAnsi="Arial" w:cs="Arial"/>
          <w:sz w:val="24"/>
          <w:szCs w:val="24"/>
        </w:rPr>
        <w:t>(2)</w:t>
      </w:r>
      <w:r w:rsidRPr="0034697C">
        <w:rPr>
          <w:rFonts w:ascii="Arial" w:hAnsi="Arial" w:cs="Arial"/>
          <w:sz w:val="24"/>
          <w:szCs w:val="24"/>
        </w:rPr>
        <w:tab/>
        <w:t xml:space="preserve">What number of public servants have (a) enrolled for and (b) successfully completed the compulsory </w:t>
      </w:r>
      <w:proofErr w:type="spellStart"/>
      <w:r w:rsidRPr="0034697C">
        <w:rPr>
          <w:rFonts w:ascii="Arial" w:hAnsi="Arial" w:cs="Arial"/>
          <w:sz w:val="24"/>
          <w:szCs w:val="24"/>
        </w:rPr>
        <w:t>Nyukela</w:t>
      </w:r>
      <w:proofErr w:type="spellEnd"/>
      <w:r w:rsidRPr="0034697C">
        <w:rPr>
          <w:rFonts w:ascii="Arial" w:hAnsi="Arial" w:cs="Arial"/>
          <w:sz w:val="24"/>
          <w:szCs w:val="24"/>
        </w:rPr>
        <w:t xml:space="preserve"> training course offered by the NSG since the introduction of the course; </w:t>
      </w:r>
    </w:p>
    <w:p w:rsidR="00E31A55" w:rsidRPr="0034697C" w:rsidRDefault="00E31A55" w:rsidP="00E31A55">
      <w:pPr>
        <w:spacing w:before="100" w:beforeAutospacing="1" w:after="100" w:afterAutospacing="1" w:line="240" w:lineRule="auto"/>
        <w:ind w:left="720" w:hanging="720"/>
        <w:jc w:val="both"/>
        <w:outlineLvl w:val="0"/>
        <w:rPr>
          <w:rFonts w:ascii="Arial" w:hAnsi="Arial" w:cs="Arial"/>
          <w:sz w:val="24"/>
          <w:szCs w:val="24"/>
        </w:rPr>
      </w:pPr>
      <w:r w:rsidRPr="0034697C">
        <w:rPr>
          <w:rFonts w:ascii="Arial" w:hAnsi="Arial" w:cs="Arial"/>
          <w:sz w:val="24"/>
          <w:szCs w:val="24"/>
        </w:rPr>
        <w:t>(3)</w:t>
      </w:r>
      <w:r w:rsidRPr="0034697C">
        <w:rPr>
          <w:rFonts w:ascii="Arial" w:hAnsi="Arial" w:cs="Arial"/>
          <w:sz w:val="24"/>
          <w:szCs w:val="24"/>
        </w:rPr>
        <w:tab/>
        <w:t xml:space="preserve">will he provide Dr M </w:t>
      </w:r>
      <w:proofErr w:type="spellStart"/>
      <w:r w:rsidRPr="0034697C">
        <w:rPr>
          <w:rFonts w:ascii="Arial" w:hAnsi="Arial" w:cs="Arial"/>
          <w:sz w:val="24"/>
          <w:szCs w:val="24"/>
        </w:rPr>
        <w:t>M</w:t>
      </w:r>
      <w:proofErr w:type="spellEnd"/>
      <w:r w:rsidRPr="0034697C">
        <w:rPr>
          <w:rFonts w:ascii="Arial" w:hAnsi="Arial" w:cs="Arial"/>
          <w:sz w:val="24"/>
          <w:szCs w:val="24"/>
        </w:rPr>
        <w:t xml:space="preserve"> </w:t>
      </w:r>
      <w:proofErr w:type="spellStart"/>
      <w:r w:rsidRPr="0034697C">
        <w:rPr>
          <w:rFonts w:ascii="Arial" w:hAnsi="Arial" w:cs="Arial"/>
          <w:sz w:val="24"/>
          <w:szCs w:val="24"/>
        </w:rPr>
        <w:t>Gondwe</w:t>
      </w:r>
      <w:proofErr w:type="spellEnd"/>
      <w:r w:rsidRPr="0034697C">
        <w:rPr>
          <w:rFonts w:ascii="Arial" w:hAnsi="Arial" w:cs="Arial"/>
          <w:sz w:val="24"/>
          <w:szCs w:val="24"/>
        </w:rPr>
        <w:t xml:space="preserve"> with a breakdown of the specified number of public servants in each (a) </w:t>
      </w:r>
      <w:r w:rsidRPr="0034697C">
        <w:rPr>
          <w:rFonts w:ascii="Arial" w:hAnsi="Arial" w:cs="Arial"/>
          <w:noProof/>
          <w:sz w:val="24"/>
          <w:szCs w:val="24"/>
          <w:lang w:val="af-ZA"/>
        </w:rPr>
        <w:t>national</w:t>
      </w:r>
      <w:r w:rsidRPr="0034697C">
        <w:rPr>
          <w:rFonts w:ascii="Arial" w:hAnsi="Arial" w:cs="Arial"/>
          <w:sz w:val="24"/>
          <w:szCs w:val="24"/>
        </w:rPr>
        <w:t xml:space="preserve"> and (b) provincial government department who enrolled for the course since its introduction; if not, why not; if so, on what date;</w:t>
      </w:r>
    </w:p>
    <w:p w:rsidR="00E31A55" w:rsidRPr="0034697C" w:rsidRDefault="00E31A55" w:rsidP="00E31A55">
      <w:pPr>
        <w:spacing w:before="100" w:beforeAutospacing="1" w:after="100" w:afterAutospacing="1" w:line="240" w:lineRule="auto"/>
        <w:ind w:left="720" w:hanging="720"/>
        <w:jc w:val="both"/>
        <w:outlineLvl w:val="0"/>
        <w:rPr>
          <w:rFonts w:ascii="Arial" w:hAnsi="Arial" w:cs="Arial"/>
          <w:sz w:val="24"/>
          <w:szCs w:val="24"/>
          <w:lang w:val="en-GB"/>
        </w:rPr>
      </w:pPr>
      <w:r w:rsidRPr="0034697C">
        <w:rPr>
          <w:rFonts w:ascii="Arial" w:hAnsi="Arial" w:cs="Arial"/>
          <w:sz w:val="24"/>
          <w:szCs w:val="24"/>
        </w:rPr>
        <w:t>(4)</w:t>
      </w:r>
      <w:r w:rsidRPr="0034697C">
        <w:rPr>
          <w:rFonts w:ascii="Arial" w:hAnsi="Arial" w:cs="Arial"/>
          <w:sz w:val="24"/>
          <w:szCs w:val="24"/>
        </w:rPr>
        <w:tab/>
        <w:t>What number of public servants who successfully completed the course currently occupy senior management positions within the public service?</w:t>
      </w:r>
      <w:r w:rsidRPr="0034697C">
        <w:rPr>
          <w:rFonts w:ascii="Arial" w:hAnsi="Arial" w:cs="Arial"/>
          <w:sz w:val="24"/>
          <w:szCs w:val="24"/>
          <w:lang w:val="en-GB"/>
        </w:rPr>
        <w:tab/>
      </w:r>
      <w:r w:rsidRPr="0034697C">
        <w:rPr>
          <w:rFonts w:ascii="Arial" w:hAnsi="Arial" w:cs="Arial"/>
          <w:b/>
          <w:sz w:val="24"/>
          <w:szCs w:val="24"/>
          <w:lang w:val="en-GB"/>
        </w:rPr>
        <w:t>NW2177E</w:t>
      </w:r>
    </w:p>
    <w:p w:rsidR="00E31A55" w:rsidRDefault="00E31A55" w:rsidP="00E31A55">
      <w:pPr>
        <w:spacing w:before="100" w:beforeAutospacing="1" w:after="100" w:afterAutospacing="1" w:line="240" w:lineRule="auto"/>
        <w:jc w:val="both"/>
        <w:rPr>
          <w:rFonts w:ascii="Arial" w:eastAsia="Calibri" w:hAnsi="Arial" w:cs="Arial"/>
          <w:b/>
          <w:sz w:val="24"/>
          <w:szCs w:val="24"/>
        </w:rPr>
      </w:pPr>
      <w:r w:rsidRPr="00DF45A5">
        <w:rPr>
          <w:rFonts w:ascii="Arial" w:eastAsia="Calibri" w:hAnsi="Arial" w:cs="Arial"/>
          <w:b/>
          <w:sz w:val="24"/>
          <w:szCs w:val="24"/>
        </w:rPr>
        <w:t xml:space="preserve">REPLY: </w:t>
      </w:r>
    </w:p>
    <w:p w:rsidR="00E31A55" w:rsidRPr="006D2105" w:rsidRDefault="00E31A55" w:rsidP="00E31A55">
      <w:pPr>
        <w:pStyle w:val="ListParagraph"/>
        <w:numPr>
          <w:ilvl w:val="0"/>
          <w:numId w:val="1"/>
        </w:num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 xml:space="preserve">The DPSA is working on the directive for compulsory programmes offered by the National School Government (NSG) which will assist to increase funding from self-generated income. The NSG will still require funding from the allocation to continue delivering free courses to the public service like Ethics, Know your Constitution etc. which are essential in the capacity building of the state.  </w:t>
      </w:r>
      <w:r w:rsidRPr="0015096C">
        <w:rPr>
          <w:rFonts w:ascii="Arial" w:hAnsi="Arial" w:cs="Arial"/>
          <w:bCs/>
          <w:sz w:val="24"/>
          <w:szCs w:val="24"/>
        </w:rPr>
        <w:t>The DPSA</w:t>
      </w:r>
      <w:r>
        <w:rPr>
          <w:rFonts w:ascii="Arial" w:hAnsi="Arial" w:cs="Arial"/>
          <w:bCs/>
          <w:sz w:val="24"/>
          <w:szCs w:val="24"/>
        </w:rPr>
        <w:t xml:space="preserve"> has in a number of other Directives like the use of the 1% skills development budget for the Public Service that indicates the importance of departments having to make use of the NSG as the first point of call for training before appointing other providers.  The National Academy (NSG) is also a key feature of PILLAR 1 of the HRD Strategy for the Public Service, in that its purpose is necessary to foster and maintain a national approach and standard for Public Service education and training. </w:t>
      </w:r>
    </w:p>
    <w:p w:rsidR="00E31A55" w:rsidRPr="006D2105" w:rsidRDefault="00E31A55" w:rsidP="00E31A55">
      <w:pPr>
        <w:spacing w:before="100" w:beforeAutospacing="1" w:after="100" w:afterAutospacing="1" w:line="240" w:lineRule="auto"/>
        <w:jc w:val="both"/>
        <w:rPr>
          <w:rFonts w:ascii="Arial" w:hAnsi="Arial" w:cs="Arial"/>
          <w:sz w:val="24"/>
          <w:szCs w:val="24"/>
        </w:rPr>
      </w:pPr>
    </w:p>
    <w:p w:rsidR="00E31A55" w:rsidRDefault="00E31A55" w:rsidP="00E31A55">
      <w:pPr>
        <w:pStyle w:val="ListParagraph"/>
        <w:numPr>
          <w:ilvl w:val="0"/>
          <w:numId w:val="1"/>
        </w:numPr>
        <w:spacing w:before="100" w:beforeAutospacing="1" w:after="100" w:afterAutospacing="1" w:line="240" w:lineRule="auto"/>
        <w:ind w:left="720" w:hanging="720"/>
        <w:jc w:val="both"/>
        <w:rPr>
          <w:rFonts w:ascii="Arial" w:hAnsi="Arial" w:cs="Arial"/>
          <w:sz w:val="24"/>
          <w:szCs w:val="24"/>
        </w:rPr>
      </w:pPr>
      <w:r w:rsidRPr="006D2105">
        <w:rPr>
          <w:rFonts w:ascii="Arial" w:hAnsi="Arial" w:cs="Arial"/>
          <w:sz w:val="24"/>
          <w:szCs w:val="24"/>
        </w:rPr>
        <w:t xml:space="preserve">The number of public servants </w:t>
      </w:r>
      <w:r>
        <w:rPr>
          <w:rFonts w:ascii="Arial" w:hAnsi="Arial" w:cs="Arial"/>
          <w:sz w:val="24"/>
          <w:szCs w:val="24"/>
        </w:rPr>
        <w:t xml:space="preserve">that </w:t>
      </w:r>
      <w:r w:rsidRPr="006D2105">
        <w:rPr>
          <w:rFonts w:ascii="Arial" w:hAnsi="Arial" w:cs="Arial"/>
          <w:sz w:val="24"/>
          <w:szCs w:val="24"/>
        </w:rPr>
        <w:t xml:space="preserve">have (a) enrolled for and (b) successfully completed the compulsory </w:t>
      </w:r>
      <w:proofErr w:type="spellStart"/>
      <w:r w:rsidRPr="006D2105">
        <w:rPr>
          <w:rFonts w:ascii="Arial" w:hAnsi="Arial" w:cs="Arial"/>
          <w:sz w:val="24"/>
          <w:szCs w:val="24"/>
        </w:rPr>
        <w:t>Nyukela</w:t>
      </w:r>
      <w:proofErr w:type="spellEnd"/>
      <w:r w:rsidRPr="006D2105">
        <w:rPr>
          <w:rFonts w:ascii="Arial" w:hAnsi="Arial" w:cs="Arial"/>
          <w:sz w:val="24"/>
          <w:szCs w:val="24"/>
        </w:rPr>
        <w:t xml:space="preserve"> training course offered by the NSG since the introduction of the course. According to </w:t>
      </w:r>
      <w:r>
        <w:rPr>
          <w:rFonts w:ascii="Arial" w:hAnsi="Arial" w:cs="Arial"/>
          <w:sz w:val="24"/>
          <w:szCs w:val="24"/>
        </w:rPr>
        <w:t>the information depicted in the table below</w:t>
      </w:r>
      <w:r w:rsidRPr="006D2105">
        <w:rPr>
          <w:rFonts w:ascii="Arial" w:hAnsi="Arial" w:cs="Arial"/>
          <w:sz w:val="24"/>
          <w:szCs w:val="24"/>
        </w:rPr>
        <w:t xml:space="preserve">, there </w:t>
      </w:r>
      <w:r>
        <w:rPr>
          <w:rFonts w:ascii="Arial" w:hAnsi="Arial" w:cs="Arial"/>
          <w:sz w:val="24"/>
          <w:szCs w:val="24"/>
        </w:rPr>
        <w:t xml:space="preserve">is a total of: </w:t>
      </w:r>
    </w:p>
    <w:p w:rsidR="00E31A55" w:rsidRPr="006D2105" w:rsidRDefault="00E31A55" w:rsidP="00E31A55">
      <w:pPr>
        <w:pStyle w:val="ListParagraph"/>
        <w:rPr>
          <w:rFonts w:ascii="Arial" w:hAnsi="Arial" w:cs="Arial"/>
          <w:sz w:val="24"/>
          <w:szCs w:val="24"/>
        </w:rPr>
      </w:pPr>
    </w:p>
    <w:p w:rsidR="00E31A55" w:rsidRPr="006D2105" w:rsidRDefault="00E31A55" w:rsidP="00E31A55">
      <w:pPr>
        <w:pStyle w:val="ListParagraph"/>
        <w:numPr>
          <w:ilvl w:val="1"/>
          <w:numId w:val="1"/>
        </w:numPr>
        <w:spacing w:before="100" w:beforeAutospacing="1" w:after="100" w:afterAutospacing="1" w:line="240" w:lineRule="auto"/>
        <w:ind w:left="1440"/>
        <w:jc w:val="both"/>
        <w:rPr>
          <w:rFonts w:ascii="Arial" w:hAnsi="Arial" w:cs="Arial"/>
          <w:sz w:val="24"/>
          <w:szCs w:val="24"/>
        </w:rPr>
      </w:pPr>
      <w:r>
        <w:rPr>
          <w:rFonts w:ascii="Arial" w:hAnsi="Arial" w:cs="Arial"/>
          <w:sz w:val="24"/>
          <w:szCs w:val="24"/>
        </w:rPr>
        <w:t>12 078 Public servants who enrolled for the course</w:t>
      </w:r>
    </w:p>
    <w:p w:rsidR="00E31A55" w:rsidRPr="006D2105" w:rsidRDefault="00E31A55" w:rsidP="00E31A55">
      <w:pPr>
        <w:pStyle w:val="ListParagraph"/>
        <w:rPr>
          <w:rFonts w:ascii="Arial" w:hAnsi="Arial" w:cs="Arial"/>
          <w:sz w:val="24"/>
          <w:szCs w:val="24"/>
        </w:rPr>
      </w:pPr>
    </w:p>
    <w:p w:rsidR="00E31A55" w:rsidRDefault="00E31A55" w:rsidP="00E31A55">
      <w:pPr>
        <w:pStyle w:val="ListParagraph"/>
        <w:numPr>
          <w:ilvl w:val="1"/>
          <w:numId w:val="1"/>
        </w:numPr>
        <w:spacing w:before="100" w:beforeAutospacing="1" w:after="100" w:afterAutospacing="1" w:line="240" w:lineRule="auto"/>
        <w:ind w:left="1440"/>
        <w:jc w:val="both"/>
        <w:rPr>
          <w:rFonts w:ascii="Arial" w:hAnsi="Arial" w:cs="Arial"/>
          <w:sz w:val="24"/>
          <w:szCs w:val="24"/>
        </w:rPr>
      </w:pPr>
      <w:r>
        <w:rPr>
          <w:rFonts w:ascii="Arial" w:hAnsi="Arial" w:cs="Arial"/>
          <w:sz w:val="24"/>
          <w:szCs w:val="24"/>
        </w:rPr>
        <w:t>8 422 Public servants who successfully completed the course</w:t>
      </w:r>
    </w:p>
    <w:p w:rsidR="00E31A55" w:rsidRDefault="00E31A55" w:rsidP="00E31A55">
      <w:pPr>
        <w:pStyle w:val="ListParagraph"/>
        <w:rPr>
          <w:rFonts w:ascii="Arial" w:hAnsi="Arial" w:cs="Arial"/>
          <w:sz w:val="24"/>
          <w:szCs w:val="24"/>
        </w:rPr>
      </w:pPr>
    </w:p>
    <w:tbl>
      <w:tblPr>
        <w:tblW w:w="8960" w:type="dxa"/>
        <w:tblLook w:val="04A0"/>
      </w:tblPr>
      <w:tblGrid>
        <w:gridCol w:w="1449"/>
        <w:gridCol w:w="1340"/>
        <w:gridCol w:w="1360"/>
        <w:gridCol w:w="1280"/>
        <w:gridCol w:w="1280"/>
        <w:gridCol w:w="1140"/>
        <w:gridCol w:w="1200"/>
      </w:tblGrid>
      <w:tr w:rsidR="00E31A55" w:rsidRPr="00397DF3" w:rsidTr="00A24072">
        <w:trPr>
          <w:trHeight w:val="270"/>
        </w:trPr>
        <w:tc>
          <w:tcPr>
            <w:tcW w:w="8960" w:type="dxa"/>
            <w:gridSpan w:val="7"/>
            <w:tcBorders>
              <w:top w:val="nil"/>
              <w:left w:val="nil"/>
              <w:bottom w:val="nil"/>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Number of Public Servants enrolled and successfully completed the Nyukela course</w:t>
            </w:r>
          </w:p>
        </w:tc>
      </w:tr>
      <w:tr w:rsidR="00E31A55" w:rsidRPr="00397DF3" w:rsidTr="00A24072">
        <w:trPr>
          <w:trHeight w:val="270"/>
        </w:trPr>
        <w:tc>
          <w:tcPr>
            <w:tcW w:w="8960" w:type="dxa"/>
            <w:gridSpan w:val="7"/>
            <w:tcBorders>
              <w:top w:val="nil"/>
              <w:left w:val="nil"/>
              <w:bottom w:val="single" w:sz="4" w:space="0" w:color="auto"/>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as on 31 May 2022</w:t>
            </w:r>
          </w:p>
        </w:tc>
      </w:tr>
      <w:tr w:rsidR="00E31A55" w:rsidRPr="00397DF3" w:rsidTr="00A24072">
        <w:trPr>
          <w:trHeight w:val="27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Dispensation</w:t>
            </w:r>
          </w:p>
        </w:tc>
        <w:tc>
          <w:tcPr>
            <w:tcW w:w="7600" w:type="dxa"/>
            <w:gridSpan w:val="6"/>
            <w:tcBorders>
              <w:top w:val="single" w:sz="4" w:space="0" w:color="auto"/>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Course status</w:t>
            </w:r>
          </w:p>
        </w:tc>
      </w:tr>
      <w:tr w:rsidR="00E31A55" w:rsidRPr="00397DF3" w:rsidTr="00A24072">
        <w:trPr>
          <w:trHeight w:val="270"/>
        </w:trPr>
        <w:tc>
          <w:tcPr>
            <w:tcW w:w="1360" w:type="dxa"/>
            <w:vMerge/>
            <w:tcBorders>
              <w:top w:val="nil"/>
              <w:left w:val="single" w:sz="4" w:space="0" w:color="auto"/>
              <w:bottom w:val="single" w:sz="4" w:space="0" w:color="auto"/>
              <w:right w:val="single" w:sz="4" w:space="0" w:color="auto"/>
            </w:tcBorders>
            <w:vAlign w:val="center"/>
            <w:hideMark/>
          </w:tcPr>
          <w:p w:rsidR="00E31A55" w:rsidRPr="00397DF3" w:rsidRDefault="00E31A55" w:rsidP="00A24072">
            <w:pPr>
              <w:spacing w:after="0" w:line="240" w:lineRule="auto"/>
              <w:rPr>
                <w:rFonts w:ascii="Century Gothic" w:eastAsia="Times New Roman" w:hAnsi="Century Gothic" w:cs="Times New Roman"/>
                <w:b/>
                <w:bCs/>
                <w:color w:val="000000"/>
                <w:sz w:val="20"/>
                <w:szCs w:val="20"/>
                <w:lang w:val="en-US"/>
              </w:rPr>
            </w:pPr>
          </w:p>
        </w:tc>
        <w:tc>
          <w:tcPr>
            <w:tcW w:w="6400" w:type="dxa"/>
            <w:gridSpan w:val="5"/>
            <w:tcBorders>
              <w:top w:val="single" w:sz="4" w:space="0" w:color="auto"/>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Completed</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Enrolled</w:t>
            </w:r>
          </w:p>
        </w:tc>
      </w:tr>
      <w:tr w:rsidR="00E31A55" w:rsidRPr="00397DF3" w:rsidTr="00A24072">
        <w:trPr>
          <w:trHeight w:val="270"/>
        </w:trPr>
        <w:tc>
          <w:tcPr>
            <w:tcW w:w="1360" w:type="dxa"/>
            <w:vMerge/>
            <w:tcBorders>
              <w:top w:val="nil"/>
              <w:left w:val="single" w:sz="4" w:space="0" w:color="auto"/>
              <w:bottom w:val="single" w:sz="4" w:space="0" w:color="auto"/>
              <w:right w:val="single" w:sz="4" w:space="0" w:color="auto"/>
            </w:tcBorders>
            <w:vAlign w:val="center"/>
            <w:hideMark/>
          </w:tcPr>
          <w:p w:rsidR="00E31A55" w:rsidRPr="00397DF3" w:rsidRDefault="00E31A55" w:rsidP="00A24072">
            <w:pPr>
              <w:spacing w:after="0" w:line="240" w:lineRule="auto"/>
              <w:rPr>
                <w:rFonts w:ascii="Century Gothic" w:eastAsia="Times New Roman" w:hAnsi="Century Gothic" w:cs="Times New Roman"/>
                <w:b/>
                <w:bCs/>
                <w:color w:val="000000"/>
                <w:sz w:val="20"/>
                <w:szCs w:val="20"/>
                <w:lang w:val="en-US"/>
              </w:rPr>
            </w:pPr>
          </w:p>
        </w:tc>
        <w:tc>
          <w:tcPr>
            <w:tcW w:w="1340" w:type="dxa"/>
            <w:tcBorders>
              <w:top w:val="nil"/>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2019/2020</w:t>
            </w:r>
          </w:p>
        </w:tc>
        <w:tc>
          <w:tcPr>
            <w:tcW w:w="1360" w:type="dxa"/>
            <w:tcBorders>
              <w:top w:val="nil"/>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2020/2021</w:t>
            </w:r>
          </w:p>
        </w:tc>
        <w:tc>
          <w:tcPr>
            <w:tcW w:w="1280" w:type="dxa"/>
            <w:tcBorders>
              <w:top w:val="nil"/>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2021/2022</w:t>
            </w:r>
          </w:p>
        </w:tc>
        <w:tc>
          <w:tcPr>
            <w:tcW w:w="1280" w:type="dxa"/>
            <w:tcBorders>
              <w:top w:val="nil"/>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2022/2023</w:t>
            </w:r>
          </w:p>
        </w:tc>
        <w:tc>
          <w:tcPr>
            <w:tcW w:w="1140" w:type="dxa"/>
            <w:tcBorders>
              <w:top w:val="nil"/>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Total</w:t>
            </w:r>
          </w:p>
        </w:tc>
        <w:tc>
          <w:tcPr>
            <w:tcW w:w="1200" w:type="dxa"/>
            <w:vMerge/>
            <w:tcBorders>
              <w:top w:val="nil"/>
              <w:left w:val="single" w:sz="4" w:space="0" w:color="auto"/>
              <w:bottom w:val="single" w:sz="4" w:space="0" w:color="auto"/>
              <w:right w:val="single" w:sz="4" w:space="0" w:color="auto"/>
            </w:tcBorders>
            <w:vAlign w:val="center"/>
            <w:hideMark/>
          </w:tcPr>
          <w:p w:rsidR="00E31A55" w:rsidRPr="00397DF3" w:rsidRDefault="00E31A55" w:rsidP="00A24072">
            <w:pPr>
              <w:spacing w:after="0" w:line="240" w:lineRule="auto"/>
              <w:rPr>
                <w:rFonts w:ascii="Century Gothic" w:eastAsia="Times New Roman" w:hAnsi="Century Gothic" w:cs="Times New Roman"/>
                <w:b/>
                <w:bCs/>
                <w:color w:val="000000"/>
                <w:sz w:val="20"/>
                <w:szCs w:val="20"/>
                <w:lang w:val="en-US"/>
              </w:rPr>
            </w:pPr>
          </w:p>
        </w:tc>
      </w:tr>
      <w:tr w:rsidR="00E31A55" w:rsidRPr="00397DF3" w:rsidTr="00A24072">
        <w:trPr>
          <w:trHeight w:val="270"/>
        </w:trPr>
        <w:tc>
          <w:tcPr>
            <w:tcW w:w="1360" w:type="dxa"/>
            <w:tcBorders>
              <w:top w:val="nil"/>
              <w:left w:val="single" w:sz="4" w:space="0" w:color="auto"/>
              <w:bottom w:val="single" w:sz="4" w:space="0" w:color="auto"/>
              <w:right w:val="single" w:sz="4" w:space="0" w:color="auto"/>
            </w:tcBorders>
            <w:shd w:val="clear" w:color="auto" w:fill="auto"/>
            <w:hideMark/>
          </w:tcPr>
          <w:p w:rsidR="00E31A55" w:rsidRPr="00397DF3" w:rsidRDefault="00E31A55" w:rsidP="00A24072">
            <w:pPr>
              <w:spacing w:after="0" w:line="240" w:lineRule="auto"/>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81</w:t>
            </w:r>
          </w:p>
        </w:tc>
        <w:tc>
          <w:tcPr>
            <w:tcW w:w="136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4 529</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3 811</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1</w:t>
            </w:r>
          </w:p>
        </w:tc>
        <w:tc>
          <w:tcPr>
            <w:tcW w:w="11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8 422</w:t>
            </w:r>
          </w:p>
        </w:tc>
        <w:tc>
          <w:tcPr>
            <w:tcW w:w="12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3 656</w:t>
            </w:r>
          </w:p>
        </w:tc>
      </w:tr>
      <w:tr w:rsidR="00E31A55" w:rsidRPr="00397DF3" w:rsidTr="00A24072">
        <w:trPr>
          <w:trHeight w:val="270"/>
        </w:trPr>
        <w:tc>
          <w:tcPr>
            <w:tcW w:w="1360" w:type="dxa"/>
            <w:tcBorders>
              <w:top w:val="nil"/>
              <w:left w:val="single" w:sz="4" w:space="0" w:color="auto"/>
              <w:bottom w:val="single" w:sz="4" w:space="0" w:color="auto"/>
              <w:right w:val="single" w:sz="4" w:space="0" w:color="auto"/>
            </w:tcBorders>
            <w:shd w:val="clear" w:color="auto" w:fill="auto"/>
            <w:hideMark/>
          </w:tcPr>
          <w:p w:rsidR="00E31A55" w:rsidRPr="00397DF3" w:rsidRDefault="00E31A55" w:rsidP="00A24072">
            <w:pPr>
              <w:spacing w:after="0" w:line="240" w:lineRule="auto"/>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Other</w:t>
            </w:r>
          </w:p>
        </w:tc>
        <w:tc>
          <w:tcPr>
            <w:tcW w:w="13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4</w:t>
            </w:r>
          </w:p>
        </w:tc>
        <w:tc>
          <w:tcPr>
            <w:tcW w:w="136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525</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618</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1 147</w:t>
            </w:r>
          </w:p>
        </w:tc>
        <w:tc>
          <w:tcPr>
            <w:tcW w:w="12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608</w:t>
            </w:r>
          </w:p>
        </w:tc>
      </w:tr>
      <w:tr w:rsidR="00E31A55" w:rsidRPr="00397DF3" w:rsidTr="00A24072">
        <w:trPr>
          <w:trHeight w:val="270"/>
        </w:trPr>
        <w:tc>
          <w:tcPr>
            <w:tcW w:w="1360" w:type="dxa"/>
            <w:tcBorders>
              <w:top w:val="nil"/>
              <w:left w:val="single" w:sz="4" w:space="0" w:color="auto"/>
              <w:bottom w:val="single" w:sz="4" w:space="0" w:color="auto"/>
              <w:right w:val="single" w:sz="4" w:space="0" w:color="auto"/>
            </w:tcBorders>
            <w:shd w:val="clear" w:color="auto" w:fill="auto"/>
            <w:hideMark/>
          </w:tcPr>
          <w:p w:rsidR="00E31A55" w:rsidRPr="00397DF3" w:rsidRDefault="00E31A55" w:rsidP="00A24072">
            <w:pPr>
              <w:spacing w:after="0" w:line="240" w:lineRule="auto"/>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MMS</w:t>
            </w:r>
          </w:p>
        </w:tc>
        <w:tc>
          <w:tcPr>
            <w:tcW w:w="13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42</w:t>
            </w:r>
          </w:p>
        </w:tc>
        <w:tc>
          <w:tcPr>
            <w:tcW w:w="136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1 925</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1 334</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w:t>
            </w:r>
          </w:p>
        </w:tc>
        <w:tc>
          <w:tcPr>
            <w:tcW w:w="11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3 302</w:t>
            </w:r>
          </w:p>
        </w:tc>
        <w:tc>
          <w:tcPr>
            <w:tcW w:w="12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1 156</w:t>
            </w:r>
          </w:p>
        </w:tc>
      </w:tr>
      <w:tr w:rsidR="00E31A55" w:rsidRPr="00397DF3" w:rsidTr="00A24072">
        <w:trPr>
          <w:trHeight w:val="270"/>
        </w:trPr>
        <w:tc>
          <w:tcPr>
            <w:tcW w:w="1360" w:type="dxa"/>
            <w:tcBorders>
              <w:top w:val="nil"/>
              <w:left w:val="single" w:sz="4" w:space="0" w:color="auto"/>
              <w:bottom w:val="single" w:sz="4" w:space="0" w:color="auto"/>
              <w:right w:val="single" w:sz="4" w:space="0" w:color="auto"/>
            </w:tcBorders>
            <w:shd w:val="clear" w:color="auto" w:fill="auto"/>
            <w:hideMark/>
          </w:tcPr>
          <w:p w:rsidR="00E31A55" w:rsidRPr="00397DF3" w:rsidRDefault="00E31A55" w:rsidP="00A24072">
            <w:pPr>
              <w:spacing w:after="0" w:line="240" w:lineRule="auto"/>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OSD</w:t>
            </w:r>
          </w:p>
        </w:tc>
        <w:tc>
          <w:tcPr>
            <w:tcW w:w="13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11</w:t>
            </w:r>
          </w:p>
        </w:tc>
        <w:tc>
          <w:tcPr>
            <w:tcW w:w="136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860</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962</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1 833</w:t>
            </w:r>
          </w:p>
        </w:tc>
        <w:tc>
          <w:tcPr>
            <w:tcW w:w="12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1 216</w:t>
            </w:r>
          </w:p>
        </w:tc>
      </w:tr>
      <w:tr w:rsidR="00E31A55" w:rsidRPr="00397DF3" w:rsidTr="00A24072">
        <w:trPr>
          <w:trHeight w:val="270"/>
        </w:trPr>
        <w:tc>
          <w:tcPr>
            <w:tcW w:w="1360" w:type="dxa"/>
            <w:tcBorders>
              <w:top w:val="nil"/>
              <w:left w:val="single" w:sz="4" w:space="0" w:color="auto"/>
              <w:bottom w:val="single" w:sz="4" w:space="0" w:color="auto"/>
              <w:right w:val="single" w:sz="4" w:space="0" w:color="auto"/>
            </w:tcBorders>
            <w:shd w:val="clear" w:color="auto" w:fill="auto"/>
            <w:hideMark/>
          </w:tcPr>
          <w:p w:rsidR="00E31A55" w:rsidRPr="00397DF3" w:rsidRDefault="00E31A55" w:rsidP="00A24072">
            <w:pPr>
              <w:spacing w:after="0" w:line="240" w:lineRule="auto"/>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SMS</w:t>
            </w:r>
          </w:p>
        </w:tc>
        <w:tc>
          <w:tcPr>
            <w:tcW w:w="13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24</w:t>
            </w:r>
          </w:p>
        </w:tc>
        <w:tc>
          <w:tcPr>
            <w:tcW w:w="136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1 219</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897</w:t>
            </w:r>
          </w:p>
        </w:tc>
        <w:tc>
          <w:tcPr>
            <w:tcW w:w="12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2 140</w:t>
            </w:r>
          </w:p>
        </w:tc>
        <w:tc>
          <w:tcPr>
            <w:tcW w:w="12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676</w:t>
            </w:r>
          </w:p>
        </w:tc>
      </w:tr>
      <w:tr w:rsidR="00E31A55" w:rsidRPr="00397DF3" w:rsidTr="00A24072">
        <w:trPr>
          <w:trHeight w:val="270"/>
        </w:trPr>
        <w:tc>
          <w:tcPr>
            <w:tcW w:w="8960" w:type="dxa"/>
            <w:gridSpan w:val="7"/>
            <w:tcBorders>
              <w:top w:val="single" w:sz="4" w:space="0" w:color="auto"/>
              <w:left w:val="nil"/>
              <w:bottom w:val="nil"/>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i/>
                <w:iCs/>
                <w:color w:val="000000"/>
                <w:sz w:val="16"/>
                <w:szCs w:val="16"/>
                <w:lang w:val="en-US"/>
              </w:rPr>
            </w:pPr>
            <w:r w:rsidRPr="00397DF3">
              <w:rPr>
                <w:rFonts w:ascii="Century Gothic" w:eastAsia="Times New Roman" w:hAnsi="Century Gothic" w:cs="Times New Roman"/>
                <w:i/>
                <w:iCs/>
                <w:color w:val="000000"/>
                <w:sz w:val="16"/>
                <w:szCs w:val="16"/>
                <w:lang w:val="en-US"/>
              </w:rPr>
              <w:t>Data source: PERSAL &amp; NSG</w:t>
            </w:r>
          </w:p>
        </w:tc>
      </w:tr>
      <w:tr w:rsidR="00E31A55" w:rsidRPr="00397DF3" w:rsidTr="00A24072">
        <w:trPr>
          <w:trHeight w:val="270"/>
        </w:trPr>
        <w:tc>
          <w:tcPr>
            <w:tcW w:w="8960" w:type="dxa"/>
            <w:gridSpan w:val="7"/>
            <w:tcBorders>
              <w:top w:val="nil"/>
              <w:left w:val="nil"/>
              <w:bottom w:val="nil"/>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i/>
                <w:iCs/>
                <w:color w:val="000000"/>
                <w:sz w:val="16"/>
                <w:szCs w:val="16"/>
                <w:lang w:val="en-US"/>
              </w:rPr>
            </w:pPr>
            <w:r w:rsidRPr="00397DF3">
              <w:rPr>
                <w:rFonts w:ascii="Century Gothic" w:eastAsia="Times New Roman" w:hAnsi="Century Gothic" w:cs="Times New Roman"/>
                <w:i/>
                <w:iCs/>
                <w:color w:val="000000"/>
                <w:sz w:val="16"/>
                <w:szCs w:val="16"/>
                <w:lang w:val="en-US"/>
              </w:rPr>
              <w:t>Compiled by the DPSA</w:t>
            </w:r>
          </w:p>
        </w:tc>
      </w:tr>
      <w:tr w:rsidR="00E31A55" w:rsidRPr="00397DF3" w:rsidTr="00A24072">
        <w:trPr>
          <w:trHeight w:val="270"/>
        </w:trPr>
        <w:tc>
          <w:tcPr>
            <w:tcW w:w="8960" w:type="dxa"/>
            <w:gridSpan w:val="7"/>
            <w:tcBorders>
              <w:top w:val="nil"/>
              <w:left w:val="nil"/>
              <w:bottom w:val="nil"/>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i/>
                <w:iCs/>
                <w:color w:val="000000"/>
                <w:sz w:val="16"/>
                <w:szCs w:val="16"/>
                <w:lang w:val="en-US"/>
              </w:rPr>
            </w:pPr>
            <w:r w:rsidRPr="00397DF3">
              <w:rPr>
                <w:rFonts w:ascii="Century Gothic" w:eastAsia="Times New Roman" w:hAnsi="Century Gothic" w:cs="Times New Roman"/>
                <w:i/>
                <w:iCs/>
                <w:color w:val="000000"/>
                <w:sz w:val="16"/>
                <w:szCs w:val="16"/>
                <w:lang w:val="en-US"/>
              </w:rPr>
              <w:t>Excluding Defence and State Security Agency</w:t>
            </w:r>
          </w:p>
        </w:tc>
      </w:tr>
    </w:tbl>
    <w:p w:rsidR="00E31A55" w:rsidRPr="00584B05" w:rsidRDefault="00E31A55" w:rsidP="00E31A55">
      <w:pPr>
        <w:spacing w:before="100" w:beforeAutospacing="1" w:after="100" w:afterAutospacing="1" w:line="240" w:lineRule="auto"/>
        <w:jc w:val="both"/>
        <w:rPr>
          <w:rFonts w:ascii="Arial" w:hAnsi="Arial" w:cs="Arial"/>
          <w:sz w:val="24"/>
          <w:szCs w:val="24"/>
        </w:rPr>
      </w:pPr>
    </w:p>
    <w:p w:rsidR="00E31A55" w:rsidRPr="00746A86" w:rsidRDefault="00E31A55" w:rsidP="00E31A55">
      <w:pPr>
        <w:pStyle w:val="ListParagraph"/>
        <w:spacing w:before="100" w:beforeAutospacing="1" w:after="100" w:afterAutospacing="1" w:line="240" w:lineRule="auto"/>
        <w:jc w:val="both"/>
        <w:rPr>
          <w:rFonts w:ascii="Arial" w:hAnsi="Arial" w:cs="Arial"/>
          <w:sz w:val="24"/>
          <w:szCs w:val="24"/>
        </w:rPr>
      </w:pPr>
    </w:p>
    <w:p w:rsidR="00E31A55" w:rsidRDefault="00E31A55" w:rsidP="00E31A55">
      <w:pPr>
        <w:pStyle w:val="ListParagraph"/>
        <w:numPr>
          <w:ilvl w:val="0"/>
          <w:numId w:val="1"/>
        </w:numPr>
        <w:spacing w:before="100" w:beforeAutospacing="1" w:after="100" w:afterAutospacing="1" w:line="240" w:lineRule="auto"/>
        <w:ind w:left="720" w:hanging="720"/>
        <w:jc w:val="both"/>
        <w:rPr>
          <w:rFonts w:ascii="Arial" w:hAnsi="Arial" w:cs="Arial"/>
          <w:b/>
          <w:sz w:val="24"/>
          <w:szCs w:val="24"/>
          <w:u w:val="single"/>
        </w:rPr>
      </w:pPr>
      <w:r>
        <w:rPr>
          <w:rFonts w:ascii="Arial" w:hAnsi="Arial" w:cs="Arial"/>
          <w:sz w:val="24"/>
          <w:szCs w:val="24"/>
        </w:rPr>
        <w:t>A</w:t>
      </w:r>
      <w:r w:rsidRPr="009B11FA">
        <w:rPr>
          <w:rFonts w:ascii="Arial" w:hAnsi="Arial" w:cs="Arial"/>
          <w:sz w:val="24"/>
          <w:szCs w:val="24"/>
        </w:rPr>
        <w:t xml:space="preserve"> breakdown of the specified number of public servants in each (a) national and (b) provincial government department who enrolled for the course since its introduction</w:t>
      </w:r>
      <w:r>
        <w:rPr>
          <w:rFonts w:ascii="Arial" w:hAnsi="Arial" w:cs="Arial"/>
          <w:sz w:val="24"/>
          <w:szCs w:val="24"/>
        </w:rPr>
        <w:t xml:space="preserve"> can be seen on the attached </w:t>
      </w:r>
      <w:r w:rsidRPr="009B11FA">
        <w:rPr>
          <w:rFonts w:ascii="Arial" w:hAnsi="Arial" w:cs="Arial"/>
          <w:b/>
          <w:sz w:val="24"/>
          <w:szCs w:val="24"/>
          <w:u w:val="single"/>
        </w:rPr>
        <w:t>ANNEXURE A.</w:t>
      </w:r>
    </w:p>
    <w:p w:rsidR="00E31A55" w:rsidRDefault="00E31A55" w:rsidP="00E31A55">
      <w:pPr>
        <w:pStyle w:val="ListParagraph"/>
        <w:spacing w:before="100" w:beforeAutospacing="1" w:after="100" w:afterAutospacing="1" w:line="240" w:lineRule="auto"/>
        <w:jc w:val="both"/>
        <w:rPr>
          <w:rFonts w:ascii="Arial" w:hAnsi="Arial" w:cs="Arial"/>
          <w:b/>
          <w:sz w:val="24"/>
          <w:szCs w:val="24"/>
          <w:u w:val="single"/>
        </w:rPr>
      </w:pPr>
    </w:p>
    <w:p w:rsidR="00E31A55" w:rsidRPr="009B11FA" w:rsidRDefault="00E31A55" w:rsidP="00E31A55">
      <w:pPr>
        <w:pStyle w:val="ListParagraph"/>
        <w:numPr>
          <w:ilvl w:val="0"/>
          <w:numId w:val="1"/>
        </w:numPr>
        <w:spacing w:before="100" w:beforeAutospacing="1" w:after="100" w:afterAutospacing="1" w:line="240" w:lineRule="auto"/>
        <w:ind w:left="720" w:hanging="720"/>
        <w:jc w:val="both"/>
        <w:rPr>
          <w:rFonts w:ascii="Arial" w:eastAsia="Calibri" w:hAnsi="Arial" w:cs="Arial"/>
          <w:sz w:val="24"/>
          <w:szCs w:val="24"/>
        </w:rPr>
      </w:pPr>
      <w:r>
        <w:rPr>
          <w:rFonts w:ascii="Arial" w:eastAsia="Calibri" w:hAnsi="Arial" w:cs="Arial"/>
          <w:bCs/>
          <w:sz w:val="24"/>
          <w:szCs w:val="24"/>
        </w:rPr>
        <w:t>There are 2140 public servants</w:t>
      </w:r>
      <w:r w:rsidRPr="009B11FA">
        <w:rPr>
          <w:rFonts w:ascii="Arial" w:eastAsia="Calibri" w:hAnsi="Arial" w:cs="Arial"/>
          <w:bCs/>
          <w:sz w:val="24"/>
          <w:szCs w:val="24"/>
        </w:rPr>
        <w:t xml:space="preserve"> occupy</w:t>
      </w:r>
      <w:r>
        <w:rPr>
          <w:rFonts w:ascii="Arial" w:eastAsia="Calibri" w:hAnsi="Arial" w:cs="Arial"/>
          <w:bCs/>
          <w:sz w:val="24"/>
          <w:szCs w:val="24"/>
        </w:rPr>
        <w:t>ing</w:t>
      </w:r>
      <w:r w:rsidRPr="009B11FA">
        <w:rPr>
          <w:rFonts w:ascii="Arial" w:eastAsia="Calibri" w:hAnsi="Arial" w:cs="Arial"/>
          <w:bCs/>
          <w:sz w:val="24"/>
          <w:szCs w:val="24"/>
        </w:rPr>
        <w:t xml:space="preserve"> senior management positions within the public service who have completed the course since inception and the spread across the </w:t>
      </w:r>
      <w:r>
        <w:rPr>
          <w:rFonts w:ascii="Arial" w:eastAsia="Calibri" w:hAnsi="Arial" w:cs="Arial"/>
          <w:bCs/>
          <w:sz w:val="24"/>
          <w:szCs w:val="24"/>
        </w:rPr>
        <w:t>salary levels</w:t>
      </w:r>
      <w:r w:rsidRPr="009B11FA">
        <w:rPr>
          <w:rFonts w:ascii="Arial" w:eastAsia="Calibri" w:hAnsi="Arial" w:cs="Arial"/>
          <w:bCs/>
          <w:sz w:val="24"/>
          <w:szCs w:val="24"/>
        </w:rPr>
        <w:t xml:space="preserve"> </w:t>
      </w:r>
      <w:r>
        <w:rPr>
          <w:rFonts w:ascii="Arial" w:eastAsia="Calibri" w:hAnsi="Arial" w:cs="Arial"/>
          <w:bCs/>
          <w:sz w:val="24"/>
          <w:szCs w:val="24"/>
        </w:rPr>
        <w:t>is</w:t>
      </w:r>
      <w:r w:rsidRPr="009B11FA">
        <w:rPr>
          <w:rFonts w:ascii="Arial" w:eastAsia="Calibri" w:hAnsi="Arial" w:cs="Arial"/>
          <w:bCs/>
          <w:sz w:val="24"/>
          <w:szCs w:val="24"/>
        </w:rPr>
        <w:t xml:space="preserve"> as </w:t>
      </w:r>
      <w:r>
        <w:rPr>
          <w:rFonts w:ascii="Arial" w:eastAsia="Calibri" w:hAnsi="Arial" w:cs="Arial"/>
          <w:bCs/>
          <w:sz w:val="24"/>
          <w:szCs w:val="24"/>
        </w:rPr>
        <w:t>depicted in the table below:</w:t>
      </w:r>
    </w:p>
    <w:tbl>
      <w:tblPr>
        <w:tblW w:w="10060" w:type="dxa"/>
        <w:tblLook w:val="04A0"/>
      </w:tblPr>
      <w:tblGrid>
        <w:gridCol w:w="1500"/>
        <w:gridCol w:w="1620"/>
        <w:gridCol w:w="1720"/>
        <w:gridCol w:w="1700"/>
        <w:gridCol w:w="1740"/>
        <w:gridCol w:w="1780"/>
      </w:tblGrid>
      <w:tr w:rsidR="00E31A55" w:rsidRPr="00397DF3" w:rsidTr="00A24072">
        <w:trPr>
          <w:trHeight w:val="263"/>
        </w:trPr>
        <w:tc>
          <w:tcPr>
            <w:tcW w:w="10060" w:type="dxa"/>
            <w:gridSpan w:val="6"/>
            <w:tcBorders>
              <w:top w:val="nil"/>
              <w:left w:val="nil"/>
              <w:bottom w:val="nil"/>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Number of SMS members in the Public Service that successfully completed the Nyukela course</w:t>
            </w:r>
          </w:p>
        </w:tc>
      </w:tr>
      <w:tr w:rsidR="00E31A55" w:rsidRPr="00397DF3" w:rsidTr="00A24072">
        <w:trPr>
          <w:trHeight w:val="263"/>
        </w:trPr>
        <w:tc>
          <w:tcPr>
            <w:tcW w:w="10060" w:type="dxa"/>
            <w:gridSpan w:val="6"/>
            <w:tcBorders>
              <w:top w:val="nil"/>
              <w:left w:val="nil"/>
              <w:bottom w:val="single" w:sz="4" w:space="0" w:color="auto"/>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as on 31 May 2022</w:t>
            </w:r>
          </w:p>
        </w:tc>
      </w:tr>
      <w:tr w:rsidR="00E31A55" w:rsidRPr="00397DF3" w:rsidTr="00A24072">
        <w:trPr>
          <w:trHeight w:val="270"/>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Dispensation and Salary level</w:t>
            </w:r>
          </w:p>
        </w:tc>
        <w:tc>
          <w:tcPr>
            <w:tcW w:w="6940" w:type="dxa"/>
            <w:gridSpan w:val="4"/>
            <w:tcBorders>
              <w:top w:val="single" w:sz="4" w:space="0" w:color="auto"/>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Course status</w:t>
            </w:r>
          </w:p>
        </w:tc>
      </w:tr>
      <w:tr w:rsidR="00E31A55" w:rsidRPr="00397DF3" w:rsidTr="00A24072">
        <w:trPr>
          <w:trHeight w:val="270"/>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E31A55" w:rsidRPr="00397DF3" w:rsidRDefault="00E31A55" w:rsidP="00A24072">
            <w:pPr>
              <w:spacing w:after="0" w:line="240" w:lineRule="auto"/>
              <w:rPr>
                <w:rFonts w:ascii="Century Gothic" w:eastAsia="Times New Roman" w:hAnsi="Century Gothic" w:cs="Times New Roman"/>
                <w:b/>
                <w:bCs/>
                <w:color w:val="000000"/>
                <w:sz w:val="20"/>
                <w:szCs w:val="20"/>
                <w:lang w:val="en-US"/>
              </w:rPr>
            </w:pPr>
          </w:p>
        </w:tc>
        <w:tc>
          <w:tcPr>
            <w:tcW w:w="6940" w:type="dxa"/>
            <w:gridSpan w:val="4"/>
            <w:tcBorders>
              <w:top w:val="single" w:sz="4" w:space="0" w:color="auto"/>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Completed</w:t>
            </w:r>
          </w:p>
        </w:tc>
      </w:tr>
      <w:tr w:rsidR="00E31A55" w:rsidRPr="00397DF3" w:rsidTr="00A24072">
        <w:trPr>
          <w:trHeight w:val="503"/>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E31A55" w:rsidRPr="00397DF3" w:rsidRDefault="00E31A55" w:rsidP="00A24072">
            <w:pPr>
              <w:spacing w:after="0" w:line="240" w:lineRule="auto"/>
              <w:rPr>
                <w:rFonts w:ascii="Century Gothic" w:eastAsia="Times New Roman" w:hAnsi="Century Gothic" w:cs="Times New Roman"/>
                <w:b/>
                <w:bCs/>
                <w:color w:val="000000"/>
                <w:sz w:val="20"/>
                <w:szCs w:val="20"/>
                <w:lang w:val="en-US"/>
              </w:rPr>
            </w:pPr>
          </w:p>
        </w:tc>
        <w:tc>
          <w:tcPr>
            <w:tcW w:w="1720" w:type="dxa"/>
            <w:tcBorders>
              <w:top w:val="nil"/>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2019/2020</w:t>
            </w:r>
          </w:p>
        </w:tc>
        <w:tc>
          <w:tcPr>
            <w:tcW w:w="1700" w:type="dxa"/>
            <w:tcBorders>
              <w:top w:val="nil"/>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2020/2021</w:t>
            </w:r>
          </w:p>
        </w:tc>
        <w:tc>
          <w:tcPr>
            <w:tcW w:w="1740" w:type="dxa"/>
            <w:tcBorders>
              <w:top w:val="nil"/>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2021/2022</w:t>
            </w:r>
          </w:p>
        </w:tc>
        <w:tc>
          <w:tcPr>
            <w:tcW w:w="1780" w:type="dxa"/>
            <w:tcBorders>
              <w:top w:val="nil"/>
              <w:left w:val="nil"/>
              <w:bottom w:val="single" w:sz="4" w:space="0" w:color="auto"/>
              <w:right w:val="single" w:sz="4" w:space="0" w:color="auto"/>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Total</w:t>
            </w:r>
          </w:p>
        </w:tc>
      </w:tr>
      <w:tr w:rsidR="00E31A55" w:rsidRPr="00397DF3" w:rsidTr="00A24072">
        <w:trPr>
          <w:trHeight w:val="27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31A55" w:rsidRPr="00397DF3" w:rsidRDefault="00E31A55" w:rsidP="00A24072">
            <w:pPr>
              <w:spacing w:after="0" w:line="240" w:lineRule="auto"/>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Total</w:t>
            </w:r>
          </w:p>
        </w:tc>
        <w:tc>
          <w:tcPr>
            <w:tcW w:w="172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24</w:t>
            </w:r>
          </w:p>
        </w:tc>
        <w:tc>
          <w:tcPr>
            <w:tcW w:w="17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1 219</w:t>
            </w:r>
          </w:p>
        </w:tc>
        <w:tc>
          <w:tcPr>
            <w:tcW w:w="17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897</w:t>
            </w:r>
          </w:p>
        </w:tc>
        <w:tc>
          <w:tcPr>
            <w:tcW w:w="17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2 140</w:t>
            </w:r>
          </w:p>
        </w:tc>
      </w:tr>
      <w:tr w:rsidR="00E31A55" w:rsidRPr="00397DF3" w:rsidTr="00A24072">
        <w:trPr>
          <w:trHeight w:val="270"/>
        </w:trPr>
        <w:tc>
          <w:tcPr>
            <w:tcW w:w="1500" w:type="dxa"/>
            <w:vMerge w:val="restart"/>
            <w:tcBorders>
              <w:top w:val="nil"/>
              <w:left w:val="single" w:sz="4" w:space="0" w:color="auto"/>
              <w:bottom w:val="single" w:sz="4" w:space="0" w:color="auto"/>
              <w:right w:val="single" w:sz="4" w:space="0" w:color="auto"/>
            </w:tcBorders>
            <w:shd w:val="clear" w:color="auto" w:fill="auto"/>
            <w:hideMark/>
          </w:tcPr>
          <w:p w:rsidR="00E31A55" w:rsidRPr="00397DF3" w:rsidRDefault="00E31A55" w:rsidP="00A24072">
            <w:pPr>
              <w:spacing w:after="0" w:line="240" w:lineRule="auto"/>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SMS</w:t>
            </w:r>
          </w:p>
        </w:tc>
        <w:tc>
          <w:tcPr>
            <w:tcW w:w="1620" w:type="dxa"/>
            <w:tcBorders>
              <w:top w:val="nil"/>
              <w:left w:val="nil"/>
              <w:bottom w:val="single" w:sz="4" w:space="0" w:color="auto"/>
              <w:right w:val="single" w:sz="4" w:space="0" w:color="auto"/>
            </w:tcBorders>
            <w:shd w:val="clear" w:color="auto" w:fill="auto"/>
            <w:hideMark/>
          </w:tcPr>
          <w:p w:rsidR="00E31A55" w:rsidRPr="00397DF3" w:rsidRDefault="00E31A55" w:rsidP="00A24072">
            <w:pPr>
              <w:spacing w:after="0" w:line="240" w:lineRule="auto"/>
              <w:jc w:val="center"/>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13</w:t>
            </w:r>
          </w:p>
        </w:tc>
        <w:tc>
          <w:tcPr>
            <w:tcW w:w="172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19</w:t>
            </w:r>
          </w:p>
        </w:tc>
        <w:tc>
          <w:tcPr>
            <w:tcW w:w="17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920</w:t>
            </w:r>
          </w:p>
        </w:tc>
        <w:tc>
          <w:tcPr>
            <w:tcW w:w="17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644</w:t>
            </w:r>
          </w:p>
        </w:tc>
        <w:tc>
          <w:tcPr>
            <w:tcW w:w="17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1 583</w:t>
            </w:r>
          </w:p>
        </w:tc>
      </w:tr>
      <w:tr w:rsidR="00E31A55" w:rsidRPr="00397DF3" w:rsidTr="00A24072">
        <w:trPr>
          <w:trHeight w:val="270"/>
        </w:trPr>
        <w:tc>
          <w:tcPr>
            <w:tcW w:w="1500" w:type="dxa"/>
            <w:vMerge/>
            <w:tcBorders>
              <w:top w:val="nil"/>
              <w:left w:val="single" w:sz="4" w:space="0" w:color="auto"/>
              <w:bottom w:val="single" w:sz="4" w:space="0" w:color="auto"/>
              <w:right w:val="single" w:sz="4" w:space="0" w:color="auto"/>
            </w:tcBorders>
            <w:vAlign w:val="center"/>
            <w:hideMark/>
          </w:tcPr>
          <w:p w:rsidR="00E31A55" w:rsidRPr="00397DF3" w:rsidRDefault="00E31A55" w:rsidP="00A24072">
            <w:pPr>
              <w:spacing w:after="0" w:line="240" w:lineRule="auto"/>
              <w:rPr>
                <w:rFonts w:ascii="Century Gothic" w:eastAsia="Times New Roman" w:hAnsi="Century Gothic" w:cs="Times New Roman"/>
                <w:color w:val="000000"/>
                <w:sz w:val="20"/>
                <w:szCs w:val="20"/>
                <w:lang w:val="en-US"/>
              </w:rPr>
            </w:pPr>
          </w:p>
        </w:tc>
        <w:tc>
          <w:tcPr>
            <w:tcW w:w="1620" w:type="dxa"/>
            <w:tcBorders>
              <w:top w:val="nil"/>
              <w:left w:val="nil"/>
              <w:bottom w:val="single" w:sz="4" w:space="0" w:color="auto"/>
              <w:right w:val="single" w:sz="4" w:space="0" w:color="auto"/>
            </w:tcBorders>
            <w:shd w:val="clear" w:color="auto" w:fill="auto"/>
            <w:hideMark/>
          </w:tcPr>
          <w:p w:rsidR="00E31A55" w:rsidRPr="00397DF3" w:rsidRDefault="00E31A55" w:rsidP="00A24072">
            <w:pPr>
              <w:spacing w:after="0" w:line="240" w:lineRule="auto"/>
              <w:jc w:val="center"/>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14</w:t>
            </w:r>
          </w:p>
        </w:tc>
        <w:tc>
          <w:tcPr>
            <w:tcW w:w="172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4</w:t>
            </w:r>
          </w:p>
        </w:tc>
        <w:tc>
          <w:tcPr>
            <w:tcW w:w="17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225</w:t>
            </w:r>
          </w:p>
        </w:tc>
        <w:tc>
          <w:tcPr>
            <w:tcW w:w="17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191</w:t>
            </w:r>
          </w:p>
        </w:tc>
        <w:tc>
          <w:tcPr>
            <w:tcW w:w="17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420</w:t>
            </w:r>
          </w:p>
        </w:tc>
      </w:tr>
      <w:tr w:rsidR="00E31A55" w:rsidRPr="00397DF3" w:rsidTr="00A24072">
        <w:trPr>
          <w:trHeight w:val="270"/>
        </w:trPr>
        <w:tc>
          <w:tcPr>
            <w:tcW w:w="1500" w:type="dxa"/>
            <w:vMerge/>
            <w:tcBorders>
              <w:top w:val="nil"/>
              <w:left w:val="single" w:sz="4" w:space="0" w:color="auto"/>
              <w:bottom w:val="single" w:sz="4" w:space="0" w:color="auto"/>
              <w:right w:val="single" w:sz="4" w:space="0" w:color="auto"/>
            </w:tcBorders>
            <w:vAlign w:val="center"/>
            <w:hideMark/>
          </w:tcPr>
          <w:p w:rsidR="00E31A55" w:rsidRPr="00397DF3" w:rsidRDefault="00E31A55" w:rsidP="00A24072">
            <w:pPr>
              <w:spacing w:after="0" w:line="240" w:lineRule="auto"/>
              <w:rPr>
                <w:rFonts w:ascii="Century Gothic" w:eastAsia="Times New Roman" w:hAnsi="Century Gothic" w:cs="Times New Roman"/>
                <w:color w:val="000000"/>
                <w:sz w:val="20"/>
                <w:szCs w:val="20"/>
                <w:lang w:val="en-US"/>
              </w:rPr>
            </w:pPr>
          </w:p>
        </w:tc>
        <w:tc>
          <w:tcPr>
            <w:tcW w:w="1620" w:type="dxa"/>
            <w:tcBorders>
              <w:top w:val="nil"/>
              <w:left w:val="nil"/>
              <w:bottom w:val="single" w:sz="4" w:space="0" w:color="auto"/>
              <w:right w:val="single" w:sz="4" w:space="0" w:color="auto"/>
            </w:tcBorders>
            <w:shd w:val="clear" w:color="auto" w:fill="auto"/>
            <w:hideMark/>
          </w:tcPr>
          <w:p w:rsidR="00E31A55" w:rsidRPr="00397DF3" w:rsidRDefault="00E31A55" w:rsidP="00A24072">
            <w:pPr>
              <w:spacing w:after="0" w:line="240" w:lineRule="auto"/>
              <w:jc w:val="center"/>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15</w:t>
            </w:r>
          </w:p>
        </w:tc>
        <w:tc>
          <w:tcPr>
            <w:tcW w:w="172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w:t>
            </w:r>
          </w:p>
        </w:tc>
        <w:tc>
          <w:tcPr>
            <w:tcW w:w="17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58</w:t>
            </w:r>
          </w:p>
        </w:tc>
        <w:tc>
          <w:tcPr>
            <w:tcW w:w="17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51</w:t>
            </w:r>
          </w:p>
        </w:tc>
        <w:tc>
          <w:tcPr>
            <w:tcW w:w="17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110</w:t>
            </w:r>
          </w:p>
        </w:tc>
      </w:tr>
      <w:tr w:rsidR="00E31A55" w:rsidRPr="00397DF3" w:rsidTr="00A24072">
        <w:trPr>
          <w:trHeight w:val="263"/>
        </w:trPr>
        <w:tc>
          <w:tcPr>
            <w:tcW w:w="1500" w:type="dxa"/>
            <w:vMerge/>
            <w:tcBorders>
              <w:top w:val="nil"/>
              <w:left w:val="single" w:sz="4" w:space="0" w:color="auto"/>
              <w:bottom w:val="single" w:sz="4" w:space="0" w:color="auto"/>
              <w:right w:val="single" w:sz="4" w:space="0" w:color="auto"/>
            </w:tcBorders>
            <w:vAlign w:val="center"/>
            <w:hideMark/>
          </w:tcPr>
          <w:p w:rsidR="00E31A55" w:rsidRPr="00397DF3" w:rsidRDefault="00E31A55" w:rsidP="00A24072">
            <w:pPr>
              <w:spacing w:after="0" w:line="240" w:lineRule="auto"/>
              <w:rPr>
                <w:rFonts w:ascii="Century Gothic" w:eastAsia="Times New Roman" w:hAnsi="Century Gothic" w:cs="Times New Roman"/>
                <w:color w:val="000000"/>
                <w:sz w:val="20"/>
                <w:szCs w:val="20"/>
                <w:lang w:val="en-US"/>
              </w:rPr>
            </w:pPr>
          </w:p>
        </w:tc>
        <w:tc>
          <w:tcPr>
            <w:tcW w:w="1620" w:type="dxa"/>
            <w:tcBorders>
              <w:top w:val="nil"/>
              <w:left w:val="nil"/>
              <w:bottom w:val="single" w:sz="4" w:space="0" w:color="auto"/>
              <w:right w:val="single" w:sz="4" w:space="0" w:color="auto"/>
            </w:tcBorders>
            <w:shd w:val="clear" w:color="auto" w:fill="auto"/>
            <w:hideMark/>
          </w:tcPr>
          <w:p w:rsidR="00E31A55" w:rsidRPr="00397DF3" w:rsidRDefault="00E31A55" w:rsidP="00A24072">
            <w:pPr>
              <w:spacing w:after="0" w:line="240" w:lineRule="auto"/>
              <w:jc w:val="center"/>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16</w:t>
            </w:r>
          </w:p>
        </w:tc>
        <w:tc>
          <w:tcPr>
            <w:tcW w:w="172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16</w:t>
            </w:r>
          </w:p>
        </w:tc>
        <w:tc>
          <w:tcPr>
            <w:tcW w:w="174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color w:val="000000"/>
                <w:sz w:val="20"/>
                <w:szCs w:val="20"/>
                <w:lang w:val="en-US"/>
              </w:rPr>
            </w:pPr>
            <w:r w:rsidRPr="00397DF3">
              <w:rPr>
                <w:rFonts w:ascii="Century Gothic" w:eastAsia="Times New Roman" w:hAnsi="Century Gothic" w:cs="Times New Roman"/>
                <w:color w:val="000000"/>
                <w:sz w:val="20"/>
                <w:szCs w:val="20"/>
                <w:lang w:val="en-US"/>
              </w:rPr>
              <w:t>11</w:t>
            </w:r>
          </w:p>
        </w:tc>
        <w:tc>
          <w:tcPr>
            <w:tcW w:w="1780" w:type="dxa"/>
            <w:tcBorders>
              <w:top w:val="nil"/>
              <w:left w:val="nil"/>
              <w:bottom w:val="single" w:sz="4" w:space="0" w:color="auto"/>
              <w:right w:val="single" w:sz="4" w:space="0" w:color="auto"/>
            </w:tcBorders>
            <w:shd w:val="clear" w:color="auto" w:fill="auto"/>
            <w:noWrap/>
            <w:vAlign w:val="bottom"/>
            <w:hideMark/>
          </w:tcPr>
          <w:p w:rsidR="00E31A55" w:rsidRPr="00397DF3" w:rsidRDefault="00E31A55" w:rsidP="00A24072">
            <w:pPr>
              <w:spacing w:after="0" w:line="240" w:lineRule="auto"/>
              <w:jc w:val="right"/>
              <w:rPr>
                <w:rFonts w:ascii="Century Gothic" w:eastAsia="Times New Roman" w:hAnsi="Century Gothic" w:cs="Times New Roman"/>
                <w:b/>
                <w:bCs/>
                <w:color w:val="000000"/>
                <w:sz w:val="20"/>
                <w:szCs w:val="20"/>
                <w:lang w:val="en-US"/>
              </w:rPr>
            </w:pPr>
            <w:r w:rsidRPr="00397DF3">
              <w:rPr>
                <w:rFonts w:ascii="Century Gothic" w:eastAsia="Times New Roman" w:hAnsi="Century Gothic" w:cs="Times New Roman"/>
                <w:b/>
                <w:bCs/>
                <w:color w:val="000000"/>
                <w:sz w:val="20"/>
                <w:szCs w:val="20"/>
                <w:lang w:val="en-US"/>
              </w:rPr>
              <w:t>27</w:t>
            </w:r>
          </w:p>
        </w:tc>
      </w:tr>
      <w:tr w:rsidR="00E31A55" w:rsidRPr="00397DF3" w:rsidTr="00A24072">
        <w:trPr>
          <w:trHeight w:val="263"/>
        </w:trPr>
        <w:tc>
          <w:tcPr>
            <w:tcW w:w="10060" w:type="dxa"/>
            <w:gridSpan w:val="6"/>
            <w:tcBorders>
              <w:top w:val="single" w:sz="4" w:space="0" w:color="auto"/>
              <w:left w:val="nil"/>
              <w:bottom w:val="nil"/>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i/>
                <w:iCs/>
                <w:color w:val="000000"/>
                <w:sz w:val="16"/>
                <w:szCs w:val="16"/>
                <w:lang w:val="en-US"/>
              </w:rPr>
            </w:pPr>
            <w:r w:rsidRPr="00397DF3">
              <w:rPr>
                <w:rFonts w:ascii="Century Gothic" w:eastAsia="Times New Roman" w:hAnsi="Century Gothic" w:cs="Times New Roman"/>
                <w:i/>
                <w:iCs/>
                <w:color w:val="000000"/>
                <w:sz w:val="16"/>
                <w:szCs w:val="16"/>
                <w:lang w:val="en-US"/>
              </w:rPr>
              <w:t>Data source: PERSAL &amp; NSG</w:t>
            </w:r>
          </w:p>
        </w:tc>
      </w:tr>
      <w:tr w:rsidR="00E31A55" w:rsidRPr="00397DF3" w:rsidTr="00A24072">
        <w:trPr>
          <w:trHeight w:val="263"/>
        </w:trPr>
        <w:tc>
          <w:tcPr>
            <w:tcW w:w="10060" w:type="dxa"/>
            <w:gridSpan w:val="6"/>
            <w:tcBorders>
              <w:top w:val="nil"/>
              <w:left w:val="nil"/>
              <w:bottom w:val="nil"/>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i/>
                <w:iCs/>
                <w:color w:val="000000"/>
                <w:sz w:val="16"/>
                <w:szCs w:val="16"/>
                <w:lang w:val="en-US"/>
              </w:rPr>
            </w:pPr>
            <w:r w:rsidRPr="00397DF3">
              <w:rPr>
                <w:rFonts w:ascii="Century Gothic" w:eastAsia="Times New Roman" w:hAnsi="Century Gothic" w:cs="Times New Roman"/>
                <w:i/>
                <w:iCs/>
                <w:color w:val="000000"/>
                <w:sz w:val="16"/>
                <w:szCs w:val="16"/>
                <w:lang w:val="en-US"/>
              </w:rPr>
              <w:t>Compiled by the DPSA</w:t>
            </w:r>
          </w:p>
        </w:tc>
      </w:tr>
      <w:tr w:rsidR="00E31A55" w:rsidRPr="00397DF3" w:rsidTr="00A24072">
        <w:trPr>
          <w:trHeight w:val="263"/>
        </w:trPr>
        <w:tc>
          <w:tcPr>
            <w:tcW w:w="10060" w:type="dxa"/>
            <w:gridSpan w:val="6"/>
            <w:tcBorders>
              <w:top w:val="nil"/>
              <w:left w:val="nil"/>
              <w:bottom w:val="nil"/>
              <w:right w:val="nil"/>
            </w:tcBorders>
            <w:shd w:val="clear" w:color="auto" w:fill="auto"/>
            <w:vAlign w:val="center"/>
            <w:hideMark/>
          </w:tcPr>
          <w:p w:rsidR="00E31A55" w:rsidRPr="00397DF3" w:rsidRDefault="00E31A55" w:rsidP="00A24072">
            <w:pPr>
              <w:spacing w:after="0" w:line="240" w:lineRule="auto"/>
              <w:jc w:val="center"/>
              <w:rPr>
                <w:rFonts w:ascii="Century Gothic" w:eastAsia="Times New Roman" w:hAnsi="Century Gothic" w:cs="Times New Roman"/>
                <w:i/>
                <w:iCs/>
                <w:color w:val="000000"/>
                <w:sz w:val="16"/>
                <w:szCs w:val="16"/>
                <w:lang w:val="en-US"/>
              </w:rPr>
            </w:pPr>
            <w:r w:rsidRPr="00397DF3">
              <w:rPr>
                <w:rFonts w:ascii="Century Gothic" w:eastAsia="Times New Roman" w:hAnsi="Century Gothic" w:cs="Times New Roman"/>
                <w:i/>
                <w:iCs/>
                <w:color w:val="000000"/>
                <w:sz w:val="16"/>
                <w:szCs w:val="16"/>
                <w:lang w:val="en-US"/>
              </w:rPr>
              <w:t>Excluding Defence and State Security Agency</w:t>
            </w:r>
          </w:p>
        </w:tc>
      </w:tr>
    </w:tbl>
    <w:p w:rsidR="00E31A55" w:rsidRPr="009B11FA" w:rsidRDefault="00E31A55" w:rsidP="00E31A55">
      <w:pPr>
        <w:spacing w:before="100" w:beforeAutospacing="1" w:after="100" w:afterAutospacing="1" w:line="240" w:lineRule="auto"/>
        <w:jc w:val="both"/>
        <w:rPr>
          <w:rFonts w:ascii="Arial" w:eastAsia="Calibri" w:hAnsi="Arial" w:cs="Arial"/>
          <w:sz w:val="24"/>
          <w:szCs w:val="24"/>
        </w:rPr>
      </w:pPr>
    </w:p>
    <w:sectPr w:rsidR="00E31A55" w:rsidRPr="009B11FA"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6CD0"/>
    <w:multiLevelType w:val="hybridMultilevel"/>
    <w:tmpl w:val="09821328"/>
    <w:lvl w:ilvl="0" w:tplc="4DEA983C">
      <w:start w:val="1"/>
      <w:numFmt w:val="decimal"/>
      <w:lvlText w:val="(%1)"/>
      <w:lvlJc w:val="left"/>
      <w:pPr>
        <w:ind w:left="928" w:hanging="360"/>
      </w:pPr>
      <w:rPr>
        <w:rFonts w:eastAsia="Calibri" w:hint="default"/>
        <w:b w:val="0"/>
        <w:bCs/>
      </w:rPr>
    </w:lvl>
    <w:lvl w:ilvl="1" w:tplc="6B2011A8">
      <w:start w:val="1"/>
      <w:numFmt w:val="lowerLetter"/>
      <w:lvlText w:val="%2)"/>
      <w:lvlJc w:val="left"/>
      <w:pPr>
        <w:ind w:left="1648" w:hanging="360"/>
      </w:pPr>
      <w:rPr>
        <w:rFonts w:ascii="Arial" w:eastAsiaTheme="minorHAnsi" w:hAnsi="Arial" w:cs="Arial"/>
      </w:r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E31A55"/>
    <w:rsid w:val="00173E83"/>
    <w:rsid w:val="002073B0"/>
    <w:rsid w:val="007B5398"/>
    <w:rsid w:val="00B5350F"/>
    <w:rsid w:val="00C7036F"/>
    <w:rsid w:val="00E31A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2022-08-12T09:50:00Z</dcterms:created>
  <dcterms:modified xsi:type="dcterms:W3CDTF">2022-08-12T09:50:00Z</dcterms:modified>
</cp:coreProperties>
</file>