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86" w:rsidRPr="00230679" w:rsidRDefault="00230679" w:rsidP="00230679">
      <w:pPr>
        <w:ind w:right="109"/>
        <w:jc w:val="right"/>
        <w:rPr>
          <w:rFonts w:ascii="Arial" w:hAnsi="Arial" w:cs="Arial"/>
          <w:sz w:val="20"/>
          <w:szCs w:val="20"/>
        </w:rPr>
      </w:pPr>
      <w:r w:rsidRPr="00230679">
        <w:rPr>
          <w:rFonts w:ascii="Arial" w:hAnsi="Arial" w:cs="Arial"/>
          <w:sz w:val="20"/>
          <w:szCs w:val="20"/>
        </w:rPr>
        <w:t>Question 1843 for written reply</w:t>
      </w:r>
    </w:p>
    <w:p w:rsidR="00F22486" w:rsidRPr="00230679" w:rsidRDefault="00F22486" w:rsidP="00230679">
      <w:pPr>
        <w:pStyle w:val="BodyText"/>
        <w:ind w:left="3945"/>
        <w:rPr>
          <w:rFonts w:ascii="Arial" w:hAnsi="Arial" w:cs="Arial"/>
          <w:sz w:val="20"/>
          <w:szCs w:val="20"/>
        </w:rPr>
      </w:pPr>
    </w:p>
    <w:p w:rsidR="00F22486" w:rsidRPr="00230679" w:rsidRDefault="00230679" w:rsidP="00230679">
      <w:pPr>
        <w:ind w:left="2372" w:right="2384"/>
        <w:jc w:val="center"/>
        <w:rPr>
          <w:rFonts w:ascii="Arial" w:hAnsi="Arial" w:cs="Arial"/>
          <w:b/>
          <w:sz w:val="20"/>
          <w:szCs w:val="20"/>
        </w:rPr>
      </w:pPr>
      <w:r w:rsidRPr="00230679">
        <w:rPr>
          <w:rFonts w:ascii="Arial" w:hAnsi="Arial" w:cs="Arial"/>
          <w:b/>
          <w:color w:val="005700"/>
          <w:sz w:val="20"/>
          <w:szCs w:val="20"/>
        </w:rPr>
        <w:t>MINISTER</w:t>
      </w:r>
    </w:p>
    <w:p w:rsidR="00F22486" w:rsidRPr="00230679" w:rsidRDefault="00230679" w:rsidP="00230679">
      <w:pPr>
        <w:ind w:left="2372" w:right="2389"/>
        <w:jc w:val="center"/>
        <w:rPr>
          <w:rFonts w:ascii="Arial" w:hAnsi="Arial" w:cs="Arial"/>
          <w:b/>
          <w:sz w:val="20"/>
          <w:szCs w:val="20"/>
        </w:rPr>
      </w:pPr>
      <w:r w:rsidRPr="00230679">
        <w:rPr>
          <w:rFonts w:ascii="Arial" w:hAnsi="Arial" w:cs="Arial"/>
          <w:b/>
          <w:color w:val="005700"/>
          <w:sz w:val="20"/>
          <w:szCs w:val="20"/>
        </w:rPr>
        <w:t>HUMAN SETTLEMENTS, WATER AND SANITATION REPUBLIC OF SOUTH AFRICA</w:t>
      </w:r>
    </w:p>
    <w:p w:rsidR="00F22486" w:rsidRPr="00230679" w:rsidRDefault="00F22486" w:rsidP="00230679">
      <w:pPr>
        <w:pStyle w:val="BodyText"/>
        <w:rPr>
          <w:rFonts w:ascii="Arial" w:hAnsi="Arial" w:cs="Arial"/>
          <w:b/>
          <w:sz w:val="20"/>
          <w:szCs w:val="20"/>
        </w:rPr>
      </w:pPr>
    </w:p>
    <w:p w:rsidR="00F22486" w:rsidRPr="00230679" w:rsidRDefault="00F22486" w:rsidP="00230679">
      <w:pPr>
        <w:pStyle w:val="BodyText"/>
        <w:rPr>
          <w:rFonts w:ascii="Arial" w:hAnsi="Arial" w:cs="Arial"/>
          <w:b/>
          <w:sz w:val="20"/>
          <w:szCs w:val="20"/>
        </w:rPr>
      </w:pPr>
    </w:p>
    <w:p w:rsidR="00F22486" w:rsidRPr="00230679" w:rsidRDefault="00230679" w:rsidP="00230679">
      <w:pPr>
        <w:pStyle w:val="Heading1"/>
        <w:ind w:right="5637"/>
        <w:rPr>
          <w:rFonts w:ascii="Arial" w:hAnsi="Arial" w:cs="Arial"/>
          <w:sz w:val="20"/>
          <w:szCs w:val="20"/>
        </w:rPr>
      </w:pPr>
      <w:r w:rsidRPr="00230679">
        <w:rPr>
          <w:rFonts w:ascii="Arial" w:hAnsi="Arial" w:cs="Arial"/>
          <w:sz w:val="20"/>
          <w:szCs w:val="20"/>
        </w:rPr>
        <w:t>NATIONAL ASSEMBLY QUESTION FOR WRITTEN REPLY QUESTION NO.: 1843</w:t>
      </w:r>
    </w:p>
    <w:p w:rsidR="00F22486" w:rsidRPr="00230679" w:rsidRDefault="00230679" w:rsidP="00230679">
      <w:pPr>
        <w:ind w:left="102"/>
        <w:rPr>
          <w:rFonts w:ascii="Arial" w:hAnsi="Arial" w:cs="Arial"/>
          <w:b/>
          <w:sz w:val="20"/>
          <w:szCs w:val="20"/>
        </w:rPr>
      </w:pPr>
      <w:r w:rsidRPr="00230679">
        <w:rPr>
          <w:rFonts w:ascii="Arial" w:hAnsi="Arial" w:cs="Arial"/>
          <w:b/>
          <w:sz w:val="20"/>
          <w:szCs w:val="20"/>
        </w:rPr>
        <w:t>DATE OF PUBLICATION: 21 AUGUST 2020</w:t>
      </w:r>
    </w:p>
    <w:p w:rsidR="00F22486" w:rsidRPr="00230679" w:rsidRDefault="00F22486" w:rsidP="00230679">
      <w:pPr>
        <w:pStyle w:val="BodyText"/>
        <w:rPr>
          <w:rFonts w:ascii="Arial" w:hAnsi="Arial" w:cs="Arial"/>
          <w:b/>
          <w:sz w:val="20"/>
          <w:szCs w:val="20"/>
        </w:rPr>
      </w:pPr>
    </w:p>
    <w:p w:rsidR="00F22486" w:rsidRPr="00230679" w:rsidRDefault="00230679" w:rsidP="00230679">
      <w:pPr>
        <w:ind w:left="102" w:right="152"/>
        <w:rPr>
          <w:rFonts w:ascii="Arial" w:hAnsi="Arial" w:cs="Arial"/>
          <w:b/>
          <w:sz w:val="20"/>
          <w:szCs w:val="20"/>
        </w:rPr>
      </w:pPr>
      <w:proofErr w:type="spellStart"/>
      <w:r w:rsidRPr="00230679">
        <w:rPr>
          <w:rFonts w:ascii="Arial" w:hAnsi="Arial" w:cs="Arial"/>
          <w:b/>
          <w:sz w:val="20"/>
          <w:szCs w:val="20"/>
        </w:rPr>
        <w:t>Mrs</w:t>
      </w:r>
      <w:proofErr w:type="spellEnd"/>
      <w:r w:rsidRPr="00230679">
        <w:rPr>
          <w:rFonts w:ascii="Arial" w:hAnsi="Arial" w:cs="Arial"/>
          <w:b/>
          <w:sz w:val="20"/>
          <w:szCs w:val="20"/>
        </w:rPr>
        <w:t xml:space="preserve"> N R </w:t>
      </w:r>
      <w:proofErr w:type="spellStart"/>
      <w:r w:rsidRPr="00230679">
        <w:rPr>
          <w:rFonts w:ascii="Arial" w:hAnsi="Arial" w:cs="Arial"/>
          <w:b/>
          <w:sz w:val="20"/>
          <w:szCs w:val="20"/>
        </w:rPr>
        <w:t>Mashabela</w:t>
      </w:r>
      <w:proofErr w:type="spellEnd"/>
      <w:r w:rsidRPr="00230679">
        <w:rPr>
          <w:rFonts w:ascii="Arial" w:hAnsi="Arial" w:cs="Arial"/>
          <w:b/>
          <w:sz w:val="20"/>
          <w:szCs w:val="20"/>
        </w:rPr>
        <w:t xml:space="preserve"> (EFF) to ask the Minister of Human Settlements, Water and Sanitation:</w:t>
      </w:r>
    </w:p>
    <w:p w:rsidR="00F22486" w:rsidRPr="00230679" w:rsidRDefault="00230679" w:rsidP="00230679">
      <w:pPr>
        <w:pStyle w:val="BodyTex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30679">
        <w:rPr>
          <w:rFonts w:ascii="Arial" w:hAnsi="Arial" w:cs="Arial"/>
          <w:sz w:val="20"/>
          <w:szCs w:val="20"/>
        </w:rPr>
        <w:t xml:space="preserve">By what date does her department intend to complete the Reconstruction and Development Programme houses that were left incomplete in 2016 at </w:t>
      </w:r>
      <w:proofErr w:type="spellStart"/>
      <w:r w:rsidRPr="00230679">
        <w:rPr>
          <w:rFonts w:ascii="Arial" w:hAnsi="Arial" w:cs="Arial"/>
          <w:sz w:val="20"/>
          <w:szCs w:val="20"/>
        </w:rPr>
        <w:t>Mahwelereng</w:t>
      </w:r>
      <w:proofErr w:type="spellEnd"/>
      <w:r w:rsidRPr="0023067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30679">
        <w:rPr>
          <w:rFonts w:ascii="Arial" w:hAnsi="Arial" w:cs="Arial"/>
          <w:sz w:val="20"/>
          <w:szCs w:val="20"/>
        </w:rPr>
        <w:t>Makhado</w:t>
      </w:r>
      <w:proofErr w:type="spellEnd"/>
      <w:r w:rsidRPr="00230679">
        <w:rPr>
          <w:rFonts w:ascii="Arial" w:hAnsi="Arial" w:cs="Arial"/>
          <w:sz w:val="20"/>
          <w:szCs w:val="20"/>
        </w:rPr>
        <w:t xml:space="preserve"> in </w:t>
      </w:r>
      <w:r w:rsidRPr="00230679">
        <w:rPr>
          <w:rFonts w:ascii="Arial" w:hAnsi="Arial" w:cs="Arial"/>
          <w:sz w:val="20"/>
          <w:szCs w:val="20"/>
        </w:rPr>
        <w:t>Limpopo?</w:t>
      </w:r>
    </w:p>
    <w:p w:rsidR="00F22486" w:rsidRPr="00230679" w:rsidRDefault="00230679" w:rsidP="00230679">
      <w:pPr>
        <w:ind w:right="319"/>
        <w:jc w:val="right"/>
        <w:rPr>
          <w:rFonts w:ascii="Arial" w:hAnsi="Arial" w:cs="Arial"/>
          <w:sz w:val="20"/>
          <w:szCs w:val="20"/>
        </w:rPr>
      </w:pPr>
      <w:r w:rsidRPr="00230679">
        <w:rPr>
          <w:rFonts w:ascii="Arial" w:hAnsi="Arial" w:cs="Arial"/>
          <w:w w:val="95"/>
          <w:sz w:val="20"/>
          <w:szCs w:val="20"/>
        </w:rPr>
        <w:t>NW2239E</w:t>
      </w:r>
    </w:p>
    <w:p w:rsidR="00F22486" w:rsidRPr="00230679" w:rsidRDefault="00230679" w:rsidP="00230679">
      <w:pPr>
        <w:pStyle w:val="Heading1"/>
        <w:rPr>
          <w:rFonts w:ascii="Arial" w:hAnsi="Arial" w:cs="Arial"/>
          <w:sz w:val="20"/>
          <w:szCs w:val="20"/>
        </w:rPr>
      </w:pPr>
      <w:r w:rsidRPr="00230679">
        <w:rPr>
          <w:rFonts w:ascii="Arial" w:hAnsi="Arial" w:cs="Arial"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</w:p>
    <w:p w:rsidR="00F22486" w:rsidRPr="00230679" w:rsidRDefault="00230679" w:rsidP="00230679">
      <w:pPr>
        <w:ind w:left="102" w:right="115"/>
        <w:jc w:val="both"/>
        <w:rPr>
          <w:rFonts w:ascii="Arial" w:hAnsi="Arial" w:cs="Arial"/>
          <w:sz w:val="20"/>
          <w:szCs w:val="20"/>
        </w:rPr>
      </w:pPr>
      <w:r w:rsidRPr="00230679">
        <w:rPr>
          <w:rFonts w:ascii="Arial" w:hAnsi="Arial" w:cs="Arial"/>
          <w:sz w:val="20"/>
          <w:szCs w:val="20"/>
        </w:rPr>
        <w:t xml:space="preserve">To begin with </w:t>
      </w:r>
      <w:proofErr w:type="spellStart"/>
      <w:r w:rsidRPr="00230679">
        <w:rPr>
          <w:rFonts w:ascii="Arial" w:hAnsi="Arial" w:cs="Arial"/>
          <w:sz w:val="20"/>
          <w:szCs w:val="20"/>
        </w:rPr>
        <w:t>Honourable</w:t>
      </w:r>
      <w:proofErr w:type="spellEnd"/>
      <w:r w:rsidRPr="00230679">
        <w:rPr>
          <w:rFonts w:ascii="Arial" w:hAnsi="Arial" w:cs="Arial"/>
          <w:sz w:val="20"/>
          <w:szCs w:val="20"/>
        </w:rPr>
        <w:t xml:space="preserve"> member, it is important to note that the RDP houses were discontinued when Cabinet adopted the </w:t>
      </w:r>
      <w:r w:rsidRPr="00230679">
        <w:rPr>
          <w:rFonts w:ascii="Arial" w:hAnsi="Arial" w:cs="Arial"/>
          <w:i/>
          <w:sz w:val="20"/>
          <w:szCs w:val="20"/>
        </w:rPr>
        <w:t xml:space="preserve">Comprehensive Plan for the Development of Sustainable Human Settlements </w:t>
      </w:r>
      <w:r w:rsidRPr="00230679">
        <w:rPr>
          <w:rFonts w:ascii="Arial" w:hAnsi="Arial" w:cs="Arial"/>
          <w:sz w:val="20"/>
          <w:szCs w:val="20"/>
        </w:rPr>
        <w:t>in 2004 setting new standards for housin</w:t>
      </w:r>
      <w:r w:rsidRPr="00230679">
        <w:rPr>
          <w:rFonts w:ascii="Arial" w:hAnsi="Arial" w:cs="Arial"/>
          <w:sz w:val="20"/>
          <w:szCs w:val="20"/>
        </w:rPr>
        <w:t>g typologies for government houses referred to as BNG houses.</w:t>
      </w:r>
    </w:p>
    <w:p w:rsidR="00F22486" w:rsidRPr="00230679" w:rsidRDefault="00F22486" w:rsidP="00230679">
      <w:pPr>
        <w:pStyle w:val="BodyText"/>
        <w:rPr>
          <w:rFonts w:ascii="Arial" w:hAnsi="Arial" w:cs="Arial"/>
          <w:sz w:val="20"/>
          <w:szCs w:val="20"/>
        </w:rPr>
      </w:pPr>
    </w:p>
    <w:p w:rsidR="00F22486" w:rsidRPr="00230679" w:rsidRDefault="00230679" w:rsidP="00230679">
      <w:pPr>
        <w:pStyle w:val="BodyText"/>
        <w:ind w:left="102" w:right="110"/>
        <w:jc w:val="both"/>
        <w:rPr>
          <w:rFonts w:ascii="Arial" w:hAnsi="Arial" w:cs="Arial"/>
          <w:sz w:val="20"/>
          <w:szCs w:val="20"/>
        </w:rPr>
      </w:pPr>
      <w:r w:rsidRPr="00230679">
        <w:rPr>
          <w:rFonts w:ascii="Arial" w:hAnsi="Arial" w:cs="Arial"/>
          <w:sz w:val="20"/>
          <w:szCs w:val="20"/>
        </w:rPr>
        <w:t xml:space="preserve">The total number of incomplete units in the </w:t>
      </w:r>
      <w:proofErr w:type="spellStart"/>
      <w:r w:rsidRPr="00230679">
        <w:rPr>
          <w:rFonts w:ascii="Arial" w:hAnsi="Arial" w:cs="Arial"/>
          <w:sz w:val="20"/>
          <w:szCs w:val="20"/>
        </w:rPr>
        <w:t>Mogalakwena</w:t>
      </w:r>
      <w:proofErr w:type="spellEnd"/>
      <w:r w:rsidRPr="00230679">
        <w:rPr>
          <w:rFonts w:ascii="Arial" w:hAnsi="Arial" w:cs="Arial"/>
          <w:sz w:val="20"/>
          <w:szCs w:val="20"/>
        </w:rPr>
        <w:t xml:space="preserve"> Local Municipality is 319 houses spread over a total of 14 villages. The Limpopo Provincial Department of Co-operative Governance, Human Settlements &amp; Traditional Affairs has appointed Contractors in </w:t>
      </w:r>
      <w:r w:rsidRPr="00230679">
        <w:rPr>
          <w:rFonts w:ascii="Arial" w:hAnsi="Arial" w:cs="Arial"/>
          <w:sz w:val="20"/>
          <w:szCs w:val="20"/>
        </w:rPr>
        <w:t xml:space="preserve">2019/2020 to complete 210 units. </w:t>
      </w:r>
      <w:r w:rsidRPr="00230679">
        <w:rPr>
          <w:rFonts w:ascii="Arial" w:hAnsi="Arial" w:cs="Arial"/>
          <w:spacing w:val="-3"/>
          <w:sz w:val="20"/>
          <w:szCs w:val="20"/>
        </w:rPr>
        <w:t xml:space="preserve">It </w:t>
      </w:r>
      <w:r w:rsidRPr="00230679">
        <w:rPr>
          <w:rFonts w:ascii="Arial" w:hAnsi="Arial" w:cs="Arial"/>
          <w:sz w:val="20"/>
          <w:szCs w:val="20"/>
        </w:rPr>
        <w:t>is expected that the units will be completed by the end of October 2020. The Provincial Department will appoint Contractors during the 2021/22 financial year to complete the remaining 109 units. The anticipated completio</w:t>
      </w:r>
      <w:r w:rsidRPr="00230679">
        <w:rPr>
          <w:rFonts w:ascii="Arial" w:hAnsi="Arial" w:cs="Arial"/>
          <w:sz w:val="20"/>
          <w:szCs w:val="20"/>
        </w:rPr>
        <w:t>n date is 31 March</w:t>
      </w:r>
      <w:r w:rsidRPr="00230679">
        <w:rPr>
          <w:rFonts w:ascii="Arial" w:hAnsi="Arial" w:cs="Arial"/>
          <w:spacing w:val="-5"/>
          <w:sz w:val="20"/>
          <w:szCs w:val="20"/>
        </w:rPr>
        <w:t xml:space="preserve"> </w:t>
      </w:r>
      <w:r w:rsidRPr="00230679">
        <w:rPr>
          <w:rFonts w:ascii="Arial" w:hAnsi="Arial" w:cs="Arial"/>
          <w:sz w:val="20"/>
          <w:szCs w:val="20"/>
        </w:rPr>
        <w:t>2022.</w:t>
      </w:r>
    </w:p>
    <w:p w:rsidR="00F22486" w:rsidRPr="00230679" w:rsidRDefault="00F22486" w:rsidP="00230679">
      <w:pPr>
        <w:pStyle w:val="BodyText"/>
        <w:rPr>
          <w:rFonts w:ascii="Arial" w:hAnsi="Arial" w:cs="Arial"/>
          <w:sz w:val="20"/>
          <w:szCs w:val="20"/>
        </w:rPr>
      </w:pPr>
    </w:p>
    <w:p w:rsidR="00F22486" w:rsidRPr="00230679" w:rsidRDefault="00230679" w:rsidP="00230679">
      <w:pPr>
        <w:pStyle w:val="BodyText"/>
        <w:ind w:left="102" w:right="116"/>
        <w:jc w:val="both"/>
        <w:rPr>
          <w:rFonts w:ascii="Arial" w:hAnsi="Arial" w:cs="Arial"/>
          <w:sz w:val="20"/>
          <w:szCs w:val="20"/>
        </w:rPr>
      </w:pPr>
      <w:r w:rsidRPr="00230679">
        <w:rPr>
          <w:rFonts w:ascii="Arial" w:hAnsi="Arial" w:cs="Arial"/>
          <w:sz w:val="20"/>
          <w:szCs w:val="20"/>
        </w:rPr>
        <w:t xml:space="preserve">The total number of incomplete units in the </w:t>
      </w:r>
      <w:proofErr w:type="spellStart"/>
      <w:r w:rsidRPr="00230679">
        <w:rPr>
          <w:rFonts w:ascii="Arial" w:hAnsi="Arial" w:cs="Arial"/>
          <w:sz w:val="20"/>
          <w:szCs w:val="20"/>
        </w:rPr>
        <w:t>Makhado</w:t>
      </w:r>
      <w:proofErr w:type="spellEnd"/>
      <w:r w:rsidRPr="00230679">
        <w:rPr>
          <w:rFonts w:ascii="Arial" w:hAnsi="Arial" w:cs="Arial"/>
          <w:sz w:val="20"/>
          <w:szCs w:val="20"/>
        </w:rPr>
        <w:t xml:space="preserve"> Local Municipality is 87 spread over a total of 11 villages. The Limpopo Provincial Department of Co-operative Governance, Human Settlements &amp; Traditional Affairs will appoint Co</w:t>
      </w:r>
      <w:r w:rsidRPr="00230679">
        <w:rPr>
          <w:rFonts w:ascii="Arial" w:hAnsi="Arial" w:cs="Arial"/>
          <w:sz w:val="20"/>
          <w:szCs w:val="20"/>
        </w:rPr>
        <w:t>ntractors in the 2021/2022 financial year to complete the 87 units. The anticipated completion date is 31 March 2022.</w:t>
      </w:r>
    </w:p>
    <w:sectPr w:rsidR="00F22486" w:rsidRPr="00230679" w:rsidSect="00F22486">
      <w:type w:val="continuous"/>
      <w:pgSz w:w="12240" w:h="15840"/>
      <w:pgMar w:top="640" w:right="9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2486"/>
    <w:rsid w:val="00230679"/>
    <w:rsid w:val="00F2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48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22486"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2486"/>
  </w:style>
  <w:style w:type="paragraph" w:customStyle="1" w:styleId="TableParagraph">
    <w:name w:val="Table Paragraph"/>
    <w:basedOn w:val="Normal"/>
    <w:uiPriority w:val="1"/>
    <w:qFormat/>
    <w:rsid w:val="00F22486"/>
  </w:style>
  <w:style w:type="paragraph" w:styleId="BalloonText">
    <w:name w:val="Balloon Text"/>
    <w:basedOn w:val="Normal"/>
    <w:link w:val="BalloonTextChar"/>
    <w:uiPriority w:val="99"/>
    <w:semiHidden/>
    <w:unhideWhenUsed/>
    <w:rsid w:val="0023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7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Toshiba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PMG User</cp:lastModifiedBy>
  <cp:revision>2</cp:revision>
  <dcterms:created xsi:type="dcterms:W3CDTF">2020-09-10T12:38:00Z</dcterms:created>
  <dcterms:modified xsi:type="dcterms:W3CDTF">2020-09-10T12:38:00Z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