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58" w:rsidRPr="00B44E3D" w:rsidRDefault="00C76A58" w:rsidP="00C76A58">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C76A58" w:rsidRPr="00B44E3D" w:rsidRDefault="00C76A58" w:rsidP="00C76A58">
      <w:pPr>
        <w:jc w:val="center"/>
        <w:rPr>
          <w:rFonts w:cs="Arial"/>
          <w:b/>
          <w:szCs w:val="24"/>
          <w:lang w:val="en-US"/>
        </w:rPr>
      </w:pPr>
    </w:p>
    <w:p w:rsidR="00C76A58" w:rsidRPr="00B44E3D" w:rsidRDefault="00C76A58" w:rsidP="00C76A58">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C76A58" w:rsidRPr="001C6CA1" w:rsidRDefault="00C76A58" w:rsidP="00C76A58">
      <w:pPr>
        <w:ind w:firstLine="720"/>
        <w:rPr>
          <w:rFonts w:cs="Arial"/>
          <w:szCs w:val="22"/>
        </w:rPr>
      </w:pPr>
    </w:p>
    <w:p w:rsidR="00C76A58" w:rsidRDefault="00C76A58" w:rsidP="00C76A58">
      <w:pPr>
        <w:ind w:left="1440" w:firstLine="720"/>
        <w:outlineLvl w:val="0"/>
        <w:rPr>
          <w:rFonts w:eastAsia="Calibri" w:cs="Arial"/>
          <w:b/>
          <w:szCs w:val="24"/>
          <w:lang w:val="af-ZA"/>
        </w:rPr>
      </w:pPr>
      <w:r>
        <w:rPr>
          <w:rFonts w:cs="Arial"/>
          <w:b/>
          <w:szCs w:val="24"/>
          <w:lang w:val="en-US"/>
        </w:rPr>
        <w:t>QUESTION NUMBER: 1842 [NW2093E</w:t>
      </w:r>
      <w:r w:rsidRPr="001729E9">
        <w:rPr>
          <w:rFonts w:cs="Arial"/>
          <w:b/>
          <w:szCs w:val="24"/>
          <w:lang w:val="en-US"/>
        </w:rPr>
        <w:t>]</w:t>
      </w:r>
    </w:p>
    <w:p w:rsidR="00C76A58" w:rsidRDefault="00C76A58" w:rsidP="00C76A58">
      <w:pPr>
        <w:outlineLvl w:val="0"/>
        <w:rPr>
          <w:rFonts w:eastAsia="Calibri" w:cs="Arial"/>
          <w:b/>
          <w:szCs w:val="24"/>
          <w:lang w:val="af-ZA"/>
        </w:rPr>
      </w:pPr>
    </w:p>
    <w:p w:rsidR="00C76A58" w:rsidRDefault="00C76A58" w:rsidP="00C76A58">
      <w:pPr>
        <w:rPr>
          <w:rFonts w:ascii="Arial Black" w:hAnsi="Arial Black"/>
          <w:szCs w:val="24"/>
        </w:rPr>
      </w:pPr>
    </w:p>
    <w:p w:rsidR="00C76A58" w:rsidRPr="0087614B" w:rsidRDefault="00C76A58" w:rsidP="00C76A58">
      <w:pPr>
        <w:spacing w:before="100" w:beforeAutospacing="1" w:after="100" w:afterAutospacing="1"/>
        <w:ind w:left="709" w:hanging="709"/>
        <w:jc w:val="both"/>
        <w:rPr>
          <w:rFonts w:ascii="Times New Roman" w:hAnsi="Times New Roman"/>
          <w:b/>
          <w:bCs/>
          <w:szCs w:val="24"/>
        </w:rPr>
      </w:pPr>
      <w:r w:rsidRPr="00192861">
        <w:rPr>
          <w:rFonts w:ascii="Times New Roman" w:hAnsi="Times New Roman"/>
          <w:b/>
          <w:bCs/>
          <w:szCs w:val="24"/>
        </w:rPr>
        <w:t>1</w:t>
      </w:r>
      <w:r>
        <w:rPr>
          <w:rFonts w:ascii="Times New Roman" w:hAnsi="Times New Roman"/>
          <w:b/>
          <w:bCs/>
          <w:szCs w:val="24"/>
        </w:rPr>
        <w:t>842</w:t>
      </w:r>
      <w:r w:rsidRPr="00192861">
        <w:rPr>
          <w:rFonts w:ascii="Times New Roman" w:hAnsi="Times New Roman"/>
          <w:b/>
          <w:bCs/>
          <w:szCs w:val="24"/>
        </w:rPr>
        <w:t>.</w:t>
      </w:r>
      <w:r w:rsidRPr="00192861">
        <w:rPr>
          <w:rFonts w:ascii="Times New Roman" w:hAnsi="Times New Roman"/>
          <w:b/>
          <w:bCs/>
          <w:szCs w:val="24"/>
        </w:rPr>
        <w:tab/>
      </w:r>
      <w:r w:rsidRPr="0087614B">
        <w:rPr>
          <w:rFonts w:ascii="Times New Roman" w:hAnsi="Times New Roman"/>
          <w:b/>
          <w:bCs/>
          <w:szCs w:val="24"/>
        </w:rPr>
        <w:t>Ms A L A Abrahams (DA) to ask the Minister of Employment and Labour</w:t>
      </w:r>
      <w:r w:rsidR="00CE4D61">
        <w:rPr>
          <w:rFonts w:ascii="Times New Roman" w:hAnsi="Times New Roman"/>
          <w:b/>
          <w:bCs/>
          <w:szCs w:val="24"/>
        </w:rPr>
        <w:fldChar w:fldCharType="begin"/>
      </w:r>
      <w:r>
        <w:instrText xml:space="preserve"> XE "</w:instrText>
      </w:r>
      <w:r w:rsidRPr="00A0002F">
        <w:rPr>
          <w:rFonts w:ascii="Times New Roman" w:hAnsi="Times New Roman"/>
          <w:b/>
          <w:bCs/>
          <w:szCs w:val="24"/>
        </w:rPr>
        <w:instrText>Minister of Employment and Labour</w:instrText>
      </w:r>
      <w:r>
        <w:instrText xml:space="preserve">" </w:instrText>
      </w:r>
      <w:r w:rsidR="00CE4D61">
        <w:rPr>
          <w:rFonts w:ascii="Times New Roman" w:hAnsi="Times New Roman"/>
          <w:b/>
          <w:bCs/>
          <w:szCs w:val="24"/>
        </w:rPr>
        <w:fldChar w:fldCharType="end"/>
      </w:r>
      <w:r w:rsidRPr="0087614B">
        <w:rPr>
          <w:rFonts w:ascii="Times New Roman" w:hAnsi="Times New Roman"/>
          <w:b/>
          <w:bCs/>
          <w:szCs w:val="24"/>
        </w:rPr>
        <w:t>:</w:t>
      </w:r>
    </w:p>
    <w:p w:rsidR="00C76A58" w:rsidRDefault="00C76A58" w:rsidP="00C76A58">
      <w:pPr>
        <w:pBdr>
          <w:bottom w:val="single" w:sz="6" w:space="1" w:color="auto"/>
        </w:pBdr>
        <w:spacing w:before="240" w:line="360" w:lineRule="auto"/>
        <w:ind w:left="709" w:firstLine="11"/>
        <w:jc w:val="both"/>
        <w:rPr>
          <w:rFonts w:cs="Arial"/>
          <w:b/>
          <w:sz w:val="28"/>
          <w:szCs w:val="28"/>
        </w:rPr>
      </w:pPr>
      <w:r w:rsidRPr="003A248C">
        <w:rPr>
          <w:rFonts w:cs="Arial"/>
          <w:szCs w:val="24"/>
        </w:rPr>
        <w:t xml:space="preserve">With reference to the local office of the Department of Labour located at 10 Molteno Street, Goodwood, Cape Town, what are the relevant details of the (a) contact details of the office manager, (b) queue management system in place, (c) booking system used, (d) mitigation plan to shield clients from load shedding, (e) date by which the office will be receiving an alternative power supply, (f) form of assistance provided to clients in the queue during load shedding, (g) </w:t>
      </w:r>
      <w:r w:rsidRPr="0006045C">
        <w:rPr>
          <w:rFonts w:cs="Arial"/>
          <w:szCs w:val="24"/>
        </w:rPr>
        <w:t>total number of fixed to establishment personnel, versus actual personnel,</w:t>
      </w:r>
      <w:r w:rsidRPr="003A248C">
        <w:rPr>
          <w:rFonts w:cs="Arial"/>
          <w:szCs w:val="24"/>
        </w:rPr>
        <w:t xml:space="preserve"> (h) total number of vacancies and the job title of each specified vacancy and (i) total number of backlogged applications for each category</w:t>
      </w:r>
      <w:r>
        <w:rPr>
          <w:rFonts w:eastAsia="Calibri" w:cs="Arial"/>
          <w:bCs/>
          <w:szCs w:val="24"/>
        </w:rPr>
        <w:t xml:space="preserve">? </w:t>
      </w:r>
      <w:r w:rsidRPr="003A248C">
        <w:rPr>
          <w:rFonts w:cs="Arial"/>
          <w:b/>
          <w:sz w:val="28"/>
          <w:szCs w:val="28"/>
        </w:rPr>
        <w:t>NW2093E</w:t>
      </w:r>
    </w:p>
    <w:p w:rsidR="007532C6" w:rsidRDefault="007532C6" w:rsidP="00C76A58"/>
    <w:p w:rsidR="0006045C" w:rsidRDefault="00C76A58" w:rsidP="0006045C">
      <w:r>
        <w:t>REPLY:</w:t>
      </w:r>
    </w:p>
    <w:p w:rsidR="0006045C" w:rsidRDefault="0006045C" w:rsidP="0006045C"/>
    <w:p w:rsidR="0006045C" w:rsidRPr="0006045C" w:rsidRDefault="0006045C" w:rsidP="0006045C">
      <w:pPr>
        <w:pStyle w:val="ListParagraph"/>
        <w:numPr>
          <w:ilvl w:val="0"/>
          <w:numId w:val="5"/>
        </w:numPr>
        <w:spacing w:line="360" w:lineRule="auto"/>
        <w:ind w:left="714" w:hanging="357"/>
        <w:jc w:val="both"/>
        <w:rPr>
          <w:rFonts w:ascii="Arial" w:eastAsia="Times New Roman" w:hAnsi="Arial" w:cs="Arial"/>
          <w:sz w:val="24"/>
          <w:szCs w:val="24"/>
        </w:rPr>
      </w:pPr>
      <w:r w:rsidRPr="0006045C">
        <w:rPr>
          <w:rFonts w:ascii="Arial" w:eastAsiaTheme="minorHAnsi" w:hAnsi="Arial" w:cs="Arial"/>
          <w:sz w:val="24"/>
          <w:szCs w:val="24"/>
        </w:rPr>
        <w:t>Hon. Abrahams, the Department of Employment and Labour has 9 Provincial Offices, which</w:t>
      </w:r>
      <w:r>
        <w:rPr>
          <w:rFonts w:ascii="Arial" w:eastAsiaTheme="minorHAnsi" w:hAnsi="Arial" w:cs="Arial"/>
          <w:sz w:val="24"/>
          <w:szCs w:val="24"/>
        </w:rPr>
        <w:t xml:space="preserve"> are equivalent </w:t>
      </w:r>
      <w:r w:rsidRPr="0006045C">
        <w:rPr>
          <w:rFonts w:ascii="Arial" w:eastAsiaTheme="minorHAnsi" w:hAnsi="Arial" w:cs="Arial"/>
          <w:sz w:val="24"/>
          <w:szCs w:val="24"/>
        </w:rPr>
        <w:t xml:space="preserve">to the number of Provinces that the country has. This is so, even because this particular Portfolio does not have concurrence function when it </w:t>
      </w:r>
      <w:r>
        <w:rPr>
          <w:rFonts w:ascii="Arial" w:eastAsiaTheme="minorHAnsi" w:hAnsi="Arial" w:cs="Arial"/>
          <w:sz w:val="24"/>
          <w:szCs w:val="24"/>
        </w:rPr>
        <w:t>comes to other spheres of government.</w:t>
      </w:r>
    </w:p>
    <w:p w:rsidR="0006045C" w:rsidRPr="0006045C" w:rsidRDefault="0006045C" w:rsidP="0006045C">
      <w:pPr>
        <w:pStyle w:val="ListParagraph"/>
        <w:spacing w:before="100" w:beforeAutospacing="1" w:after="100" w:afterAutospacing="1" w:line="360" w:lineRule="auto"/>
        <w:ind w:left="714"/>
        <w:jc w:val="both"/>
        <w:outlineLvl w:val="0"/>
        <w:rPr>
          <w:rFonts w:ascii="Arial" w:eastAsiaTheme="minorHAnsi" w:hAnsi="Arial" w:cs="Arial"/>
          <w:sz w:val="24"/>
          <w:szCs w:val="24"/>
        </w:rPr>
      </w:pPr>
    </w:p>
    <w:p w:rsidR="0006045C" w:rsidRPr="0006045C" w:rsidRDefault="0006045C" w:rsidP="0006045C">
      <w:pPr>
        <w:pStyle w:val="ListParagraph"/>
        <w:numPr>
          <w:ilvl w:val="0"/>
          <w:numId w:val="4"/>
        </w:numPr>
        <w:spacing w:before="100" w:beforeAutospacing="1" w:after="100" w:afterAutospacing="1" w:line="360" w:lineRule="auto"/>
        <w:ind w:left="714" w:hanging="357"/>
        <w:jc w:val="both"/>
        <w:outlineLvl w:val="0"/>
        <w:rPr>
          <w:rFonts w:eastAsiaTheme="minorHAnsi" w:cs="Arial"/>
          <w:sz w:val="24"/>
          <w:szCs w:val="24"/>
        </w:rPr>
      </w:pPr>
      <w:r w:rsidRPr="0006045C">
        <w:rPr>
          <w:rFonts w:ascii="Arial" w:eastAsiaTheme="minorHAnsi" w:hAnsi="Arial" w:cs="Arial"/>
          <w:sz w:val="24"/>
          <w:szCs w:val="24"/>
        </w:rPr>
        <w:t>Over and above that the Department of Employment and Labour has about 126 Labour Centres across the country. In this number please add about 30 Satellite Office</w:t>
      </w:r>
      <w:r>
        <w:rPr>
          <w:rFonts w:ascii="Arial" w:eastAsiaTheme="minorHAnsi" w:hAnsi="Arial" w:cs="Arial"/>
          <w:sz w:val="24"/>
          <w:szCs w:val="24"/>
        </w:rPr>
        <w:t>s</w:t>
      </w:r>
      <w:r w:rsidRPr="0006045C">
        <w:rPr>
          <w:rFonts w:ascii="Arial" w:eastAsiaTheme="minorHAnsi" w:hAnsi="Arial" w:cs="Arial"/>
          <w:sz w:val="24"/>
          <w:szCs w:val="24"/>
        </w:rPr>
        <w:t xml:space="preserve"> again country wide. </w:t>
      </w:r>
    </w:p>
    <w:p w:rsidR="0006045C" w:rsidRPr="0006045C" w:rsidRDefault="0006045C" w:rsidP="0006045C">
      <w:pPr>
        <w:spacing w:before="100" w:beforeAutospacing="1" w:after="100" w:afterAutospacing="1" w:line="360" w:lineRule="auto"/>
        <w:jc w:val="both"/>
        <w:outlineLvl w:val="0"/>
        <w:rPr>
          <w:rFonts w:eastAsiaTheme="minorHAnsi" w:cs="Arial"/>
          <w:szCs w:val="24"/>
        </w:rPr>
      </w:pPr>
    </w:p>
    <w:p w:rsidR="0006045C" w:rsidRPr="0006045C" w:rsidRDefault="0006045C" w:rsidP="0006045C">
      <w:pPr>
        <w:pStyle w:val="ListParagraph"/>
        <w:spacing w:before="100" w:beforeAutospacing="1" w:after="100" w:afterAutospacing="1" w:line="360" w:lineRule="auto"/>
        <w:ind w:left="714"/>
        <w:jc w:val="both"/>
        <w:outlineLvl w:val="0"/>
        <w:rPr>
          <w:rFonts w:eastAsiaTheme="minorHAnsi" w:cs="Arial"/>
          <w:sz w:val="24"/>
          <w:szCs w:val="24"/>
        </w:rPr>
      </w:pPr>
    </w:p>
    <w:p w:rsidR="0006045C" w:rsidRDefault="0006045C" w:rsidP="0006045C">
      <w:pPr>
        <w:pStyle w:val="ListParagraph"/>
        <w:spacing w:before="100" w:beforeAutospacing="1" w:after="100" w:afterAutospacing="1" w:line="360" w:lineRule="auto"/>
        <w:ind w:left="714"/>
        <w:jc w:val="both"/>
        <w:outlineLvl w:val="0"/>
        <w:rPr>
          <w:rFonts w:eastAsiaTheme="minorHAnsi" w:cs="Arial"/>
          <w:sz w:val="24"/>
          <w:szCs w:val="24"/>
        </w:rPr>
      </w:pPr>
      <w:r w:rsidRPr="0006045C">
        <w:rPr>
          <w:rFonts w:ascii="Arial" w:eastAsiaTheme="minorHAnsi" w:hAnsi="Arial" w:cs="Arial"/>
          <w:sz w:val="24"/>
          <w:szCs w:val="24"/>
        </w:rPr>
        <w:t>If you travel around the country</w:t>
      </w:r>
      <w:r>
        <w:rPr>
          <w:rFonts w:ascii="Arial" w:eastAsiaTheme="minorHAnsi" w:hAnsi="Arial" w:cs="Arial"/>
          <w:sz w:val="24"/>
          <w:szCs w:val="24"/>
        </w:rPr>
        <w:t>,</w:t>
      </w:r>
      <w:r w:rsidRPr="0006045C">
        <w:rPr>
          <w:rFonts w:ascii="Arial" w:eastAsiaTheme="minorHAnsi" w:hAnsi="Arial" w:cs="Arial"/>
          <w:sz w:val="24"/>
          <w:szCs w:val="24"/>
        </w:rPr>
        <w:t xml:space="preserve"> you will also notice that the Department of Labour is having 41 Thusong Services Centre as well as 447 Visiting Point</w:t>
      </w:r>
      <w:r>
        <w:rPr>
          <w:rFonts w:ascii="Arial" w:eastAsiaTheme="minorHAnsi" w:hAnsi="Arial" w:cs="Arial"/>
          <w:sz w:val="24"/>
          <w:szCs w:val="24"/>
        </w:rPr>
        <w:t>s</w:t>
      </w:r>
      <w:r w:rsidRPr="0006045C">
        <w:rPr>
          <w:rFonts w:ascii="Arial" w:eastAsiaTheme="minorHAnsi" w:hAnsi="Arial" w:cs="Arial"/>
          <w:sz w:val="24"/>
          <w:szCs w:val="24"/>
        </w:rPr>
        <w:t xml:space="preserve"> in the Republic</w:t>
      </w:r>
      <w:r w:rsidRPr="0006045C">
        <w:rPr>
          <w:rFonts w:eastAsiaTheme="minorHAnsi" w:cs="Arial"/>
          <w:sz w:val="24"/>
          <w:szCs w:val="24"/>
        </w:rPr>
        <w:t>.</w:t>
      </w:r>
    </w:p>
    <w:p w:rsidR="0006045C" w:rsidRDefault="0006045C" w:rsidP="0006045C">
      <w:pPr>
        <w:pStyle w:val="ListParagraph"/>
        <w:spacing w:before="100" w:beforeAutospacing="1" w:after="100" w:afterAutospacing="1" w:line="360" w:lineRule="auto"/>
        <w:ind w:left="714"/>
        <w:jc w:val="both"/>
        <w:outlineLvl w:val="0"/>
        <w:rPr>
          <w:rFonts w:eastAsiaTheme="minorHAnsi" w:cs="Arial"/>
          <w:sz w:val="24"/>
          <w:szCs w:val="24"/>
        </w:rPr>
      </w:pPr>
    </w:p>
    <w:p w:rsidR="0006045C" w:rsidRDefault="0006045C" w:rsidP="0006045C">
      <w:pPr>
        <w:pStyle w:val="ListParagraph"/>
        <w:numPr>
          <w:ilvl w:val="0"/>
          <w:numId w:val="4"/>
        </w:numPr>
        <w:spacing w:before="100" w:beforeAutospacing="1" w:after="100" w:afterAutospacing="1" w:line="360" w:lineRule="auto"/>
        <w:jc w:val="both"/>
        <w:outlineLvl w:val="0"/>
        <w:rPr>
          <w:rFonts w:ascii="Arial" w:eastAsiaTheme="minorHAnsi" w:hAnsi="Arial" w:cs="Arial"/>
          <w:sz w:val="24"/>
          <w:szCs w:val="24"/>
        </w:rPr>
      </w:pPr>
      <w:r w:rsidRPr="0006045C">
        <w:rPr>
          <w:rFonts w:ascii="Arial" w:eastAsiaTheme="minorHAnsi" w:hAnsi="Arial" w:cs="Arial"/>
          <w:sz w:val="24"/>
          <w:szCs w:val="24"/>
        </w:rPr>
        <w:t>This is the infrastructure or footprint if you like that the Department of Employment and Labour is having to ensure that citizen</w:t>
      </w:r>
      <w:r>
        <w:rPr>
          <w:rFonts w:ascii="Arial" w:eastAsiaTheme="minorHAnsi" w:hAnsi="Arial" w:cs="Arial"/>
          <w:sz w:val="24"/>
          <w:szCs w:val="24"/>
        </w:rPr>
        <w:t>s</w:t>
      </w:r>
      <w:r w:rsidRPr="0006045C">
        <w:rPr>
          <w:rFonts w:ascii="Arial" w:eastAsiaTheme="minorHAnsi" w:hAnsi="Arial" w:cs="Arial"/>
          <w:sz w:val="24"/>
          <w:szCs w:val="24"/>
        </w:rPr>
        <w:t xml:space="preserve"> of this country have access </w:t>
      </w:r>
      <w:r>
        <w:rPr>
          <w:rFonts w:ascii="Arial" w:eastAsiaTheme="minorHAnsi" w:hAnsi="Arial" w:cs="Arial"/>
          <w:sz w:val="24"/>
          <w:szCs w:val="24"/>
        </w:rPr>
        <w:t xml:space="preserve">to </w:t>
      </w:r>
      <w:r w:rsidRPr="0006045C">
        <w:rPr>
          <w:rFonts w:ascii="Arial" w:eastAsiaTheme="minorHAnsi" w:hAnsi="Arial" w:cs="Arial"/>
          <w:sz w:val="24"/>
          <w:szCs w:val="24"/>
        </w:rPr>
        <w:t xml:space="preserve">the services that we render. And I have not even spoken </w:t>
      </w:r>
      <w:r>
        <w:rPr>
          <w:rFonts w:ascii="Arial" w:eastAsiaTheme="minorHAnsi" w:hAnsi="Arial" w:cs="Arial"/>
          <w:sz w:val="24"/>
          <w:szCs w:val="24"/>
        </w:rPr>
        <w:t>about</w:t>
      </w:r>
      <w:r w:rsidRPr="0006045C">
        <w:rPr>
          <w:rFonts w:ascii="Arial" w:eastAsiaTheme="minorHAnsi" w:hAnsi="Arial" w:cs="Arial"/>
          <w:sz w:val="24"/>
          <w:szCs w:val="24"/>
        </w:rPr>
        <w:t xml:space="preserve"> one of the programmes t</w:t>
      </w:r>
      <w:r>
        <w:rPr>
          <w:rFonts w:ascii="Arial" w:eastAsiaTheme="minorHAnsi" w:hAnsi="Arial" w:cs="Arial"/>
          <w:sz w:val="24"/>
          <w:szCs w:val="24"/>
        </w:rPr>
        <w:t xml:space="preserve">hat we have of Taking </w:t>
      </w:r>
      <w:r w:rsidRPr="0006045C">
        <w:rPr>
          <w:rFonts w:ascii="Arial" w:eastAsiaTheme="minorHAnsi" w:hAnsi="Arial" w:cs="Arial"/>
          <w:sz w:val="24"/>
          <w:szCs w:val="24"/>
        </w:rPr>
        <w:t>Services</w:t>
      </w:r>
      <w:r>
        <w:rPr>
          <w:rFonts w:ascii="Arial" w:eastAsiaTheme="minorHAnsi" w:hAnsi="Arial" w:cs="Arial"/>
          <w:sz w:val="24"/>
          <w:szCs w:val="24"/>
        </w:rPr>
        <w:t xml:space="preserve"> To the People</w:t>
      </w:r>
      <w:r w:rsidRPr="0006045C">
        <w:rPr>
          <w:rFonts w:ascii="Arial" w:eastAsiaTheme="minorHAnsi" w:hAnsi="Arial" w:cs="Arial"/>
          <w:sz w:val="24"/>
          <w:szCs w:val="24"/>
        </w:rPr>
        <w:t xml:space="preserve"> or Road-Shows as others would prefer to call them. They normally take place outside of the cities like Cape Town, due to the fact that we need not to leave anyone behind, even those who are in the country-side must be provided with the </w:t>
      </w:r>
      <w:r>
        <w:rPr>
          <w:rFonts w:ascii="Arial" w:eastAsiaTheme="minorHAnsi" w:hAnsi="Arial" w:cs="Arial"/>
          <w:sz w:val="24"/>
          <w:szCs w:val="24"/>
        </w:rPr>
        <w:t>decent public services that other fellow South Africans enjoy</w:t>
      </w:r>
      <w:r w:rsidRPr="0006045C">
        <w:rPr>
          <w:rFonts w:ascii="Arial" w:eastAsiaTheme="minorHAnsi" w:hAnsi="Arial" w:cs="Arial"/>
          <w:sz w:val="24"/>
          <w:szCs w:val="24"/>
        </w:rPr>
        <w:t xml:space="preserve">. </w:t>
      </w:r>
    </w:p>
    <w:p w:rsidR="0006045C" w:rsidRDefault="0006045C" w:rsidP="0006045C">
      <w:pPr>
        <w:pStyle w:val="ListParagraph"/>
        <w:spacing w:before="100" w:beforeAutospacing="1" w:after="100" w:afterAutospacing="1" w:line="360" w:lineRule="auto"/>
        <w:jc w:val="both"/>
        <w:outlineLvl w:val="0"/>
        <w:rPr>
          <w:rFonts w:ascii="Arial" w:eastAsiaTheme="minorHAnsi" w:hAnsi="Arial" w:cs="Arial"/>
          <w:sz w:val="24"/>
          <w:szCs w:val="24"/>
        </w:rPr>
      </w:pPr>
    </w:p>
    <w:p w:rsidR="0006045C" w:rsidRPr="0006045C" w:rsidRDefault="0006045C" w:rsidP="0006045C">
      <w:pPr>
        <w:pStyle w:val="ListParagraph"/>
        <w:numPr>
          <w:ilvl w:val="0"/>
          <w:numId w:val="4"/>
        </w:numPr>
        <w:spacing w:before="100" w:beforeAutospacing="1" w:after="100" w:afterAutospacing="1" w:line="360" w:lineRule="auto"/>
        <w:jc w:val="both"/>
        <w:outlineLvl w:val="0"/>
        <w:rPr>
          <w:rFonts w:ascii="Arial" w:eastAsiaTheme="minorHAnsi" w:hAnsi="Arial" w:cs="Arial"/>
          <w:sz w:val="24"/>
          <w:szCs w:val="24"/>
        </w:rPr>
      </w:pPr>
      <w:r w:rsidRPr="0006045C">
        <w:rPr>
          <w:rFonts w:ascii="Arial" w:eastAsiaTheme="minorHAnsi" w:hAnsi="Arial" w:cs="Arial"/>
          <w:sz w:val="24"/>
          <w:szCs w:val="24"/>
        </w:rPr>
        <w:t>The office that you are refereeing</w:t>
      </w:r>
      <w:r>
        <w:rPr>
          <w:rFonts w:ascii="Arial" w:eastAsiaTheme="minorHAnsi" w:hAnsi="Arial" w:cs="Arial"/>
          <w:sz w:val="24"/>
          <w:szCs w:val="24"/>
        </w:rPr>
        <w:t xml:space="preserve"> to at No. </w:t>
      </w:r>
      <w:r w:rsidRPr="0006045C">
        <w:rPr>
          <w:rFonts w:ascii="Arial" w:eastAsiaTheme="minorHAnsi" w:hAnsi="Arial" w:cs="Arial"/>
          <w:sz w:val="24"/>
          <w:szCs w:val="24"/>
        </w:rPr>
        <w:t>10 Molt</w:t>
      </w:r>
      <w:r>
        <w:rPr>
          <w:rFonts w:ascii="Arial" w:eastAsiaTheme="minorHAnsi" w:hAnsi="Arial" w:cs="Arial"/>
          <w:sz w:val="24"/>
          <w:szCs w:val="24"/>
        </w:rPr>
        <w:t>eno Street</w:t>
      </w:r>
      <w:r w:rsidRPr="0006045C">
        <w:rPr>
          <w:rFonts w:ascii="Arial" w:eastAsiaTheme="minorHAnsi" w:hAnsi="Arial" w:cs="Arial"/>
          <w:sz w:val="24"/>
          <w:szCs w:val="24"/>
        </w:rPr>
        <w:t xml:space="preserve">, Goodwood, Cape Town is not even a Labour Centre. It is a Satellite Office, with the supervisor Mr Thembekile Hoza – </w:t>
      </w:r>
      <w:hyperlink r:id="rId10" w:history="1">
        <w:r w:rsidRPr="0006045C">
          <w:rPr>
            <w:rStyle w:val="Hyperlink"/>
            <w:rFonts w:ascii="Arial" w:eastAsiaTheme="minorHAnsi" w:hAnsi="Arial" w:cs="Arial"/>
            <w:sz w:val="24"/>
            <w:szCs w:val="24"/>
          </w:rPr>
          <w:t>thembekile.hoza@labour.gov.za</w:t>
        </w:r>
      </w:hyperlink>
      <w:r w:rsidRPr="0006045C">
        <w:rPr>
          <w:rFonts w:ascii="Arial" w:eastAsiaTheme="minorHAnsi" w:hAnsi="Arial" w:cs="Arial"/>
          <w:sz w:val="24"/>
          <w:szCs w:val="24"/>
        </w:rPr>
        <w:t>.</w:t>
      </w:r>
      <w:r>
        <w:rPr>
          <w:rFonts w:ascii="Arial" w:eastAsiaTheme="minorHAnsi" w:hAnsi="Arial" w:cs="Arial"/>
          <w:sz w:val="24"/>
          <w:szCs w:val="24"/>
        </w:rPr>
        <w:t xml:space="preserve"> He is ably assisted by five (5) other officials.</w:t>
      </w:r>
      <w:r w:rsidRPr="0006045C">
        <w:rPr>
          <w:rFonts w:ascii="Arial" w:eastAsiaTheme="minorHAnsi" w:hAnsi="Arial" w:cs="Arial"/>
          <w:sz w:val="24"/>
          <w:szCs w:val="24"/>
        </w:rPr>
        <w:t xml:space="preserve"> It is operating from 07h00 up until 16h00. Nearby Goodwood in Bellville the Department of Labour has the Labour Centre, which is more capacitated than the Satellite Office which is only having 6 personnel. There are no vacancies in there are no Labour Satellite Office, situated at No. 10 Molteno Street, Goodwood, Cape Town. </w:t>
      </w:r>
    </w:p>
    <w:p w:rsidR="0006045C" w:rsidRPr="0006045C" w:rsidRDefault="0006045C" w:rsidP="0006045C">
      <w:pPr>
        <w:spacing w:before="100" w:beforeAutospacing="1" w:after="100" w:afterAutospacing="1" w:line="360" w:lineRule="auto"/>
        <w:jc w:val="both"/>
        <w:outlineLvl w:val="0"/>
        <w:rPr>
          <w:rFonts w:eastAsiaTheme="minorHAnsi" w:cs="Arial"/>
          <w:szCs w:val="24"/>
        </w:rPr>
      </w:pPr>
      <w:r>
        <w:rPr>
          <w:rFonts w:eastAsiaTheme="minorHAnsi" w:cs="Arial"/>
          <w:szCs w:val="24"/>
        </w:rPr>
        <w:t xml:space="preserve"> </w:t>
      </w:r>
      <w:r w:rsidRPr="0006045C">
        <w:rPr>
          <w:rFonts w:eastAsiaTheme="minorHAnsi" w:cs="Arial"/>
          <w:szCs w:val="24"/>
        </w:rPr>
        <w:t xml:space="preserve"> </w:t>
      </w:r>
    </w:p>
    <w:p w:rsidR="0006045C" w:rsidRPr="0006045C" w:rsidRDefault="0006045C" w:rsidP="0006045C">
      <w:pPr>
        <w:spacing w:before="100" w:beforeAutospacing="1" w:after="100" w:afterAutospacing="1" w:line="259" w:lineRule="auto"/>
        <w:jc w:val="both"/>
        <w:outlineLvl w:val="0"/>
        <w:rPr>
          <w:rFonts w:eastAsiaTheme="minorHAnsi" w:cs="Arial"/>
          <w:szCs w:val="24"/>
        </w:rPr>
      </w:pPr>
    </w:p>
    <w:p w:rsidR="0006045C" w:rsidRPr="0006045C" w:rsidRDefault="0006045C" w:rsidP="0006045C">
      <w:pPr>
        <w:spacing w:before="100" w:beforeAutospacing="1" w:after="100" w:afterAutospacing="1" w:line="259" w:lineRule="auto"/>
        <w:jc w:val="both"/>
        <w:outlineLvl w:val="0"/>
        <w:rPr>
          <w:rFonts w:eastAsiaTheme="minorHAnsi" w:cs="Arial"/>
          <w:szCs w:val="24"/>
        </w:rPr>
      </w:pPr>
    </w:p>
    <w:p w:rsidR="00C76A58" w:rsidRDefault="00C76A58" w:rsidP="00C76A58">
      <w:pPr>
        <w:pStyle w:val="ListParagraph"/>
        <w:spacing w:before="100" w:beforeAutospacing="1" w:after="100" w:afterAutospacing="1" w:line="259" w:lineRule="auto"/>
        <w:jc w:val="both"/>
        <w:outlineLvl w:val="0"/>
        <w:rPr>
          <w:rFonts w:ascii="Arial" w:eastAsiaTheme="minorHAnsi" w:hAnsi="Arial" w:cs="Arial"/>
          <w:sz w:val="24"/>
          <w:szCs w:val="24"/>
        </w:rPr>
      </w:pPr>
    </w:p>
    <w:p w:rsidR="0006045C" w:rsidRDefault="0006045C" w:rsidP="0006045C">
      <w:pPr>
        <w:pStyle w:val="ListParagraph"/>
        <w:numPr>
          <w:ilvl w:val="0"/>
          <w:numId w:val="4"/>
        </w:numPr>
        <w:spacing w:before="100" w:beforeAutospacing="1" w:after="100" w:afterAutospacing="1" w:line="360" w:lineRule="auto"/>
        <w:jc w:val="both"/>
        <w:outlineLvl w:val="0"/>
        <w:rPr>
          <w:rFonts w:ascii="Arial" w:eastAsiaTheme="minorHAnsi" w:hAnsi="Arial" w:cs="Arial"/>
          <w:sz w:val="24"/>
          <w:szCs w:val="24"/>
        </w:rPr>
      </w:pPr>
      <w:r>
        <w:rPr>
          <w:rFonts w:ascii="Arial" w:eastAsiaTheme="minorHAnsi" w:hAnsi="Arial" w:cs="Arial"/>
          <w:sz w:val="24"/>
          <w:szCs w:val="24"/>
        </w:rPr>
        <w:t xml:space="preserve">In the private sector the booking system may work fairly well, due to a limited number they are dealing with, but in the public sector the same system may just be creating some mayhem, disorder, havoc, chaos and confusion, thereby defeating the same objective that you wanted to achieve. And again this is due to the number of people that public sector is dealing with, nature of the services they look from in as far as public facilities are concerned. So, for now, the Department find it better to serve people as they come and just find a way of managing the queues if they are there in a more orderly manner.  </w:t>
      </w:r>
    </w:p>
    <w:p w:rsidR="0006045C" w:rsidRDefault="0006045C" w:rsidP="0006045C">
      <w:pPr>
        <w:pStyle w:val="ListParagraph"/>
        <w:spacing w:before="100" w:beforeAutospacing="1" w:after="100" w:afterAutospacing="1" w:line="360" w:lineRule="auto"/>
        <w:jc w:val="both"/>
        <w:outlineLvl w:val="0"/>
        <w:rPr>
          <w:rFonts w:ascii="Arial" w:eastAsiaTheme="minorHAnsi" w:hAnsi="Arial" w:cs="Arial"/>
          <w:sz w:val="24"/>
          <w:szCs w:val="24"/>
        </w:rPr>
      </w:pPr>
    </w:p>
    <w:p w:rsidR="00C76A58" w:rsidRDefault="0006045C" w:rsidP="0006045C">
      <w:pPr>
        <w:pStyle w:val="ListParagraph"/>
        <w:numPr>
          <w:ilvl w:val="0"/>
          <w:numId w:val="4"/>
        </w:numPr>
        <w:spacing w:before="100" w:beforeAutospacing="1" w:after="100" w:afterAutospacing="1" w:line="360" w:lineRule="auto"/>
        <w:jc w:val="both"/>
        <w:outlineLvl w:val="0"/>
        <w:rPr>
          <w:rFonts w:ascii="Arial" w:eastAsiaTheme="minorHAnsi" w:hAnsi="Arial" w:cs="Arial"/>
          <w:sz w:val="24"/>
          <w:szCs w:val="24"/>
        </w:rPr>
      </w:pPr>
      <w:r>
        <w:rPr>
          <w:rFonts w:ascii="Arial" w:eastAsiaTheme="minorHAnsi" w:hAnsi="Arial" w:cs="Arial"/>
          <w:sz w:val="24"/>
          <w:szCs w:val="24"/>
        </w:rPr>
        <w:t xml:space="preserve">And yes, forms get received, assessed and processed further to the payment of claims in the event where they meet all the required particulars. It may be confirmed that </w:t>
      </w:r>
      <w:r w:rsidRPr="0006045C">
        <w:rPr>
          <w:rFonts w:ascii="Arial" w:eastAsiaTheme="minorHAnsi" w:hAnsi="Arial" w:cs="Arial"/>
          <w:sz w:val="24"/>
          <w:szCs w:val="24"/>
        </w:rPr>
        <w:t>s</w:t>
      </w:r>
      <w:r w:rsidR="00C76A58" w:rsidRPr="0006045C">
        <w:rPr>
          <w:rFonts w:ascii="Arial" w:eastAsiaTheme="minorHAnsi" w:hAnsi="Arial" w:cs="Arial"/>
          <w:sz w:val="24"/>
          <w:szCs w:val="24"/>
        </w:rPr>
        <w:t>creening of applications, prioritisation of claims per benefit types</w:t>
      </w:r>
      <w:r>
        <w:rPr>
          <w:rFonts w:ascii="Arial" w:eastAsiaTheme="minorHAnsi" w:hAnsi="Arial" w:cs="Arial"/>
          <w:sz w:val="24"/>
          <w:szCs w:val="24"/>
        </w:rPr>
        <w:t xml:space="preserve"> m</w:t>
      </w:r>
      <w:r w:rsidR="00C76A58" w:rsidRPr="0006045C">
        <w:rPr>
          <w:rFonts w:ascii="Arial" w:eastAsiaTheme="minorHAnsi" w:hAnsi="Arial" w:cs="Arial"/>
          <w:sz w:val="24"/>
          <w:szCs w:val="24"/>
        </w:rPr>
        <w:t xml:space="preserve">aternity application, sick applications, elderly 60+, </w:t>
      </w:r>
      <w:r w:rsidR="00354C0A" w:rsidRPr="0006045C">
        <w:rPr>
          <w:rFonts w:ascii="Arial" w:eastAsiaTheme="minorHAnsi" w:hAnsi="Arial" w:cs="Arial"/>
          <w:sz w:val="24"/>
          <w:szCs w:val="24"/>
        </w:rPr>
        <w:t>p</w:t>
      </w:r>
      <w:r w:rsidR="00C76A58" w:rsidRPr="0006045C">
        <w:rPr>
          <w:rFonts w:ascii="Arial" w:eastAsiaTheme="minorHAnsi" w:hAnsi="Arial" w:cs="Arial"/>
          <w:sz w:val="24"/>
          <w:szCs w:val="24"/>
        </w:rPr>
        <w:t>hysically challenged are served first every morning.</w:t>
      </w:r>
    </w:p>
    <w:p w:rsidR="0006045C" w:rsidRPr="0006045C" w:rsidRDefault="0006045C" w:rsidP="0006045C">
      <w:pPr>
        <w:pStyle w:val="ListParagraph"/>
        <w:rPr>
          <w:rFonts w:ascii="Arial" w:eastAsiaTheme="minorHAnsi" w:hAnsi="Arial" w:cs="Arial"/>
          <w:sz w:val="24"/>
          <w:szCs w:val="24"/>
        </w:rPr>
      </w:pPr>
    </w:p>
    <w:p w:rsidR="0006045C" w:rsidRDefault="0006045C" w:rsidP="0006045C">
      <w:pPr>
        <w:pStyle w:val="ListParagraph"/>
        <w:numPr>
          <w:ilvl w:val="0"/>
          <w:numId w:val="4"/>
        </w:numPr>
        <w:spacing w:before="100" w:beforeAutospacing="1" w:after="100" w:afterAutospacing="1" w:line="360" w:lineRule="auto"/>
        <w:jc w:val="both"/>
        <w:outlineLvl w:val="0"/>
        <w:rPr>
          <w:rFonts w:ascii="Arial" w:eastAsiaTheme="minorHAnsi" w:hAnsi="Arial" w:cs="Arial"/>
          <w:sz w:val="24"/>
          <w:szCs w:val="24"/>
        </w:rPr>
      </w:pPr>
      <w:r>
        <w:rPr>
          <w:rFonts w:ascii="Arial" w:eastAsiaTheme="minorHAnsi" w:hAnsi="Arial" w:cs="Arial"/>
          <w:sz w:val="24"/>
          <w:szCs w:val="24"/>
        </w:rPr>
        <w:t xml:space="preserve">Sometimes, the Department remains not sure when one is asking about the backlog. Because this may mean so many things. As it is indicated above correctly filled out claim forms after received, assessed and processed further when they meet all the known and communicated requirements. In the event where those forms have outstanding information, then applicants have to furnish that which is still required. </w:t>
      </w:r>
    </w:p>
    <w:p w:rsidR="0006045C" w:rsidRPr="0006045C" w:rsidRDefault="0006045C" w:rsidP="0006045C">
      <w:pPr>
        <w:pStyle w:val="ListParagraph"/>
        <w:rPr>
          <w:rFonts w:ascii="Arial" w:eastAsiaTheme="minorHAnsi" w:hAnsi="Arial" w:cs="Arial"/>
          <w:sz w:val="24"/>
          <w:szCs w:val="24"/>
        </w:rPr>
      </w:pPr>
    </w:p>
    <w:p w:rsidR="0006045C" w:rsidRPr="0006045C" w:rsidRDefault="0006045C" w:rsidP="0006045C">
      <w:pPr>
        <w:pStyle w:val="ListParagraph"/>
        <w:numPr>
          <w:ilvl w:val="0"/>
          <w:numId w:val="4"/>
        </w:numPr>
        <w:spacing w:before="100" w:beforeAutospacing="1" w:after="100" w:afterAutospacing="1" w:line="360" w:lineRule="auto"/>
        <w:jc w:val="both"/>
        <w:outlineLvl w:val="0"/>
        <w:rPr>
          <w:rFonts w:ascii="Arial" w:eastAsiaTheme="minorHAnsi" w:hAnsi="Arial" w:cs="Arial"/>
          <w:sz w:val="24"/>
          <w:szCs w:val="24"/>
        </w:rPr>
      </w:pPr>
      <w:r>
        <w:rPr>
          <w:rFonts w:ascii="Arial" w:eastAsiaTheme="minorHAnsi" w:hAnsi="Arial" w:cs="Arial"/>
          <w:sz w:val="24"/>
          <w:szCs w:val="24"/>
        </w:rPr>
        <w:t xml:space="preserve">The Department is still exploring possible ways to mitigate challenges of load-shedding, with our sister Department of state assets, the Department of Public Works and Infrastructure. </w:t>
      </w:r>
      <w:r w:rsidRPr="0006045C">
        <w:rPr>
          <w:rFonts w:ascii="Arial Black" w:eastAsiaTheme="minorHAnsi" w:hAnsi="Arial Black" w:cs="Arial"/>
          <w:sz w:val="24"/>
          <w:szCs w:val="24"/>
        </w:rPr>
        <w:t>Thank you!</w:t>
      </w:r>
    </w:p>
    <w:p w:rsidR="00C76A58" w:rsidRPr="0006045C" w:rsidRDefault="00C76A58" w:rsidP="0006045C">
      <w:pPr>
        <w:spacing w:before="100" w:beforeAutospacing="1" w:after="100" w:afterAutospacing="1" w:line="259" w:lineRule="auto"/>
        <w:jc w:val="both"/>
        <w:outlineLvl w:val="0"/>
        <w:rPr>
          <w:rFonts w:eastAsiaTheme="minorHAnsi" w:cs="Arial"/>
          <w:szCs w:val="24"/>
        </w:rPr>
      </w:pPr>
    </w:p>
    <w:p w:rsidR="00C76A58" w:rsidRPr="00C76A58" w:rsidRDefault="00C76A58" w:rsidP="00C76A58">
      <w:pPr>
        <w:pStyle w:val="ListParagraph"/>
        <w:spacing w:before="100" w:beforeAutospacing="1" w:after="100" w:afterAutospacing="1" w:line="259" w:lineRule="auto"/>
        <w:jc w:val="both"/>
        <w:outlineLvl w:val="0"/>
        <w:rPr>
          <w:rFonts w:ascii="Arial" w:eastAsiaTheme="minorHAnsi" w:hAnsi="Arial" w:cs="Arial"/>
          <w:sz w:val="24"/>
          <w:szCs w:val="24"/>
        </w:rPr>
      </w:pPr>
    </w:p>
    <w:p w:rsidR="00C76A58" w:rsidRPr="00C76A58" w:rsidRDefault="00C76A58" w:rsidP="00C76A58">
      <w:pPr>
        <w:jc w:val="center"/>
        <w:rPr>
          <w:rFonts w:cs="Arial"/>
          <w:szCs w:val="24"/>
        </w:rPr>
      </w:pPr>
    </w:p>
    <w:sectPr w:rsidR="00C76A58" w:rsidRPr="00C76A58" w:rsidSect="00CE4D6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34F" w:rsidRDefault="00FA734F" w:rsidP="00C76A58">
      <w:r>
        <w:separator/>
      </w:r>
    </w:p>
  </w:endnote>
  <w:endnote w:type="continuationSeparator" w:id="0">
    <w:p w:rsidR="00FA734F" w:rsidRDefault="00FA734F" w:rsidP="00C7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644235"/>
      <w:docPartObj>
        <w:docPartGallery w:val="Page Numbers (Bottom of Page)"/>
        <w:docPartUnique/>
      </w:docPartObj>
    </w:sdtPr>
    <w:sdtEndPr>
      <w:rPr>
        <w:noProof/>
      </w:rPr>
    </w:sdtEndPr>
    <w:sdtContent>
      <w:p w:rsidR="00873C87" w:rsidRDefault="00CE4D61">
        <w:pPr>
          <w:pStyle w:val="Footer"/>
          <w:jc w:val="center"/>
        </w:pPr>
        <w:r>
          <w:fldChar w:fldCharType="begin"/>
        </w:r>
        <w:r w:rsidR="00873C87">
          <w:instrText xml:space="preserve"> PAGE   \* MERGEFORMAT </w:instrText>
        </w:r>
        <w:r>
          <w:fldChar w:fldCharType="separate"/>
        </w:r>
        <w:r w:rsidR="00FA734F">
          <w:rPr>
            <w:noProof/>
          </w:rPr>
          <w:t>1</w:t>
        </w:r>
        <w:r>
          <w:rPr>
            <w:noProof/>
          </w:rPr>
          <w:fldChar w:fldCharType="end"/>
        </w:r>
      </w:p>
    </w:sdtContent>
  </w:sdt>
  <w:p w:rsidR="00873C87" w:rsidRDefault="00873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34F" w:rsidRDefault="00FA734F" w:rsidP="00C76A58">
      <w:r>
        <w:separator/>
      </w:r>
    </w:p>
  </w:footnote>
  <w:footnote w:type="continuationSeparator" w:id="0">
    <w:p w:rsidR="00FA734F" w:rsidRDefault="00FA734F" w:rsidP="00C7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58" w:rsidRDefault="00C76A58" w:rsidP="00C76A58">
    <w:pPr>
      <w:pStyle w:val="Header"/>
      <w:jc w:val="center"/>
    </w:pPr>
    <w:r w:rsidRPr="00C76A58">
      <w:rPr>
        <w:noProof/>
        <w:lang w:val="en-ZA" w:eastAsia="en-ZA"/>
      </w:rPr>
      <w:drawing>
        <wp:inline distT="0" distB="0" distL="0" distR="0">
          <wp:extent cx="5731510" cy="1999615"/>
          <wp:effectExtent l="0" t="0" r="0" b="0"/>
          <wp:docPr id="578050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19996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8FB"/>
    <w:multiLevelType w:val="hybridMultilevel"/>
    <w:tmpl w:val="06740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E9A5492"/>
    <w:multiLevelType w:val="hybridMultilevel"/>
    <w:tmpl w:val="DDDAA9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9A62149"/>
    <w:multiLevelType w:val="hybridMultilevel"/>
    <w:tmpl w:val="5266AB92"/>
    <w:lvl w:ilvl="0" w:tplc="E09A18DE">
      <w:start w:val="4"/>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
    <w:nsid w:val="53750539"/>
    <w:multiLevelType w:val="hybridMultilevel"/>
    <w:tmpl w:val="4438A0CC"/>
    <w:lvl w:ilvl="0" w:tplc="1A88145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779B58C5"/>
    <w:multiLevelType w:val="hybridMultilevel"/>
    <w:tmpl w:val="AB208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76A58"/>
    <w:rsid w:val="0006045C"/>
    <w:rsid w:val="00354C0A"/>
    <w:rsid w:val="00497E8A"/>
    <w:rsid w:val="005C5E9A"/>
    <w:rsid w:val="007532C6"/>
    <w:rsid w:val="00873C87"/>
    <w:rsid w:val="008D36D6"/>
    <w:rsid w:val="009317DE"/>
    <w:rsid w:val="00C76A58"/>
    <w:rsid w:val="00CC35A9"/>
    <w:rsid w:val="00CE4D61"/>
    <w:rsid w:val="00EE2598"/>
    <w:rsid w:val="00FA734F"/>
    <w:rsid w:val="00FC2E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58"/>
    <w:pPr>
      <w:spacing w:after="0" w:line="240" w:lineRule="auto"/>
    </w:pPr>
    <w:rPr>
      <w:rFonts w:ascii="Arial" w:eastAsia="Times New Roman" w:hAnsi="Arial" w:cs="Times New Roman"/>
      <w:kern w:val="0"/>
      <w:sz w:val="24"/>
      <w:szCs w:val="20"/>
      <w:lang w:val="en-GB"/>
    </w:rPr>
  </w:style>
  <w:style w:type="paragraph" w:styleId="Heading1">
    <w:name w:val="heading 1"/>
    <w:basedOn w:val="Normal"/>
    <w:next w:val="Normal"/>
    <w:link w:val="Heading1Char"/>
    <w:uiPriority w:val="9"/>
    <w:qFormat/>
    <w:rsid w:val="008D36D6"/>
    <w:pPr>
      <w:keepNext/>
      <w:keepLines/>
      <w:spacing w:before="240"/>
      <w:outlineLvl w:val="0"/>
    </w:pPr>
    <w:rPr>
      <w:color w:val="2F5496"/>
      <w:sz w:val="32"/>
      <w:szCs w:val="32"/>
    </w:rPr>
  </w:style>
  <w:style w:type="paragraph" w:styleId="Heading2">
    <w:name w:val="heading 2"/>
    <w:basedOn w:val="Normal"/>
    <w:next w:val="Normal"/>
    <w:link w:val="Heading2Char"/>
    <w:uiPriority w:val="9"/>
    <w:semiHidden/>
    <w:unhideWhenUsed/>
    <w:qFormat/>
    <w:rsid w:val="008D36D6"/>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8D36D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D36D6"/>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8D36D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8D36D6"/>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6D6"/>
    <w:rPr>
      <w:color w:val="2F5496"/>
      <w:sz w:val="32"/>
      <w:szCs w:val="32"/>
    </w:rPr>
  </w:style>
  <w:style w:type="character" w:customStyle="1" w:styleId="Heading2Char">
    <w:name w:val="Heading 2 Char"/>
    <w:basedOn w:val="DefaultParagraphFont"/>
    <w:link w:val="Heading2"/>
    <w:uiPriority w:val="9"/>
    <w:semiHidden/>
    <w:rsid w:val="008D36D6"/>
    <w:rPr>
      <w:b/>
      <w:sz w:val="36"/>
      <w:szCs w:val="36"/>
    </w:rPr>
  </w:style>
  <w:style w:type="character" w:customStyle="1" w:styleId="Heading3Char">
    <w:name w:val="Heading 3 Char"/>
    <w:basedOn w:val="DefaultParagraphFont"/>
    <w:link w:val="Heading3"/>
    <w:uiPriority w:val="9"/>
    <w:semiHidden/>
    <w:rsid w:val="008D36D6"/>
    <w:rPr>
      <w:b/>
      <w:sz w:val="28"/>
      <w:szCs w:val="28"/>
    </w:rPr>
  </w:style>
  <w:style w:type="character" w:customStyle="1" w:styleId="Heading4Char">
    <w:name w:val="Heading 4 Char"/>
    <w:basedOn w:val="DefaultParagraphFont"/>
    <w:link w:val="Heading4"/>
    <w:uiPriority w:val="9"/>
    <w:semiHidden/>
    <w:rsid w:val="008D36D6"/>
    <w:rPr>
      <w:b/>
      <w:sz w:val="24"/>
      <w:szCs w:val="24"/>
    </w:rPr>
  </w:style>
  <w:style w:type="character" w:customStyle="1" w:styleId="Heading5Char">
    <w:name w:val="Heading 5 Char"/>
    <w:basedOn w:val="DefaultParagraphFont"/>
    <w:link w:val="Heading5"/>
    <w:uiPriority w:val="9"/>
    <w:semiHidden/>
    <w:rsid w:val="008D36D6"/>
    <w:rPr>
      <w:b/>
    </w:rPr>
  </w:style>
  <w:style w:type="character" w:customStyle="1" w:styleId="Heading6Char">
    <w:name w:val="Heading 6 Char"/>
    <w:basedOn w:val="DefaultParagraphFont"/>
    <w:link w:val="Heading6"/>
    <w:uiPriority w:val="9"/>
    <w:semiHidden/>
    <w:rsid w:val="008D36D6"/>
    <w:rPr>
      <w:b/>
      <w:sz w:val="20"/>
      <w:szCs w:val="20"/>
    </w:rPr>
  </w:style>
  <w:style w:type="paragraph" w:styleId="Title">
    <w:name w:val="Title"/>
    <w:basedOn w:val="Normal"/>
    <w:next w:val="Normal"/>
    <w:link w:val="TitleChar"/>
    <w:uiPriority w:val="10"/>
    <w:qFormat/>
    <w:rsid w:val="008D36D6"/>
    <w:rPr>
      <w:sz w:val="56"/>
      <w:szCs w:val="56"/>
    </w:rPr>
  </w:style>
  <w:style w:type="character" w:customStyle="1" w:styleId="TitleChar">
    <w:name w:val="Title Char"/>
    <w:basedOn w:val="DefaultParagraphFont"/>
    <w:link w:val="Title"/>
    <w:uiPriority w:val="10"/>
    <w:rsid w:val="008D36D6"/>
    <w:rPr>
      <w:sz w:val="56"/>
      <w:szCs w:val="56"/>
    </w:rPr>
  </w:style>
  <w:style w:type="paragraph" w:styleId="Subtitle">
    <w:name w:val="Subtitle"/>
    <w:basedOn w:val="Normal"/>
    <w:next w:val="Normal"/>
    <w:link w:val="SubtitleChar"/>
    <w:uiPriority w:val="11"/>
    <w:qFormat/>
    <w:rsid w:val="008D36D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D36D6"/>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8D36D6"/>
    <w:pPr>
      <w:outlineLvl w:val="9"/>
    </w:pPr>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C76A58"/>
    <w:pPr>
      <w:tabs>
        <w:tab w:val="center" w:pos="4513"/>
        <w:tab w:val="right" w:pos="9026"/>
      </w:tabs>
    </w:pPr>
  </w:style>
  <w:style w:type="character" w:customStyle="1" w:styleId="HeaderChar">
    <w:name w:val="Header Char"/>
    <w:basedOn w:val="DefaultParagraphFont"/>
    <w:link w:val="Header"/>
    <w:uiPriority w:val="99"/>
    <w:rsid w:val="00C76A58"/>
  </w:style>
  <w:style w:type="paragraph" w:styleId="Footer">
    <w:name w:val="footer"/>
    <w:basedOn w:val="Normal"/>
    <w:link w:val="FooterChar"/>
    <w:uiPriority w:val="99"/>
    <w:unhideWhenUsed/>
    <w:rsid w:val="00C76A58"/>
    <w:pPr>
      <w:tabs>
        <w:tab w:val="center" w:pos="4513"/>
        <w:tab w:val="right" w:pos="9026"/>
      </w:tabs>
    </w:pPr>
  </w:style>
  <w:style w:type="character" w:customStyle="1" w:styleId="FooterChar">
    <w:name w:val="Footer Char"/>
    <w:basedOn w:val="DefaultParagraphFont"/>
    <w:link w:val="Footer"/>
    <w:uiPriority w:val="99"/>
    <w:rsid w:val="00C76A58"/>
  </w:style>
  <w:style w:type="character" w:styleId="Hyperlink">
    <w:name w:val="Hyperlink"/>
    <w:rsid w:val="00C76A58"/>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C76A58"/>
    <w:pPr>
      <w:spacing w:after="200" w:line="276" w:lineRule="auto"/>
      <w:ind w:left="720"/>
      <w:contextualSpacing/>
    </w:pPr>
    <w:rPr>
      <w:rFonts w:ascii="Calibri" w:eastAsia="Calibri" w:hAnsi="Calibri"/>
      <w:sz w:val="22"/>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76A58"/>
    <w:rPr>
      <w:rFonts w:cs="Times New Roman"/>
      <w:kern w:val="0"/>
    </w:rPr>
  </w:style>
  <w:style w:type="paragraph" w:styleId="BalloonText">
    <w:name w:val="Balloon Text"/>
    <w:basedOn w:val="Normal"/>
    <w:link w:val="BalloonTextChar"/>
    <w:uiPriority w:val="99"/>
    <w:semiHidden/>
    <w:unhideWhenUsed/>
    <w:rsid w:val="009317DE"/>
    <w:rPr>
      <w:rFonts w:ascii="Tahoma" w:hAnsi="Tahoma" w:cs="Tahoma"/>
      <w:sz w:val="16"/>
      <w:szCs w:val="16"/>
    </w:rPr>
  </w:style>
  <w:style w:type="character" w:customStyle="1" w:styleId="BalloonTextChar">
    <w:name w:val="Balloon Text Char"/>
    <w:basedOn w:val="DefaultParagraphFont"/>
    <w:link w:val="BalloonText"/>
    <w:uiPriority w:val="99"/>
    <w:semiHidden/>
    <w:rsid w:val="009317DE"/>
    <w:rPr>
      <w:rFonts w:ascii="Tahoma" w:eastAsia="Times New Roman" w:hAnsi="Tahoma" w:cs="Tahoma"/>
      <w:kern w:val="0"/>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hembekile.hoza@labour.gov.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6A8920784864E9C65765D0F544A06" ma:contentTypeVersion="9" ma:contentTypeDescription="Create a new document." ma:contentTypeScope="" ma:versionID="3bf3825f84de93f495acf36701381c3f">
  <xsd:schema xmlns:xsd="http://www.w3.org/2001/XMLSchema" xmlns:xs="http://www.w3.org/2001/XMLSchema" xmlns:p="http://schemas.microsoft.com/office/2006/metadata/properties" xmlns:ns3="c336862e-5aff-4a2d-914b-ade994f78cdc" xmlns:ns4="3766fa0c-a955-46c2-8266-2d411dc09c53" targetNamespace="http://schemas.microsoft.com/office/2006/metadata/properties" ma:root="true" ma:fieldsID="33e3a8656cb0d5579aa5ddce079c2fa9" ns3:_="" ns4:_="">
    <xsd:import namespace="c336862e-5aff-4a2d-914b-ade994f78cdc"/>
    <xsd:import namespace="3766fa0c-a955-46c2-8266-2d411dc09c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862e-5aff-4a2d-914b-ade994f78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6fa0c-a955-46c2-8266-2d411dc09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8E7B2-D152-465B-9BEA-E5D874880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ABDB39-621C-40E3-8E4F-1E2C012155B4}">
  <ds:schemaRefs>
    <ds:schemaRef ds:uri="http://schemas.microsoft.com/sharepoint/v3/contenttype/forms"/>
  </ds:schemaRefs>
</ds:datastoreItem>
</file>

<file path=customXml/itemProps3.xml><?xml version="1.0" encoding="utf-8"?>
<ds:datastoreItem xmlns:ds="http://schemas.openxmlformats.org/officeDocument/2006/customXml" ds:itemID="{605059AC-4165-460A-A5CA-9E13FEE94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862e-5aff-4a2d-914b-ade994f78cdc"/>
    <ds:schemaRef ds:uri="3766fa0c-a955-46c2-8266-2d411dc09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Mawele Ntamo (CPT)</dc:creator>
  <cp:lastModifiedBy>USER</cp:lastModifiedBy>
  <cp:revision>2</cp:revision>
  <dcterms:created xsi:type="dcterms:W3CDTF">2023-06-22T10:35:00Z</dcterms:created>
  <dcterms:modified xsi:type="dcterms:W3CDTF">2023-06-22T10:35:00Z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0x01010000A6A8920784864E9C65765D0F544A06</vt:lpwstr>
  </property>
</Properties>
</file>