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C1" w:rsidRPr="00996557" w:rsidRDefault="007F51C1" w:rsidP="00347DF1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996557">
        <w:rPr>
          <w:rFonts w:ascii="Arial" w:eastAsia="Calibri" w:hAnsi="Arial" w:cs="Arial"/>
          <w:b/>
          <w:lang w:val="en-ZA"/>
        </w:rPr>
        <w:t>National Assembly</w:t>
      </w:r>
    </w:p>
    <w:p w:rsidR="007F51C1" w:rsidRPr="00996557" w:rsidRDefault="007F51C1" w:rsidP="00347DF1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996557">
        <w:rPr>
          <w:rFonts w:ascii="Arial" w:eastAsia="Calibri" w:hAnsi="Arial" w:cs="Arial"/>
          <w:b/>
          <w:lang w:val="en-ZA"/>
        </w:rPr>
        <w:t xml:space="preserve">Question Number: </w:t>
      </w:r>
      <w:r w:rsidR="00C73C56">
        <w:rPr>
          <w:rFonts w:ascii="Arial" w:eastAsia="Calibri" w:hAnsi="Arial" w:cs="Arial"/>
          <w:b/>
          <w:lang w:val="en-ZA"/>
        </w:rPr>
        <w:t>184</w:t>
      </w:r>
    </w:p>
    <w:p w:rsidR="00C73C56" w:rsidRDefault="00C73C56" w:rsidP="00347DF1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F42AF3">
        <w:rPr>
          <w:rFonts w:ascii="Arial" w:hAnsi="Arial" w:cs="Arial"/>
          <w:b/>
          <w:noProof/>
          <w:lang w:val="af-ZA"/>
        </w:rPr>
        <w:t>Mr M Waters (DA) to ask the Minister of Transport:</w:t>
      </w:r>
    </w:p>
    <w:p w:rsidR="00C73C56" w:rsidRPr="00F42AF3" w:rsidRDefault="00C73C56" w:rsidP="00347DF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hanging="720"/>
        <w:jc w:val="both"/>
        <w:rPr>
          <w:rFonts w:ascii="Arial" w:eastAsia="Times New Roman" w:hAnsi="Arial" w:cs="Arial"/>
          <w:color w:val="000000"/>
          <w:lang w:val="en-GB" w:eastAsia="en-ZA"/>
        </w:rPr>
      </w:pPr>
      <w:r w:rsidRPr="00F42AF3">
        <w:rPr>
          <w:rFonts w:ascii="Arial" w:eastAsia="Times New Roman" w:hAnsi="Arial" w:cs="Arial"/>
          <w:color w:val="000000"/>
          <w:lang w:eastAsia="en-ZA"/>
        </w:rPr>
        <w:t>(1)</w:t>
      </w:r>
      <w:r w:rsidRPr="00F42AF3">
        <w:rPr>
          <w:rFonts w:ascii="Arial" w:eastAsia="Times New Roman" w:hAnsi="Arial" w:cs="Arial"/>
          <w:color w:val="000000"/>
          <w:lang w:eastAsia="en-ZA"/>
        </w:rPr>
        <w:tab/>
      </w:r>
      <w:r w:rsidRPr="00F42AF3">
        <w:rPr>
          <w:rFonts w:ascii="Arial" w:eastAsia="Times New Roman" w:hAnsi="Arial" w:cs="Arial"/>
          <w:color w:val="000000"/>
          <w:lang w:val="en-GB" w:eastAsia="en-ZA"/>
        </w:rPr>
        <w:t xml:space="preserve">With reference to the reply to question 3520 of 10 November 2017, on which specific date did (a) the </w:t>
      </w:r>
      <w:r w:rsidRPr="00F42AF3">
        <w:rPr>
          <w:rFonts w:ascii="Arial" w:hAnsi="Arial" w:cs="Arial"/>
        </w:rPr>
        <w:t>Bus Rapid Transport</w:t>
      </w:r>
      <w:r w:rsidRPr="00F42AF3">
        <w:rPr>
          <w:rFonts w:ascii="Arial" w:eastAsia="Times New Roman" w:hAnsi="Arial" w:cs="Arial"/>
          <w:color w:val="000000"/>
          <w:lang w:val="en-GB" w:eastAsia="en-ZA"/>
        </w:rPr>
        <w:t xml:space="preserve"> kerbside and (b) trunk route both become fully operational;</w:t>
      </w:r>
    </w:p>
    <w:p w:rsidR="00C73C56" w:rsidRPr="00F42AF3" w:rsidRDefault="00C73C56" w:rsidP="00347DF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hanging="720"/>
        <w:jc w:val="both"/>
        <w:rPr>
          <w:rFonts w:ascii="Arial" w:eastAsia="Times New Roman" w:hAnsi="Arial" w:cs="Arial"/>
          <w:color w:val="000000"/>
          <w:lang w:val="en-GB" w:eastAsia="en-ZA"/>
        </w:rPr>
      </w:pPr>
      <w:r w:rsidRPr="00F42AF3">
        <w:rPr>
          <w:rFonts w:ascii="Arial" w:eastAsia="Times New Roman" w:hAnsi="Arial" w:cs="Arial"/>
          <w:color w:val="000000"/>
          <w:lang w:val="en-GB" w:eastAsia="en-ZA"/>
        </w:rPr>
        <w:t>(2)</w:t>
      </w:r>
      <w:r w:rsidRPr="00F42AF3">
        <w:rPr>
          <w:rFonts w:ascii="Arial" w:eastAsia="Times New Roman" w:hAnsi="Arial" w:cs="Arial"/>
          <w:color w:val="000000"/>
          <w:lang w:val="en-GB" w:eastAsia="en-ZA"/>
        </w:rPr>
        <w:tab/>
        <w:t>have negotiations with taxi associations been completed; if not, what are the obstacles preventing finalisation of the negotiations;</w:t>
      </w:r>
    </w:p>
    <w:p w:rsidR="00C73C56" w:rsidRDefault="00C73C56" w:rsidP="00347DF1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F42AF3">
        <w:rPr>
          <w:rFonts w:ascii="Arial" w:eastAsia="Times New Roman" w:hAnsi="Arial" w:cs="Arial"/>
          <w:color w:val="000000"/>
          <w:lang w:val="en-GB" w:eastAsia="en-ZA"/>
        </w:rPr>
        <w:t>(3)</w:t>
      </w:r>
      <w:r w:rsidRPr="00F42AF3">
        <w:rPr>
          <w:rFonts w:ascii="Arial" w:eastAsia="Times New Roman" w:hAnsi="Arial" w:cs="Arial"/>
          <w:color w:val="000000"/>
          <w:lang w:val="en-GB" w:eastAsia="en-ZA"/>
        </w:rPr>
        <w:tab/>
        <w:t>on what date were all the pedestrian bridges (a) completed and (b) opened</w:t>
      </w:r>
      <w:r w:rsidRPr="00F42AF3">
        <w:rPr>
          <w:rFonts w:ascii="Arial" w:hAnsi="Arial" w:cs="Arial"/>
        </w:rPr>
        <w:t>?</w:t>
      </w:r>
    </w:p>
    <w:p w:rsidR="00C73C56" w:rsidRPr="00C73C56" w:rsidRDefault="00C73C56" w:rsidP="00347DF1">
      <w:pPr>
        <w:spacing w:before="100" w:beforeAutospacing="1" w:after="100" w:afterAutospacing="1" w:line="360" w:lineRule="auto"/>
        <w:ind w:left="79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C73C56">
        <w:rPr>
          <w:rFonts w:ascii="Arial" w:hAnsi="Arial" w:cs="Arial"/>
          <w:b/>
        </w:rPr>
        <w:t>NW194E</w:t>
      </w:r>
    </w:p>
    <w:p w:rsidR="00C73C56" w:rsidRPr="00F42AF3" w:rsidRDefault="00C73C56" w:rsidP="00347DF1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>
        <w:rPr>
          <w:rFonts w:ascii="Arial" w:hAnsi="Arial" w:cs="Arial"/>
          <w:b/>
          <w:noProof/>
          <w:lang w:val="af-ZA"/>
        </w:rPr>
        <w:t>REPLY</w:t>
      </w:r>
      <w:r w:rsidR="00347DF1">
        <w:rPr>
          <w:rFonts w:ascii="Arial" w:hAnsi="Arial" w:cs="Arial"/>
          <w:b/>
          <w:noProof/>
          <w:lang w:val="af-ZA"/>
        </w:rPr>
        <w:t>:</w:t>
      </w:r>
    </w:p>
    <w:p w:rsidR="00C73C56" w:rsidRDefault="00C73C56" w:rsidP="00347DF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hanging="720"/>
        <w:jc w:val="both"/>
        <w:rPr>
          <w:rFonts w:ascii="Arial" w:eastAsia="Times New Roman" w:hAnsi="Arial" w:cs="Arial"/>
          <w:color w:val="000000"/>
          <w:lang w:val="en-GB" w:eastAsia="en-ZA"/>
        </w:rPr>
      </w:pPr>
      <w:r w:rsidRPr="00F42AF3">
        <w:rPr>
          <w:rFonts w:ascii="Arial" w:eastAsia="Times New Roman" w:hAnsi="Arial" w:cs="Arial"/>
          <w:color w:val="000000"/>
          <w:lang w:eastAsia="en-ZA"/>
        </w:rPr>
        <w:t>(1)</w:t>
      </w:r>
      <w:r w:rsidRPr="00F42AF3">
        <w:rPr>
          <w:rFonts w:ascii="Arial" w:eastAsia="Times New Roman" w:hAnsi="Arial" w:cs="Arial"/>
          <w:color w:val="000000"/>
          <w:lang w:eastAsia="en-ZA"/>
        </w:rPr>
        <w:tab/>
      </w:r>
      <w:r w:rsidRPr="00F42AF3">
        <w:rPr>
          <w:rFonts w:ascii="Arial" w:eastAsia="Times New Roman" w:hAnsi="Arial" w:cs="Arial"/>
          <w:color w:val="000000"/>
          <w:lang w:val="en-GB" w:eastAsia="en-ZA"/>
        </w:rPr>
        <w:t xml:space="preserve">With reference to the reply to question 3520 of 10 November 2017, on which specific date did (a) the </w:t>
      </w:r>
      <w:r w:rsidRPr="00F42AF3">
        <w:rPr>
          <w:rFonts w:ascii="Arial" w:hAnsi="Arial" w:cs="Arial"/>
        </w:rPr>
        <w:t>Bus Rapid Transport</w:t>
      </w:r>
      <w:r w:rsidRPr="00F42AF3">
        <w:rPr>
          <w:rFonts w:ascii="Arial" w:eastAsia="Times New Roman" w:hAnsi="Arial" w:cs="Arial"/>
          <w:color w:val="000000"/>
          <w:lang w:val="en-GB" w:eastAsia="en-ZA"/>
        </w:rPr>
        <w:t xml:space="preserve"> kerbside and (b) trunk route both become fully operational;</w:t>
      </w:r>
    </w:p>
    <w:p w:rsidR="00C73C56" w:rsidRPr="006F5A0D" w:rsidRDefault="00C73C56" w:rsidP="00347DF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hanging="720"/>
        <w:jc w:val="both"/>
        <w:rPr>
          <w:rFonts w:ascii="Arial" w:eastAsia="Times New Roman" w:hAnsi="Arial" w:cs="Arial"/>
          <w:color w:val="000000" w:themeColor="text1"/>
          <w:lang w:val="en-GB" w:eastAsia="en-ZA"/>
        </w:rPr>
      </w:pPr>
      <w:r w:rsidRPr="006F5A0D">
        <w:rPr>
          <w:rFonts w:ascii="Arial" w:eastAsia="Times New Roman" w:hAnsi="Arial" w:cs="Arial"/>
          <w:color w:val="000000" w:themeColor="text1"/>
          <w:lang w:val="en-GB" w:eastAsia="en-ZA"/>
        </w:rPr>
        <w:t xml:space="preserve">(a) </w:t>
      </w:r>
      <w:r>
        <w:rPr>
          <w:rFonts w:ascii="Arial" w:eastAsia="Times New Roman" w:hAnsi="Arial" w:cs="Arial"/>
          <w:color w:val="000000" w:themeColor="text1"/>
          <w:lang w:val="en-GB" w:eastAsia="en-ZA"/>
        </w:rPr>
        <w:tab/>
      </w:r>
      <w:r w:rsidRPr="006F5A0D">
        <w:rPr>
          <w:rFonts w:ascii="Arial" w:eastAsia="Times New Roman" w:hAnsi="Arial" w:cs="Arial"/>
          <w:color w:val="000000" w:themeColor="text1"/>
          <w:lang w:val="en-GB" w:eastAsia="en-ZA"/>
        </w:rPr>
        <w:t xml:space="preserve">The Kerbside operations of the City of Ekurhuleni’s Bus Transport commenced </w:t>
      </w:r>
      <w:r w:rsidR="00347DF1" w:rsidRPr="006F5A0D">
        <w:rPr>
          <w:rFonts w:ascii="Arial" w:eastAsia="Times New Roman" w:hAnsi="Arial" w:cs="Arial"/>
          <w:color w:val="000000" w:themeColor="text1"/>
          <w:lang w:val="en-GB" w:eastAsia="en-ZA"/>
        </w:rPr>
        <w:t xml:space="preserve">in </w:t>
      </w:r>
      <w:r w:rsidR="00347DF1">
        <w:rPr>
          <w:rFonts w:ascii="Arial" w:eastAsia="Times New Roman" w:hAnsi="Arial" w:cs="Arial"/>
          <w:color w:val="000000" w:themeColor="text1"/>
          <w:lang w:val="en-GB" w:eastAsia="en-ZA"/>
        </w:rPr>
        <w:t>October</w:t>
      </w:r>
      <w:r w:rsidRPr="006F5A0D">
        <w:rPr>
          <w:rFonts w:ascii="Arial" w:eastAsia="Times New Roman" w:hAnsi="Arial" w:cs="Arial"/>
          <w:color w:val="000000" w:themeColor="text1"/>
          <w:lang w:val="en-GB" w:eastAsia="en-ZA"/>
        </w:rPr>
        <w:t xml:space="preserve"> 2017 with an introductory service (</w:t>
      </w:r>
      <w:r>
        <w:rPr>
          <w:rFonts w:ascii="Arial" w:eastAsia="Times New Roman" w:hAnsi="Arial" w:cs="Arial"/>
          <w:color w:val="000000" w:themeColor="text1"/>
          <w:lang w:val="en-GB" w:eastAsia="en-ZA"/>
        </w:rPr>
        <w:t>operating with l</w:t>
      </w:r>
      <w:r w:rsidRPr="006F5A0D">
        <w:rPr>
          <w:rFonts w:ascii="Arial" w:eastAsia="Times New Roman" w:hAnsi="Arial" w:cs="Arial"/>
          <w:color w:val="000000" w:themeColor="text1"/>
          <w:lang w:val="en-GB" w:eastAsia="en-ZA"/>
        </w:rPr>
        <w:t>imited buses) which will be ramped up to full operations as the system matures.</w:t>
      </w:r>
    </w:p>
    <w:p w:rsidR="00C73C56" w:rsidRPr="006F5A0D" w:rsidRDefault="00C73C56" w:rsidP="00347DF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hanging="720"/>
        <w:jc w:val="both"/>
        <w:rPr>
          <w:rFonts w:ascii="Arial" w:eastAsia="Times New Roman" w:hAnsi="Arial" w:cs="Arial"/>
          <w:color w:val="000000" w:themeColor="text1"/>
          <w:lang w:val="en-GB" w:eastAsia="en-ZA"/>
        </w:rPr>
      </w:pPr>
      <w:r w:rsidRPr="006F5A0D">
        <w:rPr>
          <w:rFonts w:ascii="Arial" w:eastAsia="Times New Roman" w:hAnsi="Arial" w:cs="Arial"/>
          <w:color w:val="000000" w:themeColor="text1"/>
          <w:lang w:val="en-GB" w:eastAsia="en-ZA"/>
        </w:rPr>
        <w:t xml:space="preserve">(b) </w:t>
      </w:r>
      <w:r>
        <w:rPr>
          <w:rFonts w:ascii="Arial" w:eastAsia="Times New Roman" w:hAnsi="Arial" w:cs="Arial"/>
          <w:color w:val="000000" w:themeColor="text1"/>
          <w:lang w:val="en-GB" w:eastAsia="en-ZA"/>
        </w:rPr>
        <w:tab/>
      </w:r>
      <w:r w:rsidRPr="006F5A0D">
        <w:rPr>
          <w:rFonts w:ascii="Arial" w:eastAsia="Times New Roman" w:hAnsi="Arial" w:cs="Arial"/>
          <w:color w:val="000000" w:themeColor="text1"/>
          <w:lang w:val="en-GB" w:eastAsia="en-ZA"/>
        </w:rPr>
        <w:t>The trunk route is not fully operational. The o</w:t>
      </w:r>
      <w:r>
        <w:rPr>
          <w:rFonts w:ascii="Arial" w:eastAsia="Times New Roman" w:hAnsi="Arial" w:cs="Arial"/>
          <w:color w:val="000000" w:themeColor="text1"/>
          <w:lang w:val="en-GB" w:eastAsia="en-ZA"/>
        </w:rPr>
        <w:t>perations of the trunk route have</w:t>
      </w:r>
      <w:r w:rsidRPr="006F5A0D">
        <w:rPr>
          <w:rFonts w:ascii="Arial" w:eastAsia="Times New Roman" w:hAnsi="Arial" w:cs="Arial"/>
          <w:color w:val="000000" w:themeColor="text1"/>
          <w:lang w:val="en-GB" w:eastAsia="en-ZA"/>
        </w:rPr>
        <w:t xml:space="preserve"> been delayed by the construction of median trunk stations and the stream crossing. The trunk route is expected to be fully operational early 2019/20 financial year.</w:t>
      </w:r>
    </w:p>
    <w:p w:rsidR="00C73C56" w:rsidRDefault="00C73C56" w:rsidP="00347DF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hanging="720"/>
        <w:jc w:val="both"/>
        <w:rPr>
          <w:rFonts w:ascii="Arial" w:eastAsia="Times New Roman" w:hAnsi="Arial" w:cs="Arial"/>
          <w:color w:val="000000"/>
          <w:lang w:val="en-GB" w:eastAsia="en-ZA"/>
        </w:rPr>
      </w:pPr>
      <w:r>
        <w:rPr>
          <w:rFonts w:ascii="Arial" w:eastAsia="Times New Roman" w:hAnsi="Arial" w:cs="Arial"/>
          <w:color w:val="000000"/>
          <w:lang w:val="en-GB" w:eastAsia="en-ZA"/>
        </w:rPr>
        <w:t>(2)</w:t>
      </w:r>
      <w:r>
        <w:rPr>
          <w:rFonts w:ascii="Arial" w:eastAsia="Times New Roman" w:hAnsi="Arial" w:cs="Arial"/>
          <w:color w:val="000000"/>
          <w:lang w:val="en-GB" w:eastAsia="en-ZA"/>
        </w:rPr>
        <w:tab/>
        <w:t>H</w:t>
      </w:r>
      <w:r w:rsidRPr="00F42AF3">
        <w:rPr>
          <w:rFonts w:ascii="Arial" w:eastAsia="Times New Roman" w:hAnsi="Arial" w:cs="Arial"/>
          <w:color w:val="000000"/>
          <w:lang w:val="en-GB" w:eastAsia="en-ZA"/>
        </w:rPr>
        <w:t>ave negotiations with taxi associations been completed; if not, what are the obstacles preventing finalisation of the negotiations;</w:t>
      </w:r>
    </w:p>
    <w:p w:rsidR="00C73C56" w:rsidRPr="006F5A0D" w:rsidRDefault="00C73C56" w:rsidP="00347DF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hanging="720"/>
        <w:jc w:val="both"/>
        <w:rPr>
          <w:rFonts w:ascii="Arial" w:eastAsia="Times New Roman" w:hAnsi="Arial" w:cs="Arial"/>
          <w:color w:val="000000" w:themeColor="text1"/>
          <w:lang w:val="en-GB" w:eastAsia="en-ZA"/>
        </w:rPr>
      </w:pPr>
      <w:r>
        <w:rPr>
          <w:rFonts w:ascii="Arial" w:eastAsia="Times New Roman" w:hAnsi="Arial" w:cs="Arial"/>
          <w:color w:val="000000"/>
          <w:lang w:val="en-GB" w:eastAsia="en-ZA"/>
        </w:rPr>
        <w:tab/>
      </w:r>
      <w:r w:rsidRPr="006F5A0D">
        <w:rPr>
          <w:rFonts w:ascii="Arial" w:eastAsia="Times New Roman" w:hAnsi="Arial" w:cs="Arial"/>
          <w:color w:val="000000" w:themeColor="text1"/>
          <w:lang w:val="en-GB" w:eastAsia="en-ZA"/>
        </w:rPr>
        <w:t xml:space="preserve">Significant progress has been made </w:t>
      </w:r>
      <w:r w:rsidR="00347DF1" w:rsidRPr="006F5A0D">
        <w:rPr>
          <w:rFonts w:ascii="Arial" w:eastAsia="Times New Roman" w:hAnsi="Arial" w:cs="Arial"/>
          <w:color w:val="000000" w:themeColor="text1"/>
          <w:lang w:val="en-GB" w:eastAsia="en-ZA"/>
        </w:rPr>
        <w:t>regarding</w:t>
      </w:r>
      <w:r w:rsidRPr="006F5A0D">
        <w:rPr>
          <w:rFonts w:ascii="Arial" w:eastAsia="Times New Roman" w:hAnsi="Arial" w:cs="Arial"/>
          <w:color w:val="000000" w:themeColor="text1"/>
          <w:lang w:val="en-GB" w:eastAsia="en-ZA"/>
        </w:rPr>
        <w:t xml:space="preserve"> the negotiations with the Taxi industry, however the negotiations were suspended due to the expired contract </w:t>
      </w:r>
      <w:r w:rsidRPr="006F5A0D">
        <w:rPr>
          <w:rFonts w:ascii="Arial" w:eastAsia="Times New Roman" w:hAnsi="Arial" w:cs="Arial"/>
          <w:color w:val="000000" w:themeColor="text1"/>
          <w:lang w:val="en-GB" w:eastAsia="en-ZA"/>
        </w:rPr>
        <w:lastRenderedPageBreak/>
        <w:t>of the Taxi Industry Technical Advisory (TITA) Team. The pending appointment of TITA and Market surveys are the main obstacles preventing the conclusion of the negotiations.</w:t>
      </w:r>
    </w:p>
    <w:p w:rsidR="00C73C56" w:rsidRDefault="00C73C56" w:rsidP="00347DF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</w:rPr>
      </w:pPr>
      <w:r w:rsidRPr="00F42AF3">
        <w:rPr>
          <w:rFonts w:ascii="Arial" w:eastAsia="Times New Roman" w:hAnsi="Arial" w:cs="Arial"/>
          <w:color w:val="000000"/>
          <w:lang w:val="en-GB" w:eastAsia="en-ZA"/>
        </w:rPr>
        <w:t>(3)</w:t>
      </w:r>
      <w:r w:rsidRPr="00F42AF3">
        <w:rPr>
          <w:rFonts w:ascii="Arial" w:eastAsia="Times New Roman" w:hAnsi="Arial" w:cs="Arial"/>
          <w:color w:val="000000"/>
          <w:lang w:val="en-GB" w:eastAsia="en-ZA"/>
        </w:rPr>
        <w:tab/>
      </w:r>
      <w:r>
        <w:rPr>
          <w:rFonts w:ascii="Arial" w:eastAsia="Times New Roman" w:hAnsi="Arial" w:cs="Arial"/>
          <w:color w:val="000000"/>
          <w:lang w:val="en-GB" w:eastAsia="en-ZA"/>
        </w:rPr>
        <w:t>O</w:t>
      </w:r>
      <w:r w:rsidRPr="00F42AF3">
        <w:rPr>
          <w:rFonts w:ascii="Arial" w:eastAsia="Times New Roman" w:hAnsi="Arial" w:cs="Arial"/>
          <w:color w:val="000000"/>
          <w:lang w:val="en-GB" w:eastAsia="en-ZA"/>
        </w:rPr>
        <w:t>n what date were all the pedestrian bridges (a) completed and (b) opened</w:t>
      </w:r>
      <w:r w:rsidRPr="00F42AF3">
        <w:rPr>
          <w:rFonts w:ascii="Arial" w:hAnsi="Arial" w:cs="Arial"/>
        </w:rPr>
        <w:t>?</w:t>
      </w:r>
    </w:p>
    <w:p w:rsidR="00C73C56" w:rsidRPr="00946294" w:rsidRDefault="00C73C56" w:rsidP="00347DF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Pr="00946294">
        <w:rPr>
          <w:rFonts w:ascii="Arial" w:hAnsi="Arial" w:cs="Arial"/>
          <w:color w:val="000000" w:themeColor="text1"/>
        </w:rPr>
        <w:t xml:space="preserve">The pedestrian bridges are still </w:t>
      </w:r>
      <w:r w:rsidR="00347DF1">
        <w:rPr>
          <w:rFonts w:ascii="Arial" w:hAnsi="Arial" w:cs="Arial"/>
          <w:color w:val="000000" w:themeColor="text1"/>
        </w:rPr>
        <w:t>underway</w:t>
      </w:r>
      <w:r w:rsidRPr="00946294">
        <w:rPr>
          <w:rFonts w:ascii="Arial" w:hAnsi="Arial" w:cs="Arial"/>
          <w:color w:val="000000" w:themeColor="text1"/>
        </w:rPr>
        <w:t xml:space="preserve"> construction. The completion of the pedestrian bridges was delayed by design related issues including the bulk water pipeline which was detected during construction and plexiglass specifications.</w:t>
      </w:r>
    </w:p>
    <w:p w:rsidR="001068D0" w:rsidRPr="00C73C56" w:rsidRDefault="00C73C56" w:rsidP="00347DF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(b)</w:t>
      </w:r>
      <w:r>
        <w:rPr>
          <w:rFonts w:ascii="Arial" w:hAnsi="Arial" w:cs="Arial"/>
          <w:color w:val="000000" w:themeColor="text1"/>
        </w:rPr>
        <w:tab/>
      </w:r>
      <w:r w:rsidRPr="00946294">
        <w:rPr>
          <w:rFonts w:ascii="Arial" w:hAnsi="Arial" w:cs="Arial"/>
          <w:color w:val="000000" w:themeColor="text1"/>
        </w:rPr>
        <w:t>The planned completion date for pedestrian bridges is during May 2019.</w:t>
      </w:r>
      <w:bookmarkStart w:id="0" w:name="_GoBack"/>
      <w:bookmarkEnd w:id="0"/>
    </w:p>
    <w:sectPr w:rsidR="001068D0" w:rsidRPr="00C73C56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14" w:rsidRDefault="00D57A14" w:rsidP="00DB1508">
      <w:pPr>
        <w:spacing w:after="0" w:line="240" w:lineRule="auto"/>
      </w:pPr>
      <w:r>
        <w:separator/>
      </w:r>
    </w:p>
  </w:endnote>
  <w:endnote w:type="continuationSeparator" w:id="0">
    <w:p w:rsidR="00D57A14" w:rsidRDefault="00D57A1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920" w:rsidRDefault="005338BF">
        <w:pPr>
          <w:pStyle w:val="Footer"/>
          <w:jc w:val="right"/>
        </w:pPr>
        <w:r>
          <w:fldChar w:fldCharType="begin"/>
        </w:r>
        <w:r w:rsidR="00890920">
          <w:instrText xml:space="preserve"> PAGE   \* MERGEFORMAT </w:instrText>
        </w:r>
        <w:r>
          <w:fldChar w:fldCharType="separate"/>
        </w:r>
        <w:r w:rsidR="00650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920" w:rsidRDefault="00890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14" w:rsidRDefault="00D57A14" w:rsidP="00DB1508">
      <w:pPr>
        <w:spacing w:after="0" w:line="240" w:lineRule="auto"/>
      </w:pPr>
      <w:r>
        <w:separator/>
      </w:r>
    </w:p>
  </w:footnote>
  <w:footnote w:type="continuationSeparator" w:id="0">
    <w:p w:rsidR="00D57A14" w:rsidRDefault="00D57A1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82A"/>
    <w:multiLevelType w:val="hybridMultilevel"/>
    <w:tmpl w:val="2E247A74"/>
    <w:lvl w:ilvl="0" w:tplc="159E959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DDB"/>
    <w:multiLevelType w:val="hybridMultilevel"/>
    <w:tmpl w:val="EDB8376C"/>
    <w:lvl w:ilvl="0" w:tplc="D1928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1FBD"/>
    <w:multiLevelType w:val="hybridMultilevel"/>
    <w:tmpl w:val="2D06B4BE"/>
    <w:lvl w:ilvl="0" w:tplc="8982E4C6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723" w:hanging="360"/>
      </w:pPr>
    </w:lvl>
    <w:lvl w:ilvl="2" w:tplc="1C09001B" w:tentative="1">
      <w:start w:val="1"/>
      <w:numFmt w:val="lowerRoman"/>
      <w:lvlText w:val="%3."/>
      <w:lvlJc w:val="right"/>
      <w:pPr>
        <w:ind w:left="2443" w:hanging="180"/>
      </w:pPr>
    </w:lvl>
    <w:lvl w:ilvl="3" w:tplc="1C09000F" w:tentative="1">
      <w:start w:val="1"/>
      <w:numFmt w:val="decimal"/>
      <w:lvlText w:val="%4."/>
      <w:lvlJc w:val="left"/>
      <w:pPr>
        <w:ind w:left="3163" w:hanging="360"/>
      </w:pPr>
    </w:lvl>
    <w:lvl w:ilvl="4" w:tplc="1C090019" w:tentative="1">
      <w:start w:val="1"/>
      <w:numFmt w:val="lowerLetter"/>
      <w:lvlText w:val="%5."/>
      <w:lvlJc w:val="left"/>
      <w:pPr>
        <w:ind w:left="3883" w:hanging="360"/>
      </w:pPr>
    </w:lvl>
    <w:lvl w:ilvl="5" w:tplc="1C09001B" w:tentative="1">
      <w:start w:val="1"/>
      <w:numFmt w:val="lowerRoman"/>
      <w:lvlText w:val="%6."/>
      <w:lvlJc w:val="right"/>
      <w:pPr>
        <w:ind w:left="4603" w:hanging="180"/>
      </w:pPr>
    </w:lvl>
    <w:lvl w:ilvl="6" w:tplc="1C09000F" w:tentative="1">
      <w:start w:val="1"/>
      <w:numFmt w:val="decimal"/>
      <w:lvlText w:val="%7."/>
      <w:lvlJc w:val="left"/>
      <w:pPr>
        <w:ind w:left="5323" w:hanging="360"/>
      </w:pPr>
    </w:lvl>
    <w:lvl w:ilvl="7" w:tplc="1C090019" w:tentative="1">
      <w:start w:val="1"/>
      <w:numFmt w:val="lowerLetter"/>
      <w:lvlText w:val="%8."/>
      <w:lvlJc w:val="left"/>
      <w:pPr>
        <w:ind w:left="6043" w:hanging="360"/>
      </w:pPr>
    </w:lvl>
    <w:lvl w:ilvl="8" w:tplc="1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ABB2008"/>
    <w:multiLevelType w:val="hybridMultilevel"/>
    <w:tmpl w:val="813406AE"/>
    <w:lvl w:ilvl="0" w:tplc="07186F9E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3C6BAA"/>
    <w:multiLevelType w:val="hybridMultilevel"/>
    <w:tmpl w:val="A350C78E"/>
    <w:lvl w:ilvl="0" w:tplc="9B58F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A4D2E"/>
    <w:multiLevelType w:val="hybridMultilevel"/>
    <w:tmpl w:val="B4E8B29E"/>
    <w:lvl w:ilvl="0" w:tplc="260620EE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4992AFB"/>
    <w:multiLevelType w:val="hybridMultilevel"/>
    <w:tmpl w:val="017C4B0E"/>
    <w:lvl w:ilvl="0" w:tplc="F0AC888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61CB9"/>
    <w:multiLevelType w:val="hybridMultilevel"/>
    <w:tmpl w:val="DA54698C"/>
    <w:lvl w:ilvl="0" w:tplc="A3102D80">
      <w:start w:val="1"/>
      <w:numFmt w:val="lowerRoman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E698B"/>
    <w:multiLevelType w:val="hybridMultilevel"/>
    <w:tmpl w:val="771AB9B6"/>
    <w:lvl w:ilvl="0" w:tplc="0FA800B4">
      <w:start w:val="1"/>
      <w:numFmt w:val="lowerRoman"/>
      <w:lvlText w:val="(%1)"/>
      <w:lvlJc w:val="righ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90E24"/>
    <w:multiLevelType w:val="hybridMultilevel"/>
    <w:tmpl w:val="3BCE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B01FF"/>
    <w:rsid w:val="000B3631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38BF"/>
    <w:rsid w:val="005346BD"/>
    <w:rsid w:val="005405F0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50C24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405D"/>
    <w:rsid w:val="00C13733"/>
    <w:rsid w:val="00C202CB"/>
    <w:rsid w:val="00C221EA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4E5"/>
    <w:rsid w:val="00D477D9"/>
    <w:rsid w:val="00D547D6"/>
    <w:rsid w:val="00D56D5F"/>
    <w:rsid w:val="00D57A14"/>
    <w:rsid w:val="00D57C57"/>
    <w:rsid w:val="00D66BBB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FCB5-8F2F-430D-BE15-959AEDD7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2018-03-19T09:22:00Z</cp:lastPrinted>
  <dcterms:created xsi:type="dcterms:W3CDTF">2019-03-25T13:01:00Z</dcterms:created>
  <dcterms:modified xsi:type="dcterms:W3CDTF">2019-03-25T13:01:00Z</dcterms:modified>
</cp:coreProperties>
</file>