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1D77EA" w:rsidRPr="00BA56DA" w:rsidRDefault="001D77EA" w:rsidP="001D77EA">
      <w:pPr>
        <w:spacing w:after="0" w:line="320" w:lineRule="exact"/>
        <w:jc w:val="both"/>
        <w:rPr>
          <w:rFonts w:ascii="Arial" w:eastAsia="Times New Roman" w:hAnsi="Arial" w:cs="Arial"/>
          <w:b/>
          <w:bCs/>
          <w:sz w:val="24"/>
          <w:szCs w:val="24"/>
          <w:lang w:val="en-GB"/>
        </w:rPr>
      </w:pPr>
      <w:r w:rsidRPr="00BA56DA">
        <w:rPr>
          <w:rFonts w:ascii="Arial" w:eastAsia="Times New Roman" w:hAnsi="Arial" w:cs="Arial"/>
          <w:b/>
          <w:bCs/>
          <w:sz w:val="24"/>
          <w:szCs w:val="24"/>
          <w:lang w:val="en-GB"/>
        </w:rPr>
        <w:t>NATIONAL ASSEMBLY</w:t>
      </w:r>
    </w:p>
    <w:p w:rsidR="001D77EA" w:rsidRPr="00BA56DA" w:rsidRDefault="001D77EA" w:rsidP="001D77EA">
      <w:pPr>
        <w:spacing w:after="0" w:line="320" w:lineRule="exact"/>
        <w:jc w:val="both"/>
        <w:rPr>
          <w:rFonts w:ascii="Arial" w:eastAsia="Times New Roman" w:hAnsi="Arial" w:cs="Arial"/>
          <w:b/>
          <w:bCs/>
          <w:sz w:val="24"/>
          <w:szCs w:val="24"/>
          <w:lang w:val="en-GB"/>
        </w:rPr>
      </w:pPr>
    </w:p>
    <w:p w:rsidR="006F1BE6" w:rsidRPr="00BA56DA" w:rsidRDefault="006F1BE6" w:rsidP="006F1BE6">
      <w:pPr>
        <w:spacing w:after="0" w:line="320" w:lineRule="exact"/>
        <w:jc w:val="both"/>
        <w:rPr>
          <w:rFonts w:ascii="Arial" w:eastAsia="Times New Roman" w:hAnsi="Arial" w:cs="Arial"/>
          <w:b/>
          <w:bCs/>
          <w:sz w:val="24"/>
          <w:szCs w:val="24"/>
          <w:lang w:val="en-GB"/>
        </w:rPr>
      </w:pPr>
      <w:r w:rsidRPr="00BA56DA">
        <w:rPr>
          <w:rFonts w:ascii="Arial" w:eastAsia="Times New Roman" w:hAnsi="Arial" w:cs="Arial"/>
          <w:b/>
          <w:bCs/>
          <w:sz w:val="24"/>
          <w:szCs w:val="24"/>
          <w:lang w:val="en-GB"/>
        </w:rPr>
        <w:t>QUESTION FOR WRITTEN REPLY</w:t>
      </w:r>
    </w:p>
    <w:p w:rsidR="006F1BE6" w:rsidRPr="00BA56DA" w:rsidRDefault="006F1BE6" w:rsidP="006F1BE6">
      <w:pPr>
        <w:spacing w:after="0" w:line="320" w:lineRule="exact"/>
        <w:jc w:val="both"/>
        <w:rPr>
          <w:rFonts w:ascii="Arial" w:eastAsia="Times New Roman" w:hAnsi="Arial" w:cs="Arial"/>
          <w:b/>
          <w:bCs/>
          <w:sz w:val="24"/>
          <w:szCs w:val="24"/>
          <w:lang w:val="en-GB"/>
        </w:rPr>
      </w:pPr>
    </w:p>
    <w:p w:rsidR="006F1BE6" w:rsidRPr="00BA56DA" w:rsidRDefault="00B84AEB" w:rsidP="006F1BE6">
      <w:pPr>
        <w:keepNext/>
        <w:spacing w:after="0" w:line="320" w:lineRule="exact"/>
        <w:jc w:val="both"/>
        <w:outlineLvl w:val="0"/>
        <w:rPr>
          <w:rFonts w:ascii="Arial" w:eastAsia="Times New Roman" w:hAnsi="Arial" w:cs="Arial"/>
          <w:b/>
          <w:bCs/>
          <w:sz w:val="24"/>
          <w:szCs w:val="24"/>
          <w:lang w:val="en-GB"/>
        </w:rPr>
      </w:pPr>
      <w:r w:rsidRPr="00BA56DA">
        <w:rPr>
          <w:rFonts w:ascii="Arial" w:eastAsia="Times New Roman" w:hAnsi="Arial" w:cs="Arial"/>
          <w:b/>
          <w:bCs/>
          <w:sz w:val="24"/>
          <w:szCs w:val="24"/>
          <w:lang w:val="en-GB"/>
        </w:rPr>
        <w:t>QUESTION NO. 1831</w:t>
      </w:r>
    </w:p>
    <w:p w:rsidR="006F1BE6" w:rsidRPr="00BA56DA" w:rsidRDefault="006F1BE6" w:rsidP="006F1BE6">
      <w:pPr>
        <w:spacing w:after="0" w:line="240" w:lineRule="auto"/>
        <w:rPr>
          <w:rFonts w:ascii="Arial" w:eastAsia="Times New Roman" w:hAnsi="Arial" w:cs="Arial"/>
          <w:sz w:val="24"/>
          <w:szCs w:val="24"/>
          <w:lang w:val="en-GB"/>
        </w:rPr>
      </w:pPr>
    </w:p>
    <w:p w:rsidR="006F1BE6" w:rsidRPr="00BA56DA" w:rsidRDefault="00494A17" w:rsidP="006F1BE6">
      <w:pPr>
        <w:spacing w:after="0" w:line="320" w:lineRule="exact"/>
        <w:jc w:val="both"/>
        <w:rPr>
          <w:rFonts w:ascii="Arial" w:eastAsia="Times New Roman" w:hAnsi="Arial" w:cs="Arial"/>
          <w:b/>
          <w:bCs/>
          <w:sz w:val="24"/>
          <w:szCs w:val="24"/>
          <w:lang w:val="en-GB"/>
        </w:rPr>
      </w:pPr>
      <w:r w:rsidRPr="00BA56DA">
        <w:rPr>
          <w:rFonts w:ascii="Arial" w:eastAsia="Times New Roman" w:hAnsi="Arial" w:cs="Arial"/>
          <w:b/>
          <w:bCs/>
          <w:sz w:val="24"/>
          <w:szCs w:val="24"/>
          <w:lang w:val="en-GB"/>
        </w:rPr>
        <w:t xml:space="preserve">DATE OF PUBLICATION: FRIDAY, </w:t>
      </w:r>
      <w:r w:rsidR="000E7C19" w:rsidRPr="00BA56DA">
        <w:rPr>
          <w:rFonts w:ascii="Arial" w:eastAsia="Times New Roman" w:hAnsi="Arial" w:cs="Arial"/>
          <w:b/>
          <w:bCs/>
          <w:sz w:val="24"/>
          <w:szCs w:val="24"/>
          <w:lang w:val="en-GB"/>
        </w:rPr>
        <w:t>20 AUGUST</w:t>
      </w:r>
      <w:r w:rsidR="006F1BE6" w:rsidRPr="00BA56DA">
        <w:rPr>
          <w:rFonts w:ascii="Arial" w:eastAsia="Times New Roman" w:hAnsi="Arial" w:cs="Arial"/>
          <w:b/>
          <w:bCs/>
          <w:sz w:val="24"/>
          <w:szCs w:val="24"/>
          <w:lang w:val="en-GB"/>
        </w:rPr>
        <w:t xml:space="preserve"> 2021 </w:t>
      </w:r>
    </w:p>
    <w:p w:rsidR="006F1BE6" w:rsidRPr="00BA56DA" w:rsidRDefault="006F1BE6" w:rsidP="006F1BE6">
      <w:pPr>
        <w:spacing w:after="0" w:line="320" w:lineRule="exact"/>
        <w:jc w:val="both"/>
        <w:rPr>
          <w:rFonts w:ascii="Arial" w:eastAsia="Times New Roman" w:hAnsi="Arial" w:cs="Arial"/>
          <w:b/>
          <w:bCs/>
          <w:sz w:val="24"/>
          <w:szCs w:val="24"/>
          <w:lang w:val="en-GB"/>
        </w:rPr>
      </w:pPr>
    </w:p>
    <w:p w:rsidR="006F1BE6" w:rsidRPr="00BA56DA" w:rsidRDefault="000E7C19" w:rsidP="006F1BE6">
      <w:pPr>
        <w:keepNext/>
        <w:spacing w:after="0" w:line="320" w:lineRule="exact"/>
        <w:jc w:val="both"/>
        <w:outlineLvl w:val="1"/>
        <w:rPr>
          <w:rFonts w:ascii="Arial" w:eastAsia="Times New Roman" w:hAnsi="Arial" w:cs="Arial"/>
          <w:b/>
          <w:bCs/>
          <w:sz w:val="24"/>
          <w:szCs w:val="24"/>
          <w:lang w:val="en-GB"/>
        </w:rPr>
      </w:pPr>
      <w:r w:rsidRPr="00BA56DA">
        <w:rPr>
          <w:rFonts w:ascii="Arial" w:eastAsia="Times New Roman" w:hAnsi="Arial" w:cs="Arial"/>
          <w:b/>
          <w:bCs/>
          <w:sz w:val="24"/>
          <w:szCs w:val="24"/>
          <w:lang w:val="en-GB"/>
        </w:rPr>
        <w:t>INTERNAL QUESTION PAPER 17</w:t>
      </w:r>
      <w:r w:rsidR="006F1BE6" w:rsidRPr="00BA56DA">
        <w:rPr>
          <w:rFonts w:ascii="Arial" w:eastAsia="Times New Roman" w:hAnsi="Arial" w:cs="Arial"/>
          <w:b/>
          <w:bCs/>
          <w:sz w:val="24"/>
          <w:szCs w:val="24"/>
          <w:lang w:val="en-GB"/>
        </w:rPr>
        <w:t>– 2021</w:t>
      </w:r>
    </w:p>
    <w:p w:rsidR="006C7F99" w:rsidRPr="00BA56DA" w:rsidRDefault="006C7F99" w:rsidP="006C7F99">
      <w:pPr>
        <w:spacing w:after="0" w:line="320" w:lineRule="atLeast"/>
        <w:ind w:left="720" w:hanging="720"/>
        <w:jc w:val="both"/>
        <w:outlineLvl w:val="0"/>
        <w:rPr>
          <w:rFonts w:ascii="Arial" w:hAnsi="Arial" w:cs="Arial"/>
          <w:b/>
          <w:sz w:val="24"/>
          <w:szCs w:val="24"/>
        </w:rPr>
      </w:pPr>
    </w:p>
    <w:p w:rsidR="00494A17" w:rsidRPr="00BA56DA" w:rsidRDefault="00B84AEB" w:rsidP="00CF36B8">
      <w:pPr>
        <w:spacing w:after="0" w:line="320" w:lineRule="atLeast"/>
        <w:ind w:left="851" w:hanging="851"/>
        <w:jc w:val="both"/>
        <w:outlineLvl w:val="0"/>
        <w:rPr>
          <w:rFonts w:ascii="Arial" w:hAnsi="Arial" w:cs="Arial"/>
          <w:b/>
          <w:sz w:val="24"/>
          <w:szCs w:val="24"/>
        </w:rPr>
      </w:pPr>
      <w:r w:rsidRPr="00BA56DA">
        <w:rPr>
          <w:rFonts w:ascii="Arial" w:hAnsi="Arial" w:cs="Arial"/>
          <w:b/>
          <w:sz w:val="24"/>
          <w:szCs w:val="24"/>
        </w:rPr>
        <w:t>1831</w:t>
      </w:r>
      <w:r w:rsidR="000E7C19" w:rsidRPr="00BA56DA">
        <w:rPr>
          <w:rFonts w:ascii="Arial" w:hAnsi="Arial" w:cs="Arial"/>
          <w:b/>
          <w:sz w:val="24"/>
          <w:szCs w:val="24"/>
        </w:rPr>
        <w:t>.</w:t>
      </w:r>
      <w:r w:rsidR="000E7C19" w:rsidRPr="00BA56DA">
        <w:rPr>
          <w:rFonts w:ascii="Arial" w:hAnsi="Arial" w:cs="Arial"/>
          <w:b/>
          <w:sz w:val="24"/>
          <w:szCs w:val="24"/>
        </w:rPr>
        <w:tab/>
        <w:t>Ms E L Powell (DA</w:t>
      </w:r>
      <w:r w:rsidR="00494A17" w:rsidRPr="00BA56DA">
        <w:rPr>
          <w:rFonts w:ascii="Arial" w:hAnsi="Arial" w:cs="Arial"/>
          <w:b/>
          <w:sz w:val="24"/>
          <w:szCs w:val="24"/>
        </w:rPr>
        <w:t>) to ask the Minister of Home Affairs:</w:t>
      </w:r>
    </w:p>
    <w:p w:rsidR="000E7C19" w:rsidRPr="00BA56DA" w:rsidRDefault="000E7C19" w:rsidP="00CF36B8">
      <w:pPr>
        <w:spacing w:after="0" w:line="320" w:lineRule="atLeast"/>
        <w:ind w:left="720" w:hanging="720"/>
        <w:jc w:val="both"/>
        <w:outlineLvl w:val="0"/>
        <w:rPr>
          <w:rFonts w:ascii="Arial" w:hAnsi="Arial" w:cs="Arial"/>
          <w:b/>
          <w:sz w:val="24"/>
          <w:szCs w:val="24"/>
        </w:rPr>
      </w:pPr>
    </w:p>
    <w:p w:rsidR="00B84AEB" w:rsidRPr="00BA56DA" w:rsidRDefault="00B84AEB" w:rsidP="00CF36B8">
      <w:pPr>
        <w:spacing w:after="0" w:line="320" w:lineRule="atLeast"/>
        <w:ind w:left="851" w:hanging="851"/>
        <w:jc w:val="both"/>
        <w:outlineLvl w:val="0"/>
        <w:rPr>
          <w:rFonts w:ascii="Arial" w:hAnsi="Arial" w:cs="Arial"/>
          <w:sz w:val="24"/>
          <w:szCs w:val="24"/>
        </w:rPr>
      </w:pPr>
      <w:r w:rsidRPr="00BA56DA">
        <w:rPr>
          <w:rFonts w:ascii="Arial" w:hAnsi="Arial" w:cs="Arial"/>
          <w:sz w:val="24"/>
          <w:szCs w:val="24"/>
        </w:rPr>
        <w:t>(1)</w:t>
      </w:r>
      <w:r w:rsidRPr="00BA56DA">
        <w:rPr>
          <w:rFonts w:ascii="Arial" w:hAnsi="Arial" w:cs="Arial"/>
          <w:sz w:val="24"/>
          <w:szCs w:val="24"/>
        </w:rPr>
        <w:tab/>
        <w:t>With reference to the (a) Department of Public Works and Infrastructure, (b) United Nations, (c) African Union, (d) Southern African Development Community, (e) International Organisation for Migration and (f) any other government administration, both domestically and internationally assisting and/or deporting the refugees currently occupying 24544-RE, Cape Town, which is owned by the Department of Public Works and Infrastructure, on what dates did his department engage with each specified administration;</w:t>
      </w:r>
    </w:p>
    <w:p w:rsidR="000E7C19" w:rsidRPr="00BA56DA" w:rsidRDefault="00B84AEB" w:rsidP="00CF36B8">
      <w:pPr>
        <w:spacing w:after="0" w:line="320" w:lineRule="atLeast"/>
        <w:ind w:left="851" w:hanging="851"/>
        <w:jc w:val="both"/>
        <w:outlineLvl w:val="0"/>
        <w:rPr>
          <w:rFonts w:ascii="Arial" w:hAnsi="Arial" w:cs="Arial"/>
          <w:b/>
          <w:sz w:val="24"/>
          <w:szCs w:val="24"/>
        </w:rPr>
      </w:pPr>
      <w:r w:rsidRPr="00BA56DA">
        <w:rPr>
          <w:rFonts w:ascii="Arial" w:hAnsi="Arial" w:cs="Arial"/>
          <w:sz w:val="24"/>
          <w:szCs w:val="24"/>
        </w:rPr>
        <w:t>(2)</w:t>
      </w:r>
      <w:r w:rsidRPr="00BA56DA">
        <w:rPr>
          <w:rFonts w:ascii="Arial" w:hAnsi="Arial" w:cs="Arial"/>
          <w:sz w:val="24"/>
          <w:szCs w:val="24"/>
        </w:rPr>
        <w:tab/>
      </w:r>
      <w:proofErr w:type="gramStart"/>
      <w:r w:rsidRPr="00BA56DA">
        <w:rPr>
          <w:rFonts w:ascii="Arial" w:hAnsi="Arial" w:cs="Arial"/>
          <w:sz w:val="24"/>
          <w:szCs w:val="24"/>
        </w:rPr>
        <w:t>whether</w:t>
      </w:r>
      <w:proofErr w:type="gramEnd"/>
      <w:r w:rsidRPr="00BA56DA">
        <w:rPr>
          <w:rFonts w:ascii="Arial" w:hAnsi="Arial" w:cs="Arial"/>
          <w:sz w:val="24"/>
          <w:szCs w:val="24"/>
        </w:rPr>
        <w:t xml:space="preserve"> he will furnish Ms E L Powell with the written minutes of all engagements his department has had with them; if not, why not; if so, what are the relevant details?</w:t>
      </w:r>
      <w:r w:rsidRPr="00BA56DA">
        <w:rPr>
          <w:rFonts w:ascii="Arial" w:hAnsi="Arial" w:cs="Arial"/>
          <w:sz w:val="24"/>
          <w:szCs w:val="24"/>
        </w:rPr>
        <w:tab/>
      </w:r>
      <w:r w:rsidRPr="00BA56DA">
        <w:rPr>
          <w:rFonts w:ascii="Arial" w:hAnsi="Arial" w:cs="Arial"/>
          <w:sz w:val="24"/>
          <w:szCs w:val="24"/>
        </w:rPr>
        <w:tab/>
      </w:r>
      <w:r w:rsidRPr="00BA56DA">
        <w:rPr>
          <w:rFonts w:ascii="Arial" w:hAnsi="Arial" w:cs="Arial"/>
          <w:sz w:val="24"/>
          <w:szCs w:val="24"/>
        </w:rPr>
        <w:tab/>
      </w:r>
      <w:r w:rsidRPr="00BA56DA">
        <w:rPr>
          <w:rFonts w:ascii="Arial" w:hAnsi="Arial" w:cs="Arial"/>
          <w:sz w:val="24"/>
          <w:szCs w:val="24"/>
        </w:rPr>
        <w:tab/>
      </w:r>
      <w:r w:rsidRPr="00BA56DA">
        <w:rPr>
          <w:rFonts w:ascii="Arial" w:hAnsi="Arial" w:cs="Arial"/>
          <w:sz w:val="24"/>
          <w:szCs w:val="24"/>
        </w:rPr>
        <w:tab/>
      </w:r>
      <w:r w:rsidRPr="00BA56DA">
        <w:rPr>
          <w:rFonts w:ascii="Arial" w:hAnsi="Arial" w:cs="Arial"/>
          <w:sz w:val="24"/>
          <w:szCs w:val="24"/>
        </w:rPr>
        <w:tab/>
      </w:r>
      <w:r w:rsidR="00CF36B8" w:rsidRPr="00BA56DA">
        <w:rPr>
          <w:rFonts w:ascii="Arial" w:hAnsi="Arial" w:cs="Arial"/>
          <w:sz w:val="24"/>
          <w:szCs w:val="24"/>
        </w:rPr>
        <w:tab/>
      </w:r>
      <w:r w:rsidR="00CF36B8" w:rsidRPr="00BA56DA">
        <w:rPr>
          <w:rFonts w:ascii="Arial" w:hAnsi="Arial" w:cs="Arial"/>
          <w:sz w:val="24"/>
          <w:szCs w:val="24"/>
        </w:rPr>
        <w:tab/>
      </w:r>
      <w:r w:rsidR="00CF36B8" w:rsidRPr="00BA56DA">
        <w:rPr>
          <w:rFonts w:ascii="Arial" w:hAnsi="Arial" w:cs="Arial"/>
          <w:sz w:val="24"/>
          <w:szCs w:val="24"/>
        </w:rPr>
        <w:tab/>
      </w:r>
      <w:r w:rsidR="00CF36B8" w:rsidRPr="00BA56DA">
        <w:rPr>
          <w:rFonts w:ascii="Arial" w:hAnsi="Arial" w:cs="Arial"/>
          <w:sz w:val="24"/>
          <w:szCs w:val="24"/>
        </w:rPr>
        <w:tab/>
      </w:r>
      <w:r w:rsidRPr="00BA56DA">
        <w:rPr>
          <w:rFonts w:ascii="Arial" w:hAnsi="Arial" w:cs="Arial"/>
          <w:sz w:val="24"/>
          <w:szCs w:val="24"/>
        </w:rPr>
        <w:tab/>
        <w:t>NW2054E</w:t>
      </w:r>
    </w:p>
    <w:p w:rsidR="00494A17" w:rsidRPr="00BA56DA" w:rsidRDefault="00494A17" w:rsidP="00CF36B8">
      <w:pPr>
        <w:spacing w:after="0" w:line="320" w:lineRule="atLeast"/>
        <w:ind w:left="720" w:hanging="720"/>
        <w:jc w:val="both"/>
        <w:outlineLvl w:val="0"/>
        <w:rPr>
          <w:rFonts w:ascii="Arial" w:hAnsi="Arial" w:cs="Arial"/>
          <w:b/>
          <w:sz w:val="24"/>
          <w:szCs w:val="24"/>
        </w:rPr>
      </w:pPr>
      <w:r w:rsidRPr="00BA56DA">
        <w:rPr>
          <w:rFonts w:ascii="Arial" w:hAnsi="Arial" w:cs="Arial"/>
          <w:b/>
          <w:sz w:val="24"/>
          <w:szCs w:val="24"/>
        </w:rPr>
        <w:t>REPLY:</w:t>
      </w:r>
    </w:p>
    <w:p w:rsidR="00494A17" w:rsidRPr="00BA56DA" w:rsidRDefault="00494A17" w:rsidP="00CF36B8">
      <w:pPr>
        <w:spacing w:after="0" w:line="320" w:lineRule="atLeast"/>
        <w:ind w:left="720" w:hanging="720"/>
        <w:jc w:val="both"/>
        <w:outlineLvl w:val="0"/>
        <w:rPr>
          <w:rFonts w:ascii="Arial" w:hAnsi="Arial" w:cs="Arial"/>
          <w:b/>
          <w:sz w:val="24"/>
          <w:szCs w:val="24"/>
        </w:rPr>
      </w:pPr>
    </w:p>
    <w:p w:rsidR="000E7C19" w:rsidRPr="00BA56DA" w:rsidRDefault="009175AA" w:rsidP="00CF36B8">
      <w:pPr>
        <w:spacing w:after="0" w:line="320" w:lineRule="atLeast"/>
        <w:ind w:left="851" w:hanging="851"/>
        <w:jc w:val="both"/>
        <w:outlineLvl w:val="0"/>
        <w:rPr>
          <w:rFonts w:ascii="Arial" w:hAnsi="Arial" w:cs="Arial"/>
          <w:sz w:val="24"/>
          <w:szCs w:val="24"/>
        </w:rPr>
      </w:pPr>
      <w:r w:rsidRPr="00BA56DA">
        <w:rPr>
          <w:rFonts w:ascii="Arial" w:hAnsi="Arial" w:cs="Arial"/>
          <w:sz w:val="24"/>
          <w:szCs w:val="24"/>
        </w:rPr>
        <w:t>(1)</w:t>
      </w:r>
      <w:r w:rsidR="00CF36B8" w:rsidRPr="00BA56DA">
        <w:rPr>
          <w:rFonts w:ascii="Arial" w:hAnsi="Arial" w:cs="Arial"/>
          <w:sz w:val="24"/>
          <w:szCs w:val="24"/>
        </w:rPr>
        <w:t>(</w:t>
      </w:r>
      <w:r w:rsidR="00F67A12" w:rsidRPr="00BA56DA">
        <w:rPr>
          <w:rFonts w:ascii="Arial" w:hAnsi="Arial" w:cs="Arial"/>
          <w:sz w:val="24"/>
          <w:szCs w:val="24"/>
        </w:rPr>
        <w:t xml:space="preserve">a)  Engagements were conducted between myself, </w:t>
      </w:r>
      <w:r w:rsidR="00B84AEB" w:rsidRPr="00BA56DA">
        <w:rPr>
          <w:rFonts w:ascii="Arial" w:hAnsi="Arial" w:cs="Arial"/>
          <w:sz w:val="24"/>
          <w:szCs w:val="24"/>
        </w:rPr>
        <w:t>the Minister of Public Works</w:t>
      </w:r>
      <w:r w:rsidR="00E330BE" w:rsidRPr="00BA56DA">
        <w:rPr>
          <w:rFonts w:ascii="Arial" w:hAnsi="Arial" w:cs="Arial"/>
          <w:sz w:val="24"/>
          <w:szCs w:val="24"/>
        </w:rPr>
        <w:t xml:space="preserve"> and Infra</w:t>
      </w:r>
      <w:r w:rsidR="00F67A12" w:rsidRPr="00BA56DA">
        <w:rPr>
          <w:rFonts w:ascii="Arial" w:hAnsi="Arial" w:cs="Arial"/>
          <w:sz w:val="24"/>
          <w:szCs w:val="24"/>
        </w:rPr>
        <w:t>structure and</w:t>
      </w:r>
      <w:r w:rsidR="00B84AEB" w:rsidRPr="00BA56DA">
        <w:rPr>
          <w:rFonts w:ascii="Arial" w:hAnsi="Arial" w:cs="Arial"/>
          <w:sz w:val="24"/>
          <w:szCs w:val="24"/>
        </w:rPr>
        <w:t xml:space="preserve"> Premier </w:t>
      </w:r>
      <w:r w:rsidR="00F67A12" w:rsidRPr="00BA56DA">
        <w:rPr>
          <w:rFonts w:ascii="Arial" w:hAnsi="Arial" w:cs="Arial"/>
          <w:sz w:val="24"/>
          <w:szCs w:val="24"/>
        </w:rPr>
        <w:t xml:space="preserve">of the </w:t>
      </w:r>
      <w:r w:rsidR="00B84AEB" w:rsidRPr="00BA56DA">
        <w:rPr>
          <w:rFonts w:ascii="Arial" w:hAnsi="Arial" w:cs="Arial"/>
          <w:sz w:val="24"/>
          <w:szCs w:val="24"/>
        </w:rPr>
        <w:t xml:space="preserve">Western Cape </w:t>
      </w:r>
      <w:r w:rsidR="00F67A12" w:rsidRPr="00BA56DA">
        <w:rPr>
          <w:rFonts w:ascii="Arial" w:hAnsi="Arial" w:cs="Arial"/>
          <w:sz w:val="24"/>
          <w:szCs w:val="24"/>
        </w:rPr>
        <w:t>in 2020 regarding the provision of</w:t>
      </w:r>
      <w:r w:rsidR="00B84AEB" w:rsidRPr="00BA56DA">
        <w:rPr>
          <w:rFonts w:ascii="Arial" w:hAnsi="Arial" w:cs="Arial"/>
          <w:sz w:val="24"/>
          <w:szCs w:val="24"/>
        </w:rPr>
        <w:t xml:space="preserve"> shelter at two sites in Cape Town following</w:t>
      </w:r>
      <w:r w:rsidR="00F67A12" w:rsidRPr="00BA56DA">
        <w:rPr>
          <w:rFonts w:ascii="Arial" w:hAnsi="Arial" w:cs="Arial"/>
          <w:sz w:val="24"/>
          <w:szCs w:val="24"/>
        </w:rPr>
        <w:t xml:space="preserve"> the</w:t>
      </w:r>
      <w:r w:rsidR="00B84AEB" w:rsidRPr="00BA56DA">
        <w:rPr>
          <w:rFonts w:ascii="Arial" w:hAnsi="Arial" w:cs="Arial"/>
          <w:sz w:val="24"/>
          <w:szCs w:val="24"/>
        </w:rPr>
        <w:t xml:space="preserve"> removal of the protesters from Greenfield and the Methodist Church in April 2020.</w:t>
      </w:r>
    </w:p>
    <w:p w:rsidR="009175AA" w:rsidRPr="00BA56DA" w:rsidRDefault="009175AA" w:rsidP="00CF36B8">
      <w:pPr>
        <w:spacing w:after="0" w:line="320" w:lineRule="atLeast"/>
        <w:ind w:left="284" w:hanging="568"/>
        <w:jc w:val="both"/>
        <w:outlineLvl w:val="0"/>
        <w:rPr>
          <w:rFonts w:ascii="Arial" w:hAnsi="Arial" w:cs="Arial"/>
          <w:sz w:val="24"/>
          <w:szCs w:val="24"/>
        </w:rPr>
      </w:pPr>
    </w:p>
    <w:p w:rsidR="00B84AEB" w:rsidRPr="00BA56DA" w:rsidRDefault="00CF36B8" w:rsidP="00CF36B8">
      <w:pPr>
        <w:spacing w:after="0" w:line="320" w:lineRule="atLeast"/>
        <w:ind w:left="851" w:hanging="851"/>
        <w:jc w:val="both"/>
        <w:outlineLvl w:val="0"/>
        <w:rPr>
          <w:rFonts w:ascii="Arial" w:hAnsi="Arial" w:cs="Arial"/>
          <w:sz w:val="24"/>
          <w:szCs w:val="24"/>
        </w:rPr>
      </w:pPr>
      <w:r w:rsidRPr="00BA56DA">
        <w:rPr>
          <w:rFonts w:ascii="Arial" w:hAnsi="Arial" w:cs="Arial"/>
          <w:sz w:val="24"/>
          <w:szCs w:val="24"/>
        </w:rPr>
        <w:t>(</w:t>
      </w:r>
      <w:r w:rsidR="000E7C19" w:rsidRPr="00BA56DA">
        <w:rPr>
          <w:rFonts w:ascii="Arial" w:hAnsi="Arial" w:cs="Arial"/>
          <w:sz w:val="24"/>
          <w:szCs w:val="24"/>
        </w:rPr>
        <w:t>b)</w:t>
      </w:r>
      <w:r w:rsidR="000E7C19" w:rsidRPr="00BA56DA">
        <w:rPr>
          <w:rFonts w:ascii="Arial" w:hAnsi="Arial" w:cs="Arial"/>
          <w:sz w:val="24"/>
          <w:szCs w:val="24"/>
        </w:rPr>
        <w:tab/>
      </w:r>
      <w:r w:rsidR="00B84AEB" w:rsidRPr="00BA56DA">
        <w:rPr>
          <w:rFonts w:ascii="Arial" w:hAnsi="Arial" w:cs="Arial"/>
          <w:sz w:val="24"/>
          <w:szCs w:val="24"/>
        </w:rPr>
        <w:t xml:space="preserve">The UNHCR initially provided funding for the tents and ablution facilities for the protestors at the two mentioned facilities, but indicated that they could no longer do so after February 2021. According to the UNHCR, it further provided assistance for persons willing to reintegrate back to the local communities or repatriate to their countries of origin as part of their mandate. </w:t>
      </w:r>
    </w:p>
    <w:p w:rsidR="00B84AEB" w:rsidRPr="00BA56DA" w:rsidRDefault="00B84AEB" w:rsidP="00CF36B8">
      <w:pPr>
        <w:spacing w:after="0" w:line="320" w:lineRule="atLeast"/>
        <w:ind w:left="426" w:hanging="568"/>
        <w:jc w:val="both"/>
        <w:outlineLvl w:val="0"/>
        <w:rPr>
          <w:rFonts w:ascii="Arial" w:hAnsi="Arial" w:cs="Arial"/>
          <w:sz w:val="24"/>
          <w:szCs w:val="24"/>
        </w:rPr>
      </w:pPr>
    </w:p>
    <w:p w:rsidR="00B84AEB" w:rsidRPr="00BA56DA" w:rsidRDefault="00B84AEB" w:rsidP="00CF36B8">
      <w:pPr>
        <w:spacing w:after="0" w:line="320" w:lineRule="atLeast"/>
        <w:ind w:left="851" w:hanging="993"/>
        <w:jc w:val="both"/>
        <w:outlineLvl w:val="0"/>
        <w:rPr>
          <w:rFonts w:ascii="Arial" w:hAnsi="Arial" w:cs="Arial"/>
          <w:sz w:val="24"/>
          <w:szCs w:val="24"/>
        </w:rPr>
      </w:pPr>
      <w:r w:rsidRPr="00BA56DA">
        <w:rPr>
          <w:rFonts w:ascii="Arial" w:hAnsi="Arial" w:cs="Arial"/>
          <w:sz w:val="24"/>
          <w:szCs w:val="24"/>
        </w:rPr>
        <w:t xml:space="preserve">      </w:t>
      </w:r>
      <w:r w:rsidR="00CF36B8" w:rsidRPr="00BA56DA">
        <w:rPr>
          <w:rFonts w:ascii="Arial" w:hAnsi="Arial" w:cs="Arial"/>
          <w:sz w:val="24"/>
          <w:szCs w:val="24"/>
        </w:rPr>
        <w:tab/>
      </w:r>
      <w:r w:rsidRPr="00BA56DA">
        <w:rPr>
          <w:rFonts w:ascii="Arial" w:hAnsi="Arial" w:cs="Arial"/>
          <w:sz w:val="24"/>
          <w:szCs w:val="24"/>
        </w:rPr>
        <w:t xml:space="preserve">On local reintegration the UNHCR offered a reintegration package to cover basic rentals and necessities for three months, as well as counselling support for those choosing to reintegrate. The project which was originally intended to end on 30 April 2021 </w:t>
      </w:r>
      <w:r w:rsidR="00375736" w:rsidRPr="00BA56DA">
        <w:rPr>
          <w:rFonts w:ascii="Arial" w:hAnsi="Arial" w:cs="Arial"/>
          <w:sz w:val="24"/>
          <w:szCs w:val="24"/>
        </w:rPr>
        <w:t>was then extended to 15 May 2021</w:t>
      </w:r>
      <w:r w:rsidRPr="00BA56DA">
        <w:rPr>
          <w:rFonts w:ascii="Arial" w:hAnsi="Arial" w:cs="Arial"/>
          <w:sz w:val="24"/>
          <w:szCs w:val="24"/>
        </w:rPr>
        <w:t>, following requests by some of the refugees. With many registering at the eleventh hour, UNHCR consulted with Department of Home Affairs to continue with the reintegra</w:t>
      </w:r>
      <w:r w:rsidR="00375736" w:rsidRPr="00BA56DA">
        <w:rPr>
          <w:rFonts w:ascii="Arial" w:hAnsi="Arial" w:cs="Arial"/>
          <w:sz w:val="24"/>
          <w:szCs w:val="24"/>
        </w:rPr>
        <w:t>tion process for those for</w:t>
      </w:r>
      <w:r w:rsidRPr="00BA56DA">
        <w:rPr>
          <w:rFonts w:ascii="Arial" w:hAnsi="Arial" w:cs="Arial"/>
          <w:sz w:val="24"/>
          <w:szCs w:val="24"/>
        </w:rPr>
        <w:t xml:space="preserve"> who registered by </w:t>
      </w:r>
      <w:r w:rsidRPr="00BA56DA">
        <w:rPr>
          <w:rFonts w:ascii="Arial" w:hAnsi="Arial" w:cs="Arial"/>
          <w:sz w:val="24"/>
          <w:szCs w:val="24"/>
        </w:rPr>
        <w:lastRenderedPageBreak/>
        <w:t xml:space="preserve">the deadline of May </w:t>
      </w:r>
      <w:r w:rsidR="009175AA" w:rsidRPr="00BA56DA">
        <w:rPr>
          <w:rFonts w:ascii="Arial" w:hAnsi="Arial" w:cs="Arial"/>
          <w:sz w:val="24"/>
          <w:szCs w:val="24"/>
        </w:rPr>
        <w:t>15. UNHCR’s</w:t>
      </w:r>
      <w:r w:rsidRPr="00BA56DA">
        <w:rPr>
          <w:rFonts w:ascii="Arial" w:hAnsi="Arial" w:cs="Arial"/>
          <w:sz w:val="24"/>
          <w:szCs w:val="24"/>
        </w:rPr>
        <w:t xml:space="preserve"> implementing partner, Adonis Musati, assisted with the implementation of the reintegration project that has now reached completion.</w:t>
      </w:r>
    </w:p>
    <w:p w:rsidR="00B84AEB" w:rsidRPr="00BA56DA" w:rsidRDefault="00B84AEB" w:rsidP="00CF36B8">
      <w:pPr>
        <w:spacing w:after="0" w:line="320" w:lineRule="atLeast"/>
        <w:ind w:left="851" w:hanging="993"/>
        <w:jc w:val="both"/>
        <w:outlineLvl w:val="0"/>
        <w:rPr>
          <w:rFonts w:ascii="Arial" w:hAnsi="Arial" w:cs="Arial"/>
          <w:sz w:val="24"/>
          <w:szCs w:val="24"/>
        </w:rPr>
      </w:pPr>
    </w:p>
    <w:p w:rsidR="00B84AEB" w:rsidRPr="00BA56DA" w:rsidRDefault="00B84AEB" w:rsidP="00CF36B8">
      <w:pPr>
        <w:spacing w:after="0" w:line="320" w:lineRule="atLeast"/>
        <w:ind w:left="851" w:hanging="993"/>
        <w:jc w:val="both"/>
        <w:outlineLvl w:val="0"/>
        <w:rPr>
          <w:rFonts w:ascii="Arial" w:hAnsi="Arial" w:cs="Arial"/>
          <w:sz w:val="24"/>
          <w:szCs w:val="24"/>
        </w:rPr>
      </w:pPr>
      <w:r w:rsidRPr="00BA56DA">
        <w:rPr>
          <w:rFonts w:ascii="Arial" w:hAnsi="Arial" w:cs="Arial"/>
          <w:sz w:val="24"/>
          <w:szCs w:val="24"/>
        </w:rPr>
        <w:t xml:space="preserve">       </w:t>
      </w:r>
      <w:r w:rsidR="00CF36B8" w:rsidRPr="00BA56DA">
        <w:rPr>
          <w:rFonts w:ascii="Arial" w:hAnsi="Arial" w:cs="Arial"/>
          <w:sz w:val="24"/>
          <w:szCs w:val="24"/>
        </w:rPr>
        <w:tab/>
      </w:r>
      <w:r w:rsidRPr="00BA56DA">
        <w:rPr>
          <w:rFonts w:ascii="Arial" w:hAnsi="Arial" w:cs="Arial"/>
          <w:sz w:val="24"/>
          <w:szCs w:val="24"/>
        </w:rPr>
        <w:t>The status report of the reintegration indicated that 810 persons have reintegrated back into their communities. A total 761 persons were from Wingfield, and 49 persons were from Pain</w:t>
      </w:r>
      <w:r w:rsidR="00375736" w:rsidRPr="00BA56DA">
        <w:rPr>
          <w:rFonts w:ascii="Arial" w:hAnsi="Arial" w:cs="Arial"/>
          <w:sz w:val="24"/>
          <w:szCs w:val="24"/>
        </w:rPr>
        <w:t>t</w:t>
      </w:r>
      <w:r w:rsidRPr="00BA56DA">
        <w:rPr>
          <w:rFonts w:ascii="Arial" w:hAnsi="Arial" w:cs="Arial"/>
          <w:sz w:val="24"/>
          <w:szCs w:val="24"/>
        </w:rPr>
        <w:t xml:space="preserve"> City. Of the 810 persons, the vast</w:t>
      </w:r>
      <w:r w:rsidR="009175AA" w:rsidRPr="00BA56DA">
        <w:rPr>
          <w:rFonts w:ascii="Arial" w:hAnsi="Arial" w:cs="Arial"/>
          <w:sz w:val="24"/>
          <w:szCs w:val="24"/>
        </w:rPr>
        <w:t xml:space="preserve"> majority were from Democratic R</w:t>
      </w:r>
      <w:r w:rsidRPr="00BA56DA">
        <w:rPr>
          <w:rFonts w:ascii="Arial" w:hAnsi="Arial" w:cs="Arial"/>
          <w:sz w:val="24"/>
          <w:szCs w:val="24"/>
        </w:rPr>
        <w:t>epublic of Congo, (739 persons), followed by 26 persons from Congo Brazzaville, Burundi (15 persons), Zimbabwe (8 persons), Angola (6 persons), Cameroon (5 persons), Zambia (4 persons), Somalia (2 persons), and a few single persons</w:t>
      </w:r>
      <w:r w:rsidR="00375736" w:rsidRPr="00BA56DA">
        <w:rPr>
          <w:rFonts w:ascii="Arial" w:hAnsi="Arial" w:cs="Arial"/>
          <w:sz w:val="24"/>
          <w:szCs w:val="24"/>
        </w:rPr>
        <w:t xml:space="preserve"> from Mozambique, Malawi, Cote d</w:t>
      </w:r>
      <w:r w:rsidRPr="00BA56DA">
        <w:rPr>
          <w:rFonts w:ascii="Arial" w:hAnsi="Arial" w:cs="Arial"/>
          <w:sz w:val="24"/>
          <w:szCs w:val="24"/>
        </w:rPr>
        <w:t>’Ivoire, Tanzania and Nigeria. In terms of gender breakdown,</w:t>
      </w:r>
      <w:r w:rsidR="009175AA" w:rsidRPr="00BA56DA">
        <w:rPr>
          <w:rFonts w:ascii="Arial" w:hAnsi="Arial" w:cs="Arial"/>
          <w:sz w:val="24"/>
          <w:szCs w:val="24"/>
        </w:rPr>
        <w:t xml:space="preserve"> </w:t>
      </w:r>
      <w:r w:rsidRPr="00BA56DA">
        <w:rPr>
          <w:rFonts w:ascii="Arial" w:hAnsi="Arial" w:cs="Arial"/>
          <w:sz w:val="24"/>
          <w:szCs w:val="24"/>
        </w:rPr>
        <w:t>427 persons are male and 383 persons are female.</w:t>
      </w:r>
      <w:r w:rsidR="009175AA" w:rsidRPr="00BA56DA">
        <w:rPr>
          <w:rFonts w:ascii="Arial" w:hAnsi="Arial" w:cs="Arial"/>
          <w:sz w:val="24"/>
          <w:szCs w:val="24"/>
        </w:rPr>
        <w:t xml:space="preserve"> </w:t>
      </w:r>
      <w:r w:rsidRPr="00BA56DA">
        <w:rPr>
          <w:rFonts w:ascii="Arial" w:hAnsi="Arial" w:cs="Arial"/>
          <w:sz w:val="24"/>
          <w:szCs w:val="24"/>
        </w:rPr>
        <w:t>334 persons under the age of 18 years and 43 persons have benefit</w:t>
      </w:r>
      <w:r w:rsidR="00375736" w:rsidRPr="00BA56DA">
        <w:rPr>
          <w:rFonts w:ascii="Arial" w:hAnsi="Arial" w:cs="Arial"/>
          <w:sz w:val="24"/>
          <w:szCs w:val="24"/>
        </w:rPr>
        <w:t>t</w:t>
      </w:r>
      <w:r w:rsidRPr="00BA56DA">
        <w:rPr>
          <w:rFonts w:ascii="Arial" w:hAnsi="Arial" w:cs="Arial"/>
          <w:sz w:val="24"/>
          <w:szCs w:val="24"/>
        </w:rPr>
        <w:t>ed from a small livelihoods component in the programme.</w:t>
      </w:r>
    </w:p>
    <w:p w:rsidR="00B84AEB" w:rsidRPr="00BA56DA" w:rsidRDefault="00B84AEB" w:rsidP="00CF36B8">
      <w:pPr>
        <w:spacing w:after="0" w:line="320" w:lineRule="atLeast"/>
        <w:ind w:left="851" w:hanging="993"/>
        <w:jc w:val="both"/>
        <w:outlineLvl w:val="0"/>
        <w:rPr>
          <w:rFonts w:ascii="Arial" w:hAnsi="Arial" w:cs="Arial"/>
          <w:sz w:val="24"/>
          <w:szCs w:val="24"/>
        </w:rPr>
      </w:pPr>
    </w:p>
    <w:p w:rsidR="00B84AEB" w:rsidRPr="00BA56DA" w:rsidRDefault="00B84AEB" w:rsidP="00CF36B8">
      <w:pPr>
        <w:spacing w:after="0" w:line="320" w:lineRule="atLeast"/>
        <w:ind w:left="851" w:hanging="993"/>
        <w:jc w:val="both"/>
        <w:outlineLvl w:val="0"/>
        <w:rPr>
          <w:rFonts w:ascii="Arial" w:hAnsi="Arial" w:cs="Arial"/>
          <w:sz w:val="24"/>
          <w:szCs w:val="24"/>
        </w:rPr>
      </w:pPr>
      <w:r w:rsidRPr="00BA56DA">
        <w:rPr>
          <w:rFonts w:ascii="Arial" w:hAnsi="Arial" w:cs="Arial"/>
          <w:sz w:val="24"/>
          <w:szCs w:val="24"/>
        </w:rPr>
        <w:t xml:space="preserve">       </w:t>
      </w:r>
      <w:r w:rsidR="00CF36B8" w:rsidRPr="00BA56DA">
        <w:rPr>
          <w:rFonts w:ascii="Arial" w:hAnsi="Arial" w:cs="Arial"/>
          <w:sz w:val="24"/>
          <w:szCs w:val="24"/>
        </w:rPr>
        <w:tab/>
      </w:r>
      <w:r w:rsidRPr="00BA56DA">
        <w:rPr>
          <w:rFonts w:ascii="Arial" w:hAnsi="Arial" w:cs="Arial"/>
          <w:sz w:val="24"/>
          <w:szCs w:val="24"/>
        </w:rPr>
        <w:t>An additional 50 persons have voluntarily returned to their country of origin</w:t>
      </w:r>
      <w:r w:rsidR="00375736" w:rsidRPr="00BA56DA">
        <w:rPr>
          <w:rFonts w:ascii="Arial" w:hAnsi="Arial" w:cs="Arial"/>
          <w:sz w:val="24"/>
          <w:szCs w:val="24"/>
        </w:rPr>
        <w:t xml:space="preserve">, all but 2 are from Paint City, these are </w:t>
      </w:r>
      <w:r w:rsidRPr="00BA56DA">
        <w:rPr>
          <w:rFonts w:ascii="Arial" w:hAnsi="Arial" w:cs="Arial"/>
          <w:sz w:val="24"/>
          <w:szCs w:val="24"/>
        </w:rPr>
        <w:t>mostly women and children. Of this number, 48 persons returned to Burundi, 1 to Democratic Republic of Congo and 1 to Cote d’Ivoire.</w:t>
      </w:r>
    </w:p>
    <w:p w:rsidR="00B84AEB" w:rsidRPr="00BA56DA" w:rsidRDefault="00B84AEB" w:rsidP="00CF36B8">
      <w:pPr>
        <w:spacing w:after="0" w:line="320" w:lineRule="atLeast"/>
        <w:ind w:left="851" w:hanging="993"/>
        <w:jc w:val="both"/>
        <w:outlineLvl w:val="0"/>
        <w:rPr>
          <w:rFonts w:ascii="Arial" w:hAnsi="Arial" w:cs="Arial"/>
          <w:sz w:val="24"/>
          <w:szCs w:val="24"/>
        </w:rPr>
      </w:pPr>
    </w:p>
    <w:p w:rsidR="00B84AEB" w:rsidRPr="00BA56DA" w:rsidRDefault="00B84AEB" w:rsidP="00CF36B8">
      <w:pPr>
        <w:spacing w:after="0" w:line="320" w:lineRule="atLeast"/>
        <w:ind w:left="851" w:hanging="993"/>
        <w:jc w:val="both"/>
        <w:outlineLvl w:val="0"/>
        <w:rPr>
          <w:rFonts w:ascii="Arial" w:hAnsi="Arial" w:cs="Arial"/>
          <w:sz w:val="24"/>
          <w:szCs w:val="24"/>
        </w:rPr>
      </w:pPr>
      <w:r w:rsidRPr="00BA56DA">
        <w:rPr>
          <w:rFonts w:ascii="Arial" w:hAnsi="Arial" w:cs="Arial"/>
          <w:sz w:val="24"/>
          <w:szCs w:val="24"/>
        </w:rPr>
        <w:t xml:space="preserve">        </w:t>
      </w:r>
      <w:r w:rsidR="00E20456" w:rsidRPr="00BA56DA">
        <w:rPr>
          <w:rFonts w:ascii="Arial" w:hAnsi="Arial" w:cs="Arial"/>
          <w:sz w:val="24"/>
          <w:szCs w:val="24"/>
        </w:rPr>
        <w:t xml:space="preserve"> </w:t>
      </w:r>
      <w:r w:rsidR="00CF36B8" w:rsidRPr="00BA56DA">
        <w:rPr>
          <w:rFonts w:ascii="Arial" w:hAnsi="Arial" w:cs="Arial"/>
          <w:sz w:val="24"/>
          <w:szCs w:val="24"/>
        </w:rPr>
        <w:tab/>
      </w:r>
      <w:r w:rsidRPr="00BA56DA">
        <w:rPr>
          <w:rFonts w:ascii="Arial" w:hAnsi="Arial" w:cs="Arial"/>
          <w:sz w:val="24"/>
          <w:szCs w:val="24"/>
        </w:rPr>
        <w:t>In total, in Cape Town, UNHCR project has assisted 860 persons from two sites this year, either to reintegrate or voluntary return to thei</w:t>
      </w:r>
      <w:r w:rsidR="00375736" w:rsidRPr="00BA56DA">
        <w:rPr>
          <w:rFonts w:ascii="Arial" w:hAnsi="Arial" w:cs="Arial"/>
          <w:sz w:val="24"/>
          <w:szCs w:val="24"/>
        </w:rPr>
        <w:t>r country of origin. The UNHCR’s</w:t>
      </w:r>
      <w:r w:rsidRPr="00BA56DA">
        <w:rPr>
          <w:rFonts w:ascii="Arial" w:hAnsi="Arial" w:cs="Arial"/>
          <w:sz w:val="24"/>
          <w:szCs w:val="24"/>
        </w:rPr>
        <w:t xml:space="preserve"> voluntary repatriation programme remains active and all new persons at the two sites of Wingfield and Paint City who still </w:t>
      </w:r>
      <w:proofErr w:type="gramStart"/>
      <w:r w:rsidRPr="00BA56DA">
        <w:rPr>
          <w:rFonts w:ascii="Arial" w:hAnsi="Arial" w:cs="Arial"/>
          <w:sz w:val="24"/>
          <w:szCs w:val="24"/>
        </w:rPr>
        <w:t>wish</w:t>
      </w:r>
      <w:proofErr w:type="gramEnd"/>
      <w:r w:rsidRPr="00BA56DA">
        <w:rPr>
          <w:rFonts w:ascii="Arial" w:hAnsi="Arial" w:cs="Arial"/>
          <w:sz w:val="24"/>
          <w:szCs w:val="24"/>
        </w:rPr>
        <w:t xml:space="preserve"> to reintegrate back into their communities will</w:t>
      </w:r>
      <w:r w:rsidR="009175AA" w:rsidRPr="00BA56DA">
        <w:rPr>
          <w:rFonts w:ascii="Arial" w:hAnsi="Arial" w:cs="Arial"/>
          <w:sz w:val="24"/>
          <w:szCs w:val="24"/>
        </w:rPr>
        <w:t xml:space="preserve"> now be referred back to UNHCR’s</w:t>
      </w:r>
      <w:r w:rsidRPr="00BA56DA">
        <w:rPr>
          <w:rFonts w:ascii="Arial" w:hAnsi="Arial" w:cs="Arial"/>
          <w:sz w:val="24"/>
          <w:szCs w:val="24"/>
        </w:rPr>
        <w:t xml:space="preserve"> regular programme where the partner will cond</w:t>
      </w:r>
      <w:r w:rsidR="00375736" w:rsidRPr="00BA56DA">
        <w:rPr>
          <w:rFonts w:ascii="Arial" w:hAnsi="Arial" w:cs="Arial"/>
          <w:sz w:val="24"/>
          <w:szCs w:val="24"/>
        </w:rPr>
        <w:t>uct individual needs assessment</w:t>
      </w:r>
      <w:r w:rsidRPr="00BA56DA">
        <w:rPr>
          <w:rFonts w:ascii="Arial" w:hAnsi="Arial" w:cs="Arial"/>
          <w:sz w:val="24"/>
          <w:szCs w:val="24"/>
        </w:rPr>
        <w:t xml:space="preserve"> to determine eligibility for assistance.  </w:t>
      </w:r>
    </w:p>
    <w:p w:rsidR="00B84AEB" w:rsidRPr="00BA56DA" w:rsidRDefault="00B84AEB" w:rsidP="00CF36B8">
      <w:pPr>
        <w:spacing w:after="0" w:line="320" w:lineRule="atLeast"/>
        <w:ind w:left="426" w:hanging="568"/>
        <w:jc w:val="both"/>
        <w:outlineLvl w:val="0"/>
        <w:rPr>
          <w:rFonts w:ascii="Arial" w:hAnsi="Arial" w:cs="Arial"/>
          <w:sz w:val="24"/>
          <w:szCs w:val="24"/>
        </w:rPr>
      </w:pPr>
    </w:p>
    <w:p w:rsidR="000E7C19" w:rsidRPr="00BA56DA" w:rsidRDefault="00CF36B8" w:rsidP="00CF36B8">
      <w:pPr>
        <w:spacing w:after="0" w:line="320" w:lineRule="atLeast"/>
        <w:ind w:left="851" w:hanging="851"/>
        <w:jc w:val="both"/>
        <w:outlineLvl w:val="0"/>
        <w:rPr>
          <w:rFonts w:ascii="Arial" w:hAnsi="Arial" w:cs="Arial"/>
          <w:sz w:val="24"/>
          <w:szCs w:val="24"/>
        </w:rPr>
      </w:pPr>
      <w:r w:rsidRPr="00BA56DA">
        <w:rPr>
          <w:rFonts w:ascii="Arial" w:hAnsi="Arial" w:cs="Arial"/>
          <w:sz w:val="24"/>
          <w:szCs w:val="24"/>
        </w:rPr>
        <w:t>(</w:t>
      </w:r>
      <w:r w:rsidR="000E7C19" w:rsidRPr="00BA56DA">
        <w:rPr>
          <w:rFonts w:ascii="Arial" w:hAnsi="Arial" w:cs="Arial"/>
          <w:sz w:val="24"/>
          <w:szCs w:val="24"/>
        </w:rPr>
        <w:t xml:space="preserve">c)  </w:t>
      </w:r>
      <w:r w:rsidR="000E7C19" w:rsidRPr="00BA56DA">
        <w:rPr>
          <w:rFonts w:ascii="Arial" w:hAnsi="Arial" w:cs="Arial"/>
          <w:sz w:val="24"/>
          <w:szCs w:val="24"/>
        </w:rPr>
        <w:tab/>
      </w:r>
      <w:r w:rsidR="00B84AEB" w:rsidRPr="00BA56DA">
        <w:rPr>
          <w:rFonts w:ascii="Arial" w:hAnsi="Arial" w:cs="Arial"/>
          <w:sz w:val="24"/>
          <w:szCs w:val="24"/>
        </w:rPr>
        <w:t>No engagements with the SADC</w:t>
      </w:r>
    </w:p>
    <w:p w:rsidR="000E7C19" w:rsidRPr="00BA56DA" w:rsidRDefault="000E7C19" w:rsidP="00CF36B8">
      <w:pPr>
        <w:spacing w:after="0" w:line="320" w:lineRule="atLeast"/>
        <w:ind w:left="851" w:hanging="851"/>
        <w:jc w:val="both"/>
        <w:outlineLvl w:val="0"/>
        <w:rPr>
          <w:rFonts w:ascii="Arial" w:hAnsi="Arial" w:cs="Arial"/>
          <w:sz w:val="24"/>
          <w:szCs w:val="24"/>
        </w:rPr>
      </w:pPr>
    </w:p>
    <w:p w:rsidR="000E7C19" w:rsidRPr="00BA56DA" w:rsidRDefault="00CF36B8" w:rsidP="00CF36B8">
      <w:pPr>
        <w:spacing w:after="0" w:line="320" w:lineRule="atLeast"/>
        <w:ind w:left="851" w:hanging="851"/>
        <w:jc w:val="both"/>
        <w:outlineLvl w:val="0"/>
        <w:rPr>
          <w:rFonts w:ascii="Arial" w:hAnsi="Arial" w:cs="Arial"/>
          <w:sz w:val="24"/>
          <w:szCs w:val="24"/>
        </w:rPr>
      </w:pPr>
      <w:r w:rsidRPr="00BA56DA">
        <w:rPr>
          <w:rFonts w:ascii="Arial" w:hAnsi="Arial" w:cs="Arial"/>
          <w:sz w:val="24"/>
          <w:szCs w:val="24"/>
        </w:rPr>
        <w:t>(</w:t>
      </w:r>
      <w:r w:rsidR="000E7C19" w:rsidRPr="00BA56DA">
        <w:rPr>
          <w:rFonts w:ascii="Arial" w:hAnsi="Arial" w:cs="Arial"/>
          <w:sz w:val="24"/>
          <w:szCs w:val="24"/>
        </w:rPr>
        <w:t>d</w:t>
      </w:r>
      <w:r w:rsidR="00B84AEB" w:rsidRPr="00BA56DA">
        <w:rPr>
          <w:rFonts w:ascii="Arial" w:hAnsi="Arial" w:cs="Arial"/>
          <w:sz w:val="24"/>
          <w:szCs w:val="24"/>
        </w:rPr>
        <w:t xml:space="preserve">)    </w:t>
      </w:r>
      <w:r w:rsidRPr="00BA56DA">
        <w:rPr>
          <w:rFonts w:ascii="Arial" w:hAnsi="Arial" w:cs="Arial"/>
          <w:sz w:val="24"/>
          <w:szCs w:val="24"/>
        </w:rPr>
        <w:tab/>
      </w:r>
      <w:r w:rsidR="00B84AEB" w:rsidRPr="00BA56DA">
        <w:rPr>
          <w:rFonts w:ascii="Arial" w:hAnsi="Arial" w:cs="Arial"/>
          <w:sz w:val="24"/>
          <w:szCs w:val="24"/>
        </w:rPr>
        <w:t>No Engagements with AU</w:t>
      </w:r>
    </w:p>
    <w:p w:rsidR="000E7C19" w:rsidRPr="00BA56DA" w:rsidRDefault="000E7C19" w:rsidP="00CF36B8">
      <w:pPr>
        <w:spacing w:after="0" w:line="320" w:lineRule="atLeast"/>
        <w:ind w:left="720"/>
        <w:jc w:val="both"/>
        <w:outlineLvl w:val="0"/>
        <w:rPr>
          <w:rFonts w:ascii="Arial" w:hAnsi="Arial" w:cs="Arial"/>
          <w:sz w:val="24"/>
          <w:szCs w:val="24"/>
        </w:rPr>
      </w:pPr>
    </w:p>
    <w:p w:rsidR="00B84AEB" w:rsidRPr="00BA56DA" w:rsidRDefault="00CF36B8" w:rsidP="00B44D4D">
      <w:pPr>
        <w:spacing w:after="0" w:line="320" w:lineRule="atLeast"/>
        <w:ind w:left="720" w:hanging="720"/>
        <w:jc w:val="both"/>
        <w:outlineLvl w:val="0"/>
        <w:rPr>
          <w:rFonts w:ascii="Arial" w:hAnsi="Arial" w:cs="Arial"/>
          <w:sz w:val="24"/>
          <w:szCs w:val="24"/>
        </w:rPr>
      </w:pPr>
      <w:r w:rsidRPr="00BA56DA">
        <w:rPr>
          <w:rFonts w:ascii="Arial" w:hAnsi="Arial" w:cs="Arial"/>
          <w:sz w:val="24"/>
          <w:szCs w:val="24"/>
        </w:rPr>
        <w:t>(</w:t>
      </w:r>
      <w:r w:rsidR="00B84AEB" w:rsidRPr="00BA56DA">
        <w:rPr>
          <w:rFonts w:ascii="Arial" w:hAnsi="Arial" w:cs="Arial"/>
          <w:sz w:val="24"/>
          <w:szCs w:val="24"/>
        </w:rPr>
        <w:t xml:space="preserve">e) </w:t>
      </w:r>
      <w:r w:rsidRPr="00BA56DA">
        <w:rPr>
          <w:rFonts w:ascii="Arial" w:hAnsi="Arial" w:cs="Arial"/>
          <w:sz w:val="24"/>
          <w:szCs w:val="24"/>
        </w:rPr>
        <w:tab/>
      </w:r>
      <w:r w:rsidR="00B84AEB" w:rsidRPr="00BA56DA">
        <w:rPr>
          <w:rFonts w:ascii="Arial" w:hAnsi="Arial" w:cs="Arial"/>
          <w:sz w:val="24"/>
          <w:szCs w:val="24"/>
        </w:rPr>
        <w:t xml:space="preserve">On 7 May 2021, a request was made to the IOM Chief of Mission for the organisation to assist in managing and evacuation process in the Western Cape. The total number of </w:t>
      </w:r>
      <w:r w:rsidR="00375736" w:rsidRPr="00BA56DA">
        <w:rPr>
          <w:rFonts w:ascii="Arial" w:hAnsi="Arial" w:cs="Arial"/>
          <w:sz w:val="24"/>
          <w:szCs w:val="24"/>
        </w:rPr>
        <w:t>43 families</w:t>
      </w:r>
      <w:r w:rsidR="00B84AEB" w:rsidRPr="00BA56DA">
        <w:rPr>
          <w:rFonts w:ascii="Arial" w:hAnsi="Arial" w:cs="Arial"/>
          <w:sz w:val="24"/>
          <w:szCs w:val="24"/>
        </w:rPr>
        <w:t xml:space="preserve"> with a head count of 75 undocumented persons. The DHA had already been working with UNHCR to facilitate the dignified departure of those who had indicated an intention to repatriate from the Paint City location of protests.</w:t>
      </w:r>
    </w:p>
    <w:p w:rsidR="00B84AEB" w:rsidRPr="00BA56DA" w:rsidRDefault="00B84AEB" w:rsidP="00CF36B8">
      <w:pPr>
        <w:spacing w:after="0" w:line="320" w:lineRule="atLeast"/>
        <w:ind w:left="720" w:hanging="862"/>
        <w:jc w:val="both"/>
        <w:outlineLvl w:val="0"/>
        <w:rPr>
          <w:rFonts w:ascii="Arial" w:hAnsi="Arial" w:cs="Arial"/>
          <w:sz w:val="24"/>
          <w:szCs w:val="24"/>
        </w:rPr>
      </w:pPr>
    </w:p>
    <w:p w:rsidR="00B84AEB" w:rsidRPr="00BA56DA" w:rsidRDefault="00B84AEB" w:rsidP="00CF36B8">
      <w:pPr>
        <w:spacing w:after="0" w:line="320" w:lineRule="atLeast"/>
        <w:ind w:left="713"/>
        <w:jc w:val="both"/>
        <w:outlineLvl w:val="0"/>
        <w:rPr>
          <w:rFonts w:ascii="Arial" w:hAnsi="Arial" w:cs="Arial"/>
          <w:sz w:val="24"/>
          <w:szCs w:val="24"/>
        </w:rPr>
      </w:pPr>
      <w:r w:rsidRPr="00BA56DA">
        <w:rPr>
          <w:rFonts w:ascii="Arial" w:hAnsi="Arial" w:cs="Arial"/>
          <w:sz w:val="24"/>
          <w:szCs w:val="24"/>
        </w:rPr>
        <w:t xml:space="preserve">A list of the names was provided by Asylum Seeker Management (ASM) for verification of status and </w:t>
      </w:r>
      <w:r w:rsidR="00375736" w:rsidRPr="00BA56DA">
        <w:rPr>
          <w:rFonts w:ascii="Arial" w:hAnsi="Arial" w:cs="Arial"/>
          <w:sz w:val="24"/>
          <w:szCs w:val="24"/>
        </w:rPr>
        <w:t>documentation for effecting</w:t>
      </w:r>
      <w:r w:rsidRPr="00BA56DA">
        <w:rPr>
          <w:rFonts w:ascii="Arial" w:hAnsi="Arial" w:cs="Arial"/>
          <w:sz w:val="24"/>
          <w:szCs w:val="24"/>
        </w:rPr>
        <w:t xml:space="preserve"> </w:t>
      </w:r>
      <w:r w:rsidR="00B40363" w:rsidRPr="00BA56DA">
        <w:rPr>
          <w:rFonts w:ascii="Arial" w:hAnsi="Arial" w:cs="Arial"/>
          <w:sz w:val="24"/>
          <w:szCs w:val="24"/>
        </w:rPr>
        <w:t>direct documentation which could</w:t>
      </w:r>
      <w:r w:rsidRPr="00BA56DA">
        <w:rPr>
          <w:rFonts w:ascii="Arial" w:hAnsi="Arial" w:cs="Arial"/>
          <w:sz w:val="24"/>
          <w:szCs w:val="24"/>
        </w:rPr>
        <w:t xml:space="preserve"> not be conducted via Lindela Holding Facility. Initi</w:t>
      </w:r>
      <w:r w:rsidR="00375736" w:rsidRPr="00BA56DA">
        <w:rPr>
          <w:rFonts w:ascii="Arial" w:hAnsi="Arial" w:cs="Arial"/>
          <w:sz w:val="24"/>
          <w:szCs w:val="24"/>
        </w:rPr>
        <w:t xml:space="preserve">al engagements were embarked </w:t>
      </w:r>
      <w:r w:rsidRPr="00BA56DA">
        <w:rPr>
          <w:rFonts w:ascii="Arial" w:hAnsi="Arial" w:cs="Arial"/>
          <w:sz w:val="24"/>
          <w:szCs w:val="24"/>
        </w:rPr>
        <w:t>virtually with the Mission to discuss the required operations, phases, timeframes and logistics (including the issue of travel documents in Pretoria). The DHA therefore envisioned a direct deportation from Cape Town – probably through OR Tambo International Airport to their countries of origin.</w:t>
      </w:r>
    </w:p>
    <w:p w:rsidR="00B84AEB" w:rsidRPr="00BA56DA" w:rsidRDefault="00B84AEB" w:rsidP="00CF36B8">
      <w:pPr>
        <w:spacing w:after="0" w:line="320" w:lineRule="atLeast"/>
        <w:ind w:left="720" w:hanging="862"/>
        <w:jc w:val="both"/>
        <w:outlineLvl w:val="0"/>
        <w:rPr>
          <w:rFonts w:ascii="Arial" w:hAnsi="Arial" w:cs="Arial"/>
          <w:sz w:val="24"/>
          <w:szCs w:val="24"/>
        </w:rPr>
      </w:pPr>
    </w:p>
    <w:p w:rsidR="00B84AEB" w:rsidRPr="00BA56DA" w:rsidRDefault="00B84AEB" w:rsidP="00CF36B8">
      <w:pPr>
        <w:spacing w:after="0" w:line="320" w:lineRule="atLeast"/>
        <w:ind w:left="713"/>
        <w:jc w:val="both"/>
        <w:outlineLvl w:val="0"/>
        <w:rPr>
          <w:rFonts w:ascii="Arial" w:hAnsi="Arial" w:cs="Arial"/>
          <w:sz w:val="24"/>
          <w:szCs w:val="24"/>
        </w:rPr>
      </w:pPr>
      <w:r w:rsidRPr="00BA56DA">
        <w:rPr>
          <w:rFonts w:ascii="Arial" w:hAnsi="Arial" w:cs="Arial"/>
          <w:sz w:val="24"/>
          <w:szCs w:val="24"/>
        </w:rPr>
        <w:lastRenderedPageBreak/>
        <w:t xml:space="preserve">On 28 May 2021, the IOM Mission advised that it was still coordinating with its head office in Vienna </w:t>
      </w:r>
      <w:r w:rsidR="00B40363" w:rsidRPr="00BA56DA">
        <w:rPr>
          <w:rFonts w:ascii="Arial" w:hAnsi="Arial" w:cs="Arial"/>
          <w:sz w:val="24"/>
          <w:szCs w:val="24"/>
        </w:rPr>
        <w:t xml:space="preserve">as to </w:t>
      </w:r>
      <w:r w:rsidRPr="00BA56DA">
        <w:rPr>
          <w:rFonts w:ascii="Arial" w:hAnsi="Arial" w:cs="Arial"/>
          <w:sz w:val="24"/>
          <w:szCs w:val="24"/>
        </w:rPr>
        <w:t xml:space="preserve">whether assistance could be extended to this group in Cape Town. There was also a request for </w:t>
      </w:r>
      <w:r w:rsidR="00B40363" w:rsidRPr="00BA56DA">
        <w:rPr>
          <w:rFonts w:ascii="Arial" w:hAnsi="Arial" w:cs="Arial"/>
          <w:sz w:val="24"/>
          <w:szCs w:val="24"/>
        </w:rPr>
        <w:t xml:space="preserve">the </w:t>
      </w:r>
      <w:r w:rsidRPr="00BA56DA">
        <w:rPr>
          <w:rFonts w:ascii="Arial" w:hAnsi="Arial" w:cs="Arial"/>
          <w:sz w:val="24"/>
          <w:szCs w:val="24"/>
        </w:rPr>
        <w:t xml:space="preserve">interviewing and filling </w:t>
      </w:r>
      <w:r w:rsidR="00B40363" w:rsidRPr="00BA56DA">
        <w:rPr>
          <w:rFonts w:ascii="Arial" w:hAnsi="Arial" w:cs="Arial"/>
          <w:sz w:val="24"/>
          <w:szCs w:val="24"/>
        </w:rPr>
        <w:t xml:space="preserve">of </w:t>
      </w:r>
      <w:r w:rsidRPr="00BA56DA">
        <w:rPr>
          <w:rFonts w:ascii="Arial" w:hAnsi="Arial" w:cs="Arial"/>
          <w:sz w:val="24"/>
          <w:szCs w:val="24"/>
        </w:rPr>
        <w:t>forms with the returnees at L</w:t>
      </w:r>
      <w:r w:rsidR="00B40363" w:rsidRPr="00BA56DA">
        <w:rPr>
          <w:rFonts w:ascii="Arial" w:hAnsi="Arial" w:cs="Arial"/>
          <w:sz w:val="24"/>
          <w:szCs w:val="24"/>
        </w:rPr>
        <w:t>indela. However, this was not possible</w:t>
      </w:r>
      <w:r w:rsidRPr="00BA56DA">
        <w:rPr>
          <w:rFonts w:ascii="Arial" w:hAnsi="Arial" w:cs="Arial"/>
          <w:sz w:val="24"/>
          <w:szCs w:val="24"/>
        </w:rPr>
        <w:t xml:space="preserve"> due to the space accommodated forcefully by refugees at Lindela since November 2019, though they are not deportees</w:t>
      </w:r>
      <w:r w:rsidR="00B40363" w:rsidRPr="00BA56DA">
        <w:rPr>
          <w:rFonts w:ascii="Arial" w:hAnsi="Arial" w:cs="Arial"/>
          <w:sz w:val="24"/>
          <w:szCs w:val="24"/>
        </w:rPr>
        <w:t>, but were brought in there on</w:t>
      </w:r>
      <w:r w:rsidRPr="00BA56DA">
        <w:rPr>
          <w:rFonts w:ascii="Arial" w:hAnsi="Arial" w:cs="Arial"/>
          <w:sz w:val="24"/>
          <w:szCs w:val="24"/>
        </w:rPr>
        <w:t xml:space="preserve"> humanitarian basis while being documented and assisted with evacuation. </w:t>
      </w:r>
    </w:p>
    <w:p w:rsidR="00B84AEB" w:rsidRPr="00BA56DA" w:rsidRDefault="00B84AEB" w:rsidP="00CF36B8">
      <w:pPr>
        <w:spacing w:after="0" w:line="320" w:lineRule="atLeast"/>
        <w:ind w:left="720" w:hanging="862"/>
        <w:jc w:val="both"/>
        <w:outlineLvl w:val="0"/>
        <w:rPr>
          <w:rFonts w:ascii="Arial" w:hAnsi="Arial" w:cs="Arial"/>
          <w:sz w:val="24"/>
          <w:szCs w:val="24"/>
        </w:rPr>
      </w:pPr>
    </w:p>
    <w:p w:rsidR="0043406B" w:rsidRPr="00BA56DA" w:rsidRDefault="00B84AEB" w:rsidP="00CF36B8">
      <w:pPr>
        <w:spacing w:after="0" w:line="320" w:lineRule="atLeast"/>
        <w:ind w:left="713" w:firstLine="6"/>
        <w:jc w:val="both"/>
        <w:outlineLvl w:val="0"/>
        <w:rPr>
          <w:rFonts w:ascii="Arial" w:hAnsi="Arial" w:cs="Arial"/>
          <w:sz w:val="24"/>
          <w:szCs w:val="24"/>
        </w:rPr>
      </w:pPr>
      <w:r w:rsidRPr="00BA56DA">
        <w:rPr>
          <w:rFonts w:ascii="Arial" w:hAnsi="Arial" w:cs="Arial"/>
          <w:sz w:val="24"/>
          <w:szCs w:val="24"/>
        </w:rPr>
        <w:t xml:space="preserve">On 1 June 2021, the IOM proposed conducting telephonic interviews and </w:t>
      </w:r>
      <w:r w:rsidR="00B40363" w:rsidRPr="00BA56DA">
        <w:rPr>
          <w:rFonts w:ascii="Arial" w:hAnsi="Arial" w:cs="Arial"/>
          <w:sz w:val="24"/>
          <w:szCs w:val="24"/>
        </w:rPr>
        <w:t xml:space="preserve">for the completion of </w:t>
      </w:r>
      <w:r w:rsidRPr="00BA56DA">
        <w:rPr>
          <w:rFonts w:ascii="Arial" w:hAnsi="Arial" w:cs="Arial"/>
          <w:sz w:val="24"/>
          <w:szCs w:val="24"/>
        </w:rPr>
        <w:t>forms as the Mission does not have a presence in Cape Town. Thereafter, the documents would be forwarded to their headquarters to assess the cases and eligibility for funding. At the time, the mechanisms of operations of the Mission did not allow for the implementation of the e</w:t>
      </w:r>
      <w:r w:rsidR="00B40363" w:rsidRPr="00BA56DA">
        <w:rPr>
          <w:rFonts w:ascii="Arial" w:hAnsi="Arial" w:cs="Arial"/>
          <w:sz w:val="24"/>
          <w:szCs w:val="24"/>
        </w:rPr>
        <w:t>vacuation requests, as there needs</w:t>
      </w:r>
      <w:r w:rsidRPr="00BA56DA">
        <w:rPr>
          <w:rFonts w:ascii="Arial" w:hAnsi="Arial" w:cs="Arial"/>
          <w:sz w:val="24"/>
          <w:szCs w:val="24"/>
        </w:rPr>
        <w:t xml:space="preserve"> to be face to face interaction between the interviewer and the applicant</w:t>
      </w:r>
      <w:r w:rsidR="00B40363" w:rsidRPr="00BA56DA">
        <w:rPr>
          <w:rFonts w:ascii="Arial" w:hAnsi="Arial" w:cs="Arial"/>
          <w:sz w:val="24"/>
          <w:szCs w:val="24"/>
        </w:rPr>
        <w:t xml:space="preserve"> requiring</w:t>
      </w:r>
      <w:r w:rsidRPr="00BA56DA">
        <w:rPr>
          <w:rFonts w:ascii="Arial" w:hAnsi="Arial" w:cs="Arial"/>
          <w:sz w:val="24"/>
          <w:szCs w:val="24"/>
        </w:rPr>
        <w:t xml:space="preserve"> </w:t>
      </w:r>
      <w:proofErr w:type="gramStart"/>
      <w:r w:rsidRPr="00BA56DA">
        <w:rPr>
          <w:rFonts w:ascii="Arial" w:hAnsi="Arial" w:cs="Arial"/>
          <w:sz w:val="24"/>
          <w:szCs w:val="24"/>
        </w:rPr>
        <w:t>assistance,</w:t>
      </w:r>
      <w:proofErr w:type="gramEnd"/>
      <w:r w:rsidRPr="00BA56DA">
        <w:rPr>
          <w:rFonts w:ascii="Arial" w:hAnsi="Arial" w:cs="Arial"/>
          <w:sz w:val="24"/>
          <w:szCs w:val="24"/>
        </w:rPr>
        <w:t xml:space="preserve"> </w:t>
      </w:r>
      <w:r w:rsidR="00B40363" w:rsidRPr="00BA56DA">
        <w:rPr>
          <w:rFonts w:ascii="Arial" w:hAnsi="Arial" w:cs="Arial"/>
          <w:sz w:val="24"/>
          <w:szCs w:val="24"/>
        </w:rPr>
        <w:t>this includes</w:t>
      </w:r>
      <w:r w:rsidRPr="00BA56DA">
        <w:rPr>
          <w:rFonts w:ascii="Arial" w:hAnsi="Arial" w:cs="Arial"/>
          <w:sz w:val="24"/>
          <w:szCs w:val="24"/>
        </w:rPr>
        <w:t xml:space="preserve"> the completion of documents.</w:t>
      </w:r>
    </w:p>
    <w:p w:rsidR="00B84AEB" w:rsidRPr="00BA56DA" w:rsidRDefault="00B84AEB" w:rsidP="00CF36B8">
      <w:pPr>
        <w:spacing w:after="0" w:line="320" w:lineRule="atLeast"/>
        <w:ind w:left="720" w:hanging="862"/>
        <w:jc w:val="both"/>
        <w:outlineLvl w:val="0"/>
        <w:rPr>
          <w:rFonts w:ascii="Arial" w:hAnsi="Arial" w:cs="Arial"/>
          <w:sz w:val="24"/>
          <w:szCs w:val="24"/>
        </w:rPr>
      </w:pPr>
    </w:p>
    <w:p w:rsidR="00B84AEB" w:rsidRPr="00BA56DA" w:rsidRDefault="00CF36B8" w:rsidP="00CF36B8">
      <w:pPr>
        <w:spacing w:after="0" w:line="320" w:lineRule="atLeast"/>
        <w:ind w:left="713" w:hanging="713"/>
        <w:jc w:val="both"/>
        <w:outlineLvl w:val="0"/>
        <w:rPr>
          <w:rFonts w:ascii="Arial" w:hAnsi="Arial" w:cs="Arial"/>
          <w:sz w:val="24"/>
          <w:szCs w:val="24"/>
        </w:rPr>
      </w:pPr>
      <w:r w:rsidRPr="00BA56DA">
        <w:rPr>
          <w:rFonts w:ascii="Arial" w:hAnsi="Arial" w:cs="Arial"/>
          <w:sz w:val="24"/>
          <w:szCs w:val="24"/>
        </w:rPr>
        <w:t>(</w:t>
      </w:r>
      <w:r w:rsidR="00B84AEB" w:rsidRPr="00BA56DA">
        <w:rPr>
          <w:rFonts w:ascii="Arial" w:hAnsi="Arial" w:cs="Arial"/>
          <w:sz w:val="24"/>
          <w:szCs w:val="24"/>
        </w:rPr>
        <w:t>f)</w:t>
      </w:r>
      <w:r w:rsidR="00B84AEB" w:rsidRPr="00BA56DA">
        <w:rPr>
          <w:rFonts w:ascii="Arial" w:hAnsi="Arial" w:cs="Arial"/>
          <w:sz w:val="24"/>
          <w:szCs w:val="24"/>
        </w:rPr>
        <w:tab/>
      </w:r>
      <w:r w:rsidRPr="00BA56DA">
        <w:rPr>
          <w:rFonts w:ascii="Arial" w:hAnsi="Arial" w:cs="Arial"/>
          <w:sz w:val="24"/>
          <w:szCs w:val="24"/>
        </w:rPr>
        <w:tab/>
      </w:r>
      <w:r w:rsidR="00B84AEB" w:rsidRPr="00BA56DA">
        <w:rPr>
          <w:rFonts w:ascii="Arial" w:hAnsi="Arial" w:cs="Arial"/>
          <w:sz w:val="24"/>
          <w:szCs w:val="24"/>
        </w:rPr>
        <w:t>After</w:t>
      </w:r>
      <w:r w:rsidR="009175AA" w:rsidRPr="00BA56DA">
        <w:rPr>
          <w:rFonts w:ascii="Arial" w:hAnsi="Arial" w:cs="Arial"/>
          <w:sz w:val="24"/>
          <w:szCs w:val="24"/>
        </w:rPr>
        <w:t xml:space="preserve"> the UNHCR stopped funding the D</w:t>
      </w:r>
      <w:r w:rsidR="00B84AEB" w:rsidRPr="00BA56DA">
        <w:rPr>
          <w:rFonts w:ascii="Arial" w:hAnsi="Arial" w:cs="Arial"/>
          <w:sz w:val="24"/>
          <w:szCs w:val="24"/>
        </w:rPr>
        <w:t>e</w:t>
      </w:r>
      <w:r w:rsidR="00B40363" w:rsidRPr="00BA56DA">
        <w:rPr>
          <w:rFonts w:ascii="Arial" w:hAnsi="Arial" w:cs="Arial"/>
          <w:sz w:val="24"/>
          <w:szCs w:val="24"/>
        </w:rPr>
        <w:t>partment of Home Affairs, on the basis of</w:t>
      </w:r>
      <w:r w:rsidR="00B84AEB" w:rsidRPr="00BA56DA">
        <w:rPr>
          <w:rFonts w:ascii="Arial" w:hAnsi="Arial" w:cs="Arial"/>
          <w:sz w:val="24"/>
          <w:szCs w:val="24"/>
        </w:rPr>
        <w:t xml:space="preserve"> humanitarian grounds again approached National Treasury and asked for permission to utilise the department</w:t>
      </w:r>
      <w:r w:rsidR="00B40363" w:rsidRPr="00BA56DA">
        <w:rPr>
          <w:rFonts w:ascii="Arial" w:hAnsi="Arial" w:cs="Arial"/>
          <w:sz w:val="24"/>
          <w:szCs w:val="24"/>
        </w:rPr>
        <w:t>’s</w:t>
      </w:r>
      <w:r w:rsidR="00B84AEB" w:rsidRPr="00BA56DA">
        <w:rPr>
          <w:rFonts w:ascii="Arial" w:hAnsi="Arial" w:cs="Arial"/>
          <w:sz w:val="24"/>
          <w:szCs w:val="24"/>
        </w:rPr>
        <w:t xml:space="preserve"> budget to pay for these facilities (marquee and ablution facilities) at Paint City.  The DHA also approached National Treasury for approval to take over the responsibility of providing accommodation and ablution facilities at Wingfield. On 10 March 2021, DHA approached the Mayor of the City of Cape Town to pro</w:t>
      </w:r>
      <w:r w:rsidR="000B2176" w:rsidRPr="00BA56DA">
        <w:rPr>
          <w:rFonts w:ascii="Arial" w:hAnsi="Arial" w:cs="Arial"/>
          <w:sz w:val="24"/>
          <w:szCs w:val="24"/>
        </w:rPr>
        <w:t>vide ablution facilities for a period of 1 week while the DHA awaited</w:t>
      </w:r>
      <w:r w:rsidR="00B84AEB" w:rsidRPr="00BA56DA">
        <w:rPr>
          <w:rFonts w:ascii="Arial" w:hAnsi="Arial" w:cs="Arial"/>
          <w:sz w:val="24"/>
          <w:szCs w:val="24"/>
        </w:rPr>
        <w:t xml:space="preserve"> approval from National Treasury.  On 11 March 2021, after obtaining approval from National Treasury, the ablution facilities (20 toilets, 20 showers and 10 sanitary bins) were replaced at Paint City by </w:t>
      </w:r>
      <w:r w:rsidR="000B2176" w:rsidRPr="00BA56DA">
        <w:rPr>
          <w:rFonts w:ascii="Arial" w:hAnsi="Arial" w:cs="Arial"/>
          <w:sz w:val="24"/>
          <w:szCs w:val="24"/>
        </w:rPr>
        <w:t xml:space="preserve">the </w:t>
      </w:r>
      <w:r w:rsidR="00B84AEB" w:rsidRPr="00BA56DA">
        <w:rPr>
          <w:rFonts w:ascii="Arial" w:hAnsi="Arial" w:cs="Arial"/>
          <w:sz w:val="24"/>
          <w:szCs w:val="24"/>
        </w:rPr>
        <w:t>DHA. The payment for the t</w:t>
      </w:r>
      <w:r w:rsidR="000B2176" w:rsidRPr="00BA56DA">
        <w:rPr>
          <w:rFonts w:ascii="Arial" w:hAnsi="Arial" w:cs="Arial"/>
          <w:sz w:val="24"/>
          <w:szCs w:val="24"/>
        </w:rPr>
        <w:t>ent at Paint City was also</w:t>
      </w:r>
      <w:r w:rsidR="00B84AEB" w:rsidRPr="00BA56DA">
        <w:rPr>
          <w:rFonts w:ascii="Arial" w:hAnsi="Arial" w:cs="Arial"/>
          <w:sz w:val="24"/>
          <w:szCs w:val="24"/>
        </w:rPr>
        <w:t xml:space="preserve"> </w:t>
      </w:r>
      <w:r w:rsidR="000B2176" w:rsidRPr="00BA56DA">
        <w:rPr>
          <w:rFonts w:ascii="Arial" w:hAnsi="Arial" w:cs="Arial"/>
          <w:sz w:val="24"/>
          <w:szCs w:val="24"/>
        </w:rPr>
        <w:t>c</w:t>
      </w:r>
      <w:r w:rsidR="00B84AEB" w:rsidRPr="00BA56DA">
        <w:rPr>
          <w:rFonts w:ascii="Arial" w:hAnsi="Arial" w:cs="Arial"/>
          <w:sz w:val="24"/>
          <w:szCs w:val="24"/>
        </w:rPr>
        <w:t>over</w:t>
      </w:r>
      <w:r w:rsidR="000B2176" w:rsidRPr="00BA56DA">
        <w:rPr>
          <w:rFonts w:ascii="Arial" w:hAnsi="Arial" w:cs="Arial"/>
          <w:sz w:val="24"/>
          <w:szCs w:val="24"/>
        </w:rPr>
        <w:t>ed</w:t>
      </w:r>
      <w:r w:rsidR="00B84AEB" w:rsidRPr="00BA56DA">
        <w:rPr>
          <w:rFonts w:ascii="Arial" w:hAnsi="Arial" w:cs="Arial"/>
          <w:sz w:val="24"/>
          <w:szCs w:val="24"/>
        </w:rPr>
        <w:t xml:space="preserve"> by DHA.</w:t>
      </w:r>
    </w:p>
    <w:p w:rsidR="00B84AEB" w:rsidRPr="00BA56DA" w:rsidRDefault="00B84AEB" w:rsidP="00CF36B8">
      <w:pPr>
        <w:spacing w:after="0" w:line="320" w:lineRule="atLeast"/>
        <w:ind w:left="426" w:hanging="862"/>
        <w:jc w:val="both"/>
        <w:outlineLvl w:val="0"/>
        <w:rPr>
          <w:rFonts w:ascii="Arial" w:hAnsi="Arial" w:cs="Arial"/>
          <w:sz w:val="24"/>
          <w:szCs w:val="24"/>
        </w:rPr>
      </w:pPr>
    </w:p>
    <w:p w:rsidR="00E20456" w:rsidRPr="00BA56DA" w:rsidRDefault="00B84AEB" w:rsidP="00CF36B8">
      <w:pPr>
        <w:spacing w:after="0" w:line="320" w:lineRule="atLeast"/>
        <w:ind w:left="713" w:firstLine="6"/>
        <w:jc w:val="both"/>
        <w:outlineLvl w:val="0"/>
        <w:rPr>
          <w:rFonts w:ascii="Arial" w:hAnsi="Arial" w:cs="Arial"/>
          <w:sz w:val="24"/>
          <w:szCs w:val="24"/>
        </w:rPr>
      </w:pPr>
      <w:r w:rsidRPr="00BA56DA">
        <w:rPr>
          <w:rFonts w:ascii="Arial" w:hAnsi="Arial" w:cs="Arial"/>
          <w:sz w:val="24"/>
          <w:szCs w:val="24"/>
        </w:rPr>
        <w:t>On 26 March 2021, DHA received a letter from the City of Cape Town</w:t>
      </w:r>
      <w:r w:rsidR="000B2176" w:rsidRPr="00BA56DA">
        <w:rPr>
          <w:rFonts w:ascii="Arial" w:hAnsi="Arial" w:cs="Arial"/>
          <w:sz w:val="24"/>
          <w:szCs w:val="24"/>
        </w:rPr>
        <w:t xml:space="preserve"> indicating</w:t>
      </w:r>
      <w:r w:rsidRPr="00BA56DA">
        <w:rPr>
          <w:rFonts w:ascii="Arial" w:hAnsi="Arial" w:cs="Arial"/>
          <w:sz w:val="24"/>
          <w:szCs w:val="24"/>
        </w:rPr>
        <w:t xml:space="preserve"> that they inten</w:t>
      </w:r>
      <w:r w:rsidR="000B2176" w:rsidRPr="00BA56DA">
        <w:rPr>
          <w:rFonts w:ascii="Arial" w:hAnsi="Arial" w:cs="Arial"/>
          <w:sz w:val="24"/>
          <w:szCs w:val="24"/>
        </w:rPr>
        <w:t>d to remove the infrastructure (</w:t>
      </w:r>
      <w:r w:rsidRPr="00BA56DA">
        <w:rPr>
          <w:rFonts w:ascii="Arial" w:hAnsi="Arial" w:cs="Arial"/>
          <w:sz w:val="24"/>
          <w:szCs w:val="24"/>
        </w:rPr>
        <w:t>marquee tent and ablution facilities</w:t>
      </w:r>
      <w:r w:rsidR="000B2176" w:rsidRPr="00BA56DA">
        <w:rPr>
          <w:rFonts w:ascii="Arial" w:hAnsi="Arial" w:cs="Arial"/>
          <w:sz w:val="24"/>
          <w:szCs w:val="24"/>
        </w:rPr>
        <w:t>)</w:t>
      </w:r>
      <w:r w:rsidRPr="00BA56DA">
        <w:rPr>
          <w:rFonts w:ascii="Arial" w:hAnsi="Arial" w:cs="Arial"/>
          <w:sz w:val="24"/>
          <w:szCs w:val="24"/>
        </w:rPr>
        <w:t xml:space="preserve"> at Wingfield on 15 April 2021. The City of Cape Town had obtained a negative audit finding by the</w:t>
      </w:r>
      <w:r w:rsidR="002B74FD" w:rsidRPr="00BA56DA">
        <w:rPr>
          <w:rFonts w:ascii="Arial" w:hAnsi="Arial" w:cs="Arial"/>
          <w:sz w:val="24"/>
          <w:szCs w:val="24"/>
        </w:rPr>
        <w:t xml:space="preserve"> Auditor-General regarding its</w:t>
      </w:r>
      <w:r w:rsidRPr="00BA56DA">
        <w:rPr>
          <w:rFonts w:ascii="Arial" w:hAnsi="Arial" w:cs="Arial"/>
          <w:sz w:val="24"/>
          <w:szCs w:val="24"/>
        </w:rPr>
        <w:t xml:space="preserve"> continued expenditure at Wingfield. The City of Cape T</w:t>
      </w:r>
      <w:r w:rsidR="002B74FD" w:rsidRPr="00BA56DA">
        <w:rPr>
          <w:rFonts w:ascii="Arial" w:hAnsi="Arial" w:cs="Arial"/>
          <w:sz w:val="24"/>
          <w:szCs w:val="24"/>
        </w:rPr>
        <w:t>own took a decision to end its</w:t>
      </w:r>
      <w:r w:rsidRPr="00BA56DA">
        <w:rPr>
          <w:rFonts w:ascii="Arial" w:hAnsi="Arial" w:cs="Arial"/>
          <w:sz w:val="24"/>
          <w:szCs w:val="24"/>
        </w:rPr>
        <w:t xml:space="preserve"> continued payment for facilities by 15 April 2021. </w:t>
      </w:r>
    </w:p>
    <w:p w:rsidR="00E20456" w:rsidRPr="00BA56DA" w:rsidRDefault="00E20456" w:rsidP="00CF36B8">
      <w:pPr>
        <w:spacing w:after="0" w:line="320" w:lineRule="atLeast"/>
        <w:ind w:left="720" w:hanging="862"/>
        <w:jc w:val="both"/>
        <w:outlineLvl w:val="0"/>
        <w:rPr>
          <w:rFonts w:ascii="Arial" w:hAnsi="Arial" w:cs="Arial"/>
          <w:sz w:val="24"/>
          <w:szCs w:val="24"/>
        </w:rPr>
      </w:pPr>
    </w:p>
    <w:p w:rsidR="00B84AEB" w:rsidRPr="00BA56DA" w:rsidRDefault="00E20456" w:rsidP="00CF36B8">
      <w:pPr>
        <w:spacing w:after="0" w:line="320" w:lineRule="atLeast"/>
        <w:ind w:left="567" w:hanging="567"/>
        <w:jc w:val="both"/>
        <w:outlineLvl w:val="0"/>
        <w:rPr>
          <w:rFonts w:ascii="Arial" w:hAnsi="Arial" w:cs="Arial"/>
          <w:sz w:val="24"/>
          <w:szCs w:val="24"/>
        </w:rPr>
      </w:pPr>
      <w:r w:rsidRPr="00BA56DA">
        <w:rPr>
          <w:rFonts w:ascii="Arial" w:hAnsi="Arial" w:cs="Arial"/>
          <w:sz w:val="24"/>
          <w:szCs w:val="24"/>
        </w:rPr>
        <w:t xml:space="preserve">         </w:t>
      </w:r>
      <w:r w:rsidR="00B84AEB" w:rsidRPr="00BA56DA">
        <w:rPr>
          <w:rFonts w:ascii="Arial" w:hAnsi="Arial" w:cs="Arial"/>
          <w:sz w:val="24"/>
          <w:szCs w:val="24"/>
        </w:rPr>
        <w:t xml:space="preserve">This decision by the City of Cape Town would have disrupted the good work that the UNHCR and IOM </w:t>
      </w:r>
      <w:r w:rsidR="002B74FD" w:rsidRPr="00BA56DA">
        <w:rPr>
          <w:rFonts w:ascii="Arial" w:hAnsi="Arial" w:cs="Arial"/>
          <w:sz w:val="24"/>
          <w:szCs w:val="24"/>
        </w:rPr>
        <w:t xml:space="preserve">were doing. On 15 April 2021, I held a </w:t>
      </w:r>
      <w:r w:rsidR="00B84AEB" w:rsidRPr="00BA56DA">
        <w:rPr>
          <w:rFonts w:ascii="Arial" w:hAnsi="Arial" w:cs="Arial"/>
          <w:sz w:val="24"/>
          <w:szCs w:val="24"/>
        </w:rPr>
        <w:t>meeting</w:t>
      </w:r>
      <w:r w:rsidR="002B74FD" w:rsidRPr="00BA56DA">
        <w:rPr>
          <w:rFonts w:ascii="Arial" w:hAnsi="Arial" w:cs="Arial"/>
          <w:sz w:val="24"/>
          <w:szCs w:val="24"/>
        </w:rPr>
        <w:t xml:space="preserve"> with the Premier of the Western Cape, as well as with the</w:t>
      </w:r>
      <w:r w:rsidR="00B84AEB" w:rsidRPr="00BA56DA">
        <w:rPr>
          <w:rFonts w:ascii="Arial" w:hAnsi="Arial" w:cs="Arial"/>
          <w:sz w:val="24"/>
          <w:szCs w:val="24"/>
        </w:rPr>
        <w:t xml:space="preserve"> DG</w:t>
      </w:r>
      <w:r w:rsidR="002B74FD" w:rsidRPr="00BA56DA">
        <w:rPr>
          <w:rFonts w:ascii="Arial" w:hAnsi="Arial" w:cs="Arial"/>
          <w:sz w:val="24"/>
          <w:szCs w:val="24"/>
        </w:rPr>
        <w:t xml:space="preserve"> of DHA and </w:t>
      </w:r>
      <w:r w:rsidR="00B84AEB" w:rsidRPr="00BA56DA">
        <w:rPr>
          <w:rFonts w:ascii="Arial" w:hAnsi="Arial" w:cs="Arial"/>
          <w:sz w:val="24"/>
          <w:szCs w:val="24"/>
        </w:rPr>
        <w:t>DG of the Western Cape</w:t>
      </w:r>
      <w:r w:rsidR="002B74FD" w:rsidRPr="00BA56DA">
        <w:rPr>
          <w:rFonts w:ascii="Arial" w:hAnsi="Arial" w:cs="Arial"/>
          <w:sz w:val="24"/>
          <w:szCs w:val="24"/>
        </w:rPr>
        <w:t>. This meeting</w:t>
      </w:r>
      <w:r w:rsidR="00B84AEB" w:rsidRPr="00BA56DA">
        <w:rPr>
          <w:rFonts w:ascii="Arial" w:hAnsi="Arial" w:cs="Arial"/>
          <w:sz w:val="24"/>
          <w:szCs w:val="24"/>
        </w:rPr>
        <w:t xml:space="preserve"> </w:t>
      </w:r>
      <w:r w:rsidR="002B74FD" w:rsidRPr="00BA56DA">
        <w:rPr>
          <w:rFonts w:ascii="Arial" w:hAnsi="Arial" w:cs="Arial"/>
          <w:sz w:val="24"/>
          <w:szCs w:val="24"/>
        </w:rPr>
        <w:t xml:space="preserve">resolved that the </w:t>
      </w:r>
      <w:r w:rsidR="00B84AEB" w:rsidRPr="00BA56DA">
        <w:rPr>
          <w:rFonts w:ascii="Arial" w:hAnsi="Arial" w:cs="Arial"/>
          <w:sz w:val="24"/>
          <w:szCs w:val="24"/>
        </w:rPr>
        <w:t>DHA and the Western Provincial Government would share the cost of the marquee tent and ablution faciliti</w:t>
      </w:r>
      <w:r w:rsidR="002B74FD" w:rsidRPr="00BA56DA">
        <w:rPr>
          <w:rFonts w:ascii="Arial" w:hAnsi="Arial" w:cs="Arial"/>
          <w:sz w:val="24"/>
          <w:szCs w:val="24"/>
        </w:rPr>
        <w:t>es at Wingfield for a period not more than 2 weeks</w:t>
      </w:r>
      <w:r w:rsidR="00B84AEB" w:rsidRPr="00BA56DA">
        <w:rPr>
          <w:rFonts w:ascii="Arial" w:hAnsi="Arial" w:cs="Arial"/>
          <w:sz w:val="24"/>
          <w:szCs w:val="24"/>
        </w:rPr>
        <w:t xml:space="preserve">, ending </w:t>
      </w:r>
      <w:r w:rsidR="002B74FD" w:rsidRPr="00BA56DA">
        <w:rPr>
          <w:rFonts w:ascii="Arial" w:hAnsi="Arial" w:cs="Arial"/>
          <w:sz w:val="24"/>
          <w:szCs w:val="24"/>
        </w:rPr>
        <w:t xml:space="preserve">on </w:t>
      </w:r>
      <w:r w:rsidR="00B84AEB" w:rsidRPr="00BA56DA">
        <w:rPr>
          <w:rFonts w:ascii="Arial" w:hAnsi="Arial" w:cs="Arial"/>
          <w:sz w:val="24"/>
          <w:szCs w:val="24"/>
        </w:rPr>
        <w:t>30 Apr</w:t>
      </w:r>
      <w:r w:rsidR="002B74FD" w:rsidRPr="00BA56DA">
        <w:rPr>
          <w:rFonts w:ascii="Arial" w:hAnsi="Arial" w:cs="Arial"/>
          <w:sz w:val="24"/>
          <w:szCs w:val="24"/>
        </w:rPr>
        <w:t xml:space="preserve">il 2021. This decision was </w:t>
      </w:r>
      <w:r w:rsidR="00B84AEB" w:rsidRPr="00BA56DA">
        <w:rPr>
          <w:rFonts w:ascii="Arial" w:hAnsi="Arial" w:cs="Arial"/>
          <w:sz w:val="24"/>
          <w:szCs w:val="24"/>
        </w:rPr>
        <w:t xml:space="preserve">taken to avoid a humanitarian crisis. On 19 April 2021, the Minister of Home Affairs announced this joint decision (supported by the UNHCR Representative and Premier of the Western Cape) that the tents and ablution </w:t>
      </w:r>
      <w:r w:rsidR="00B84AEB" w:rsidRPr="00BA56DA">
        <w:rPr>
          <w:rFonts w:ascii="Arial" w:hAnsi="Arial" w:cs="Arial"/>
          <w:sz w:val="24"/>
          <w:szCs w:val="24"/>
        </w:rPr>
        <w:lastRenderedPageBreak/>
        <w:t xml:space="preserve">facilities at both Wingfield and Paint City temporary shelters will be removed 2 weeks from the 15 April 2021.  </w:t>
      </w:r>
    </w:p>
    <w:p w:rsidR="00B84AEB" w:rsidRPr="00BA56DA" w:rsidRDefault="00B84AEB" w:rsidP="00CF36B8">
      <w:pPr>
        <w:spacing w:after="0" w:line="320" w:lineRule="atLeast"/>
        <w:ind w:left="567" w:hanging="567"/>
        <w:jc w:val="both"/>
        <w:outlineLvl w:val="0"/>
        <w:rPr>
          <w:rFonts w:ascii="Arial" w:hAnsi="Arial" w:cs="Arial"/>
          <w:sz w:val="24"/>
          <w:szCs w:val="24"/>
        </w:rPr>
      </w:pPr>
    </w:p>
    <w:p w:rsidR="00B84AEB" w:rsidRPr="00BA56DA" w:rsidRDefault="00E20456" w:rsidP="00CF36B8">
      <w:pPr>
        <w:spacing w:after="0" w:line="320" w:lineRule="atLeast"/>
        <w:ind w:left="567" w:hanging="567"/>
        <w:jc w:val="both"/>
        <w:outlineLvl w:val="0"/>
        <w:rPr>
          <w:rFonts w:ascii="Arial" w:hAnsi="Arial" w:cs="Arial"/>
          <w:sz w:val="24"/>
          <w:szCs w:val="24"/>
        </w:rPr>
      </w:pPr>
      <w:r w:rsidRPr="00BA56DA">
        <w:rPr>
          <w:rFonts w:ascii="Arial" w:hAnsi="Arial" w:cs="Arial"/>
          <w:sz w:val="24"/>
          <w:szCs w:val="24"/>
        </w:rPr>
        <w:t xml:space="preserve">     </w:t>
      </w:r>
      <w:r w:rsidR="00CF36B8" w:rsidRPr="00BA56DA">
        <w:rPr>
          <w:rFonts w:ascii="Arial" w:hAnsi="Arial" w:cs="Arial"/>
          <w:sz w:val="24"/>
          <w:szCs w:val="24"/>
        </w:rPr>
        <w:tab/>
      </w:r>
      <w:r w:rsidR="00B84AEB" w:rsidRPr="00BA56DA">
        <w:rPr>
          <w:rFonts w:ascii="Arial" w:hAnsi="Arial" w:cs="Arial"/>
          <w:sz w:val="24"/>
          <w:szCs w:val="24"/>
        </w:rPr>
        <w:t xml:space="preserve">The </w:t>
      </w:r>
      <w:r w:rsidRPr="00BA56DA">
        <w:rPr>
          <w:rFonts w:ascii="Arial" w:hAnsi="Arial" w:cs="Arial"/>
          <w:sz w:val="24"/>
          <w:szCs w:val="24"/>
        </w:rPr>
        <w:t>deportations of the some of the protesters were</w:t>
      </w:r>
      <w:r w:rsidR="00FC2B75" w:rsidRPr="00BA56DA">
        <w:rPr>
          <w:rFonts w:ascii="Arial" w:hAnsi="Arial" w:cs="Arial"/>
          <w:sz w:val="24"/>
          <w:szCs w:val="24"/>
        </w:rPr>
        <w:t xml:space="preserve"> e</w:t>
      </w:r>
      <w:r w:rsidR="00B84AEB" w:rsidRPr="00BA56DA">
        <w:rPr>
          <w:rFonts w:ascii="Arial" w:hAnsi="Arial" w:cs="Arial"/>
          <w:sz w:val="24"/>
          <w:szCs w:val="24"/>
        </w:rPr>
        <w:t>ffected by engaging with the respective governments of some of the protesters in order to obtain the necessary travel documents for their deportation. The governmen</w:t>
      </w:r>
      <w:r w:rsidR="00A30B3E" w:rsidRPr="00BA56DA">
        <w:rPr>
          <w:rFonts w:ascii="Arial" w:hAnsi="Arial" w:cs="Arial"/>
          <w:sz w:val="24"/>
          <w:szCs w:val="24"/>
        </w:rPr>
        <w:t>ts concerned were</w:t>
      </w:r>
      <w:r w:rsidR="00B84AEB" w:rsidRPr="00BA56DA">
        <w:rPr>
          <w:rFonts w:ascii="Arial" w:hAnsi="Arial" w:cs="Arial"/>
          <w:sz w:val="24"/>
          <w:szCs w:val="24"/>
        </w:rPr>
        <w:t xml:space="preserve"> Burundi and the Democratic Republic of Congo (DRC). The engagements with Burundi, Rwanda and DRC were in March 2021. The deportations that have taken place were 15 to Burundi in December 2020 and </w:t>
      </w:r>
      <w:r w:rsidR="00A30B3E" w:rsidRPr="00BA56DA">
        <w:rPr>
          <w:rFonts w:ascii="Arial" w:hAnsi="Arial" w:cs="Arial"/>
          <w:sz w:val="24"/>
          <w:szCs w:val="24"/>
        </w:rPr>
        <w:t xml:space="preserve">17 to DRC </w:t>
      </w:r>
      <w:r w:rsidR="00B84AEB" w:rsidRPr="00BA56DA">
        <w:rPr>
          <w:rFonts w:ascii="Arial" w:hAnsi="Arial" w:cs="Arial"/>
          <w:sz w:val="24"/>
          <w:szCs w:val="24"/>
        </w:rPr>
        <w:t>in April 2021.</w:t>
      </w:r>
    </w:p>
    <w:p w:rsidR="00B84AEB" w:rsidRPr="00BA56DA" w:rsidRDefault="00B84AEB" w:rsidP="00CF36B8">
      <w:pPr>
        <w:spacing w:after="0" w:line="320" w:lineRule="atLeast"/>
        <w:ind w:left="426" w:hanging="862"/>
        <w:jc w:val="both"/>
        <w:outlineLvl w:val="0"/>
        <w:rPr>
          <w:rFonts w:ascii="Arial" w:hAnsi="Arial" w:cs="Arial"/>
          <w:sz w:val="24"/>
          <w:szCs w:val="24"/>
        </w:rPr>
      </w:pPr>
    </w:p>
    <w:p w:rsidR="00C20EA7" w:rsidRPr="00BA56DA" w:rsidRDefault="00CF36B8" w:rsidP="00CF36B8">
      <w:pPr>
        <w:spacing w:after="0" w:line="320" w:lineRule="atLeast"/>
        <w:ind w:left="567" w:hanging="567"/>
        <w:jc w:val="both"/>
        <w:outlineLvl w:val="0"/>
        <w:rPr>
          <w:rFonts w:ascii="Arial" w:hAnsi="Arial" w:cs="Arial"/>
          <w:sz w:val="24"/>
          <w:szCs w:val="24"/>
        </w:rPr>
      </w:pPr>
      <w:r w:rsidRPr="00BA56DA">
        <w:rPr>
          <w:rFonts w:ascii="Arial" w:hAnsi="Arial" w:cs="Arial"/>
          <w:sz w:val="24"/>
          <w:szCs w:val="24"/>
        </w:rPr>
        <w:t>(</w:t>
      </w:r>
      <w:r w:rsidR="00B84AEB" w:rsidRPr="00BA56DA">
        <w:rPr>
          <w:rFonts w:ascii="Arial" w:hAnsi="Arial" w:cs="Arial"/>
          <w:sz w:val="24"/>
          <w:szCs w:val="24"/>
        </w:rPr>
        <w:t xml:space="preserve">2) </w:t>
      </w:r>
      <w:r w:rsidR="00B84AEB" w:rsidRPr="00BA56DA">
        <w:rPr>
          <w:rFonts w:ascii="Arial" w:hAnsi="Arial" w:cs="Arial"/>
          <w:sz w:val="24"/>
          <w:szCs w:val="24"/>
        </w:rPr>
        <w:tab/>
      </w:r>
      <w:r w:rsidR="00C20EA7" w:rsidRPr="00BA56DA">
        <w:rPr>
          <w:rFonts w:ascii="Arial" w:hAnsi="Arial" w:cs="Arial"/>
          <w:sz w:val="24"/>
          <w:szCs w:val="24"/>
        </w:rPr>
        <w:t xml:space="preserve">Ms E L </w:t>
      </w:r>
      <w:r w:rsidR="00F4547C" w:rsidRPr="00BA56DA">
        <w:rPr>
          <w:rFonts w:ascii="Arial" w:hAnsi="Arial" w:cs="Arial"/>
          <w:sz w:val="24"/>
          <w:szCs w:val="24"/>
        </w:rPr>
        <w:t xml:space="preserve">Powell </w:t>
      </w:r>
      <w:r w:rsidR="00C20EA7" w:rsidRPr="00BA56DA">
        <w:rPr>
          <w:rFonts w:ascii="Arial" w:hAnsi="Arial" w:cs="Arial"/>
          <w:sz w:val="24"/>
          <w:szCs w:val="24"/>
        </w:rPr>
        <w:t xml:space="preserve">can apply through the </w:t>
      </w:r>
      <w:r w:rsidR="00A30B3E" w:rsidRPr="00BA56DA">
        <w:rPr>
          <w:rFonts w:ascii="Arial" w:hAnsi="Arial" w:cs="Arial"/>
          <w:sz w:val="24"/>
          <w:szCs w:val="24"/>
        </w:rPr>
        <w:t>“</w:t>
      </w:r>
      <w:r w:rsidR="00F4547C" w:rsidRPr="00BA56DA">
        <w:rPr>
          <w:rFonts w:ascii="Arial" w:hAnsi="Arial" w:cs="Arial"/>
          <w:sz w:val="24"/>
          <w:szCs w:val="24"/>
        </w:rPr>
        <w:t>P</w:t>
      </w:r>
      <w:r w:rsidR="00C20EA7" w:rsidRPr="00BA56DA">
        <w:rPr>
          <w:rFonts w:ascii="Arial" w:hAnsi="Arial" w:cs="Arial"/>
          <w:sz w:val="24"/>
          <w:szCs w:val="24"/>
        </w:rPr>
        <w:t xml:space="preserve">romotion of </w:t>
      </w:r>
      <w:r w:rsidR="00F4547C" w:rsidRPr="00BA56DA">
        <w:rPr>
          <w:rFonts w:ascii="Arial" w:hAnsi="Arial" w:cs="Arial"/>
          <w:sz w:val="24"/>
          <w:szCs w:val="24"/>
        </w:rPr>
        <w:t>A</w:t>
      </w:r>
      <w:r w:rsidR="00C20EA7" w:rsidRPr="00BA56DA">
        <w:rPr>
          <w:rFonts w:ascii="Arial" w:hAnsi="Arial" w:cs="Arial"/>
          <w:sz w:val="24"/>
          <w:szCs w:val="24"/>
        </w:rPr>
        <w:t>ccess to Information Act</w:t>
      </w:r>
      <w:r w:rsidR="00A30B3E" w:rsidRPr="00BA56DA">
        <w:rPr>
          <w:rFonts w:ascii="Arial" w:hAnsi="Arial" w:cs="Arial"/>
          <w:sz w:val="24"/>
          <w:szCs w:val="24"/>
        </w:rPr>
        <w:t>”</w:t>
      </w:r>
      <w:r w:rsidR="00C20EA7" w:rsidRPr="00BA56DA">
        <w:rPr>
          <w:rFonts w:ascii="Arial" w:hAnsi="Arial" w:cs="Arial"/>
          <w:sz w:val="24"/>
          <w:szCs w:val="24"/>
        </w:rPr>
        <w:t xml:space="preserve"> to the various st</w:t>
      </w:r>
      <w:r w:rsidR="00A30B3E" w:rsidRPr="00BA56DA">
        <w:rPr>
          <w:rFonts w:ascii="Arial" w:hAnsi="Arial" w:cs="Arial"/>
          <w:sz w:val="24"/>
          <w:szCs w:val="24"/>
        </w:rPr>
        <w:t>akeholders to have access to this</w:t>
      </w:r>
      <w:r w:rsidR="00C20EA7" w:rsidRPr="00BA56DA">
        <w:rPr>
          <w:rFonts w:ascii="Arial" w:hAnsi="Arial" w:cs="Arial"/>
          <w:sz w:val="24"/>
          <w:szCs w:val="24"/>
        </w:rPr>
        <w:t xml:space="preserve"> information. </w:t>
      </w:r>
    </w:p>
    <w:p w:rsidR="00B84AEB" w:rsidRPr="00BA56DA" w:rsidRDefault="00B84AEB" w:rsidP="00B84AEB">
      <w:pPr>
        <w:spacing w:after="0" w:line="320" w:lineRule="atLeast"/>
        <w:ind w:left="720" w:hanging="862"/>
        <w:jc w:val="both"/>
        <w:outlineLvl w:val="0"/>
        <w:rPr>
          <w:rFonts w:ascii="Arial" w:hAnsi="Arial" w:cs="Arial"/>
          <w:sz w:val="24"/>
          <w:szCs w:val="24"/>
        </w:rPr>
      </w:pPr>
    </w:p>
    <w:p w:rsidR="00B84AEB" w:rsidRPr="00BA56DA" w:rsidRDefault="00B84AEB" w:rsidP="00B84AEB">
      <w:pPr>
        <w:spacing w:after="0" w:line="320" w:lineRule="atLeast"/>
        <w:ind w:left="720" w:hanging="862"/>
        <w:jc w:val="both"/>
        <w:outlineLvl w:val="0"/>
        <w:rPr>
          <w:rFonts w:ascii="Arial" w:hAnsi="Arial" w:cs="Arial"/>
          <w:sz w:val="24"/>
          <w:szCs w:val="24"/>
        </w:rPr>
      </w:pPr>
    </w:p>
    <w:p w:rsidR="00456148" w:rsidRPr="00BA56DA" w:rsidRDefault="00BA56DA"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Times New Roman" w:hAnsi="Times New Roman"/>
          <w:sz w:val="24"/>
          <w:szCs w:val="24"/>
        </w:rPr>
      </w:pPr>
      <w:r>
        <w:rPr>
          <w:rFonts w:ascii="Arial" w:eastAsia="Times New Roman" w:hAnsi="Arial" w:cs="Arial"/>
          <w:b/>
          <w:sz w:val="24"/>
          <w:szCs w:val="24"/>
          <w:lang w:val="en-GB"/>
        </w:rPr>
        <w:t>END</w:t>
      </w:r>
      <w:r w:rsidR="00D172FE" w:rsidRPr="00BA56DA">
        <w:rPr>
          <w:rFonts w:ascii="Times New Roman" w:hAnsi="Times New Roman"/>
          <w:sz w:val="24"/>
          <w:szCs w:val="24"/>
        </w:rPr>
        <w:tab/>
      </w:r>
    </w:p>
    <w:sectPr w:rsidR="00456148" w:rsidRPr="00BA56DA" w:rsidSect="00C2328D">
      <w:headerReference w:type="default" r:id="rId8"/>
      <w:footerReference w:type="even" r:id="rId9"/>
      <w:footerReference w:type="default" r:id="rId10"/>
      <w:footerReference w:type="first" r:id="rId11"/>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69" w:rsidRDefault="00FD1A69" w:rsidP="00670234">
      <w:pPr>
        <w:spacing w:after="0" w:line="240" w:lineRule="auto"/>
      </w:pPr>
      <w:r>
        <w:separator/>
      </w:r>
    </w:p>
  </w:endnote>
  <w:endnote w:type="continuationSeparator" w:id="0">
    <w:p w:rsidR="00FD1A69" w:rsidRDefault="00FD1A6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0E7C19" w:rsidP="0068214C">
    <w:pPr>
      <w:pBdr>
        <w:top w:val="thinThickSmallGap" w:sz="24" w:space="1" w:color="622423"/>
      </w:pBdr>
      <w:tabs>
        <w:tab w:val="right" w:pos="10170"/>
      </w:tabs>
      <w:spacing w:after="0" w:line="240" w:lineRule="auto"/>
      <w:rPr>
        <w:rFonts w:ascii="Cambria" w:eastAsia="Times New Roman" w:hAnsi="Cambria"/>
      </w:rPr>
    </w:pPr>
    <w:r w:rsidRPr="000E7C19">
      <w:rPr>
        <w:rFonts w:ascii="Arial" w:hAnsi="Arial" w:cs="Arial"/>
        <w:b/>
        <w:sz w:val="20"/>
        <w:szCs w:val="20"/>
        <w:lang w:val="en-GB"/>
      </w:rPr>
      <w:t>1</w:t>
    </w:r>
    <w:r w:rsidR="00E4084B">
      <w:rPr>
        <w:rFonts w:ascii="Arial" w:hAnsi="Arial" w:cs="Arial"/>
        <w:b/>
        <w:sz w:val="20"/>
        <w:szCs w:val="20"/>
        <w:lang w:val="en-GB"/>
      </w:rPr>
      <w:t>831</w:t>
    </w:r>
    <w:r w:rsidRPr="000E7C19">
      <w:rPr>
        <w:rFonts w:ascii="Arial" w:hAnsi="Arial" w:cs="Arial"/>
        <w:b/>
        <w:sz w:val="20"/>
        <w:szCs w:val="20"/>
        <w:lang w:val="en-GB"/>
      </w:rPr>
      <w:t>. Ms E L Powell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3722CA" w:rsidRPr="003722CA">
        <w:rPr>
          <w:rFonts w:ascii="Cambria" w:eastAsia="Times New Roman" w:hAnsi="Cambria"/>
          <w:noProof/>
        </w:rPr>
        <w:t>4</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494A17"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w:t>
    </w:r>
    <w:r w:rsidR="00E4084B">
      <w:rPr>
        <w:rFonts w:ascii="Arial" w:hAnsi="Arial" w:cs="Arial"/>
        <w:b/>
        <w:sz w:val="20"/>
        <w:szCs w:val="20"/>
        <w:lang w:val="en-GB"/>
      </w:rPr>
      <w:t>831</w:t>
    </w:r>
    <w:r w:rsidR="000E7C19">
      <w:rPr>
        <w:rFonts w:ascii="Arial" w:hAnsi="Arial" w:cs="Arial"/>
        <w:b/>
        <w:sz w:val="20"/>
        <w:szCs w:val="20"/>
        <w:lang w:val="en-GB"/>
      </w:rPr>
      <w:t>. Ms E L Powell</w:t>
    </w:r>
    <w:r>
      <w:rPr>
        <w:rFonts w:ascii="Arial" w:hAnsi="Arial" w:cs="Arial"/>
        <w:b/>
        <w:sz w:val="20"/>
        <w:szCs w:val="20"/>
        <w:lang w:val="en-GB"/>
      </w:rPr>
      <w:t xml:space="preserve"> (</w:t>
    </w:r>
    <w:r w:rsidR="000E7C19">
      <w:rPr>
        <w:rFonts w:ascii="Arial" w:hAnsi="Arial" w:cs="Arial"/>
        <w:b/>
        <w:sz w:val="20"/>
        <w:szCs w:val="20"/>
        <w:lang w:val="en-GB"/>
      </w:rPr>
      <w:t>DA</w:t>
    </w:r>
    <w:r w:rsidR="006F1BE6" w:rsidRPr="006F1BE6">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3722CA" w:rsidRPr="003722CA">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69" w:rsidRDefault="00FD1A69" w:rsidP="00670234">
      <w:pPr>
        <w:spacing w:after="0" w:line="240" w:lineRule="auto"/>
      </w:pPr>
      <w:r>
        <w:separator/>
      </w:r>
    </w:p>
  </w:footnote>
  <w:footnote w:type="continuationSeparator" w:id="0">
    <w:p w:rsidR="00FD1A69" w:rsidRDefault="00FD1A69"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3722CA">
        <w:rPr>
          <w:noProof/>
        </w:rPr>
        <w:t>4</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73899"/>
    <w:multiLevelType w:val="hybridMultilevel"/>
    <w:tmpl w:val="3D3C99CA"/>
    <w:lvl w:ilvl="0" w:tplc="CF8A763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0">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87349C7"/>
    <w:multiLevelType w:val="hybridMultilevel"/>
    <w:tmpl w:val="C424163C"/>
    <w:lvl w:ilvl="0" w:tplc="CBFACB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3">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5">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6">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5"/>
  </w:num>
  <w:num w:numId="5">
    <w:abstractNumId w:val="21"/>
  </w:num>
  <w:num w:numId="6">
    <w:abstractNumId w:val="7"/>
  </w:num>
  <w:num w:numId="7">
    <w:abstractNumId w:val="17"/>
  </w:num>
  <w:num w:numId="8">
    <w:abstractNumId w:val="5"/>
  </w:num>
  <w:num w:numId="9">
    <w:abstractNumId w:val="11"/>
  </w:num>
  <w:num w:numId="10">
    <w:abstractNumId w:val="1"/>
  </w:num>
  <w:num w:numId="11">
    <w:abstractNumId w:val="23"/>
  </w:num>
  <w:num w:numId="12">
    <w:abstractNumId w:val="16"/>
  </w:num>
  <w:num w:numId="13">
    <w:abstractNumId w:val="10"/>
  </w:num>
  <w:num w:numId="14">
    <w:abstractNumId w:val="26"/>
  </w:num>
  <w:num w:numId="15">
    <w:abstractNumId w:val="25"/>
  </w:num>
  <w:num w:numId="16">
    <w:abstractNumId w:val="22"/>
  </w:num>
  <w:num w:numId="17">
    <w:abstractNumId w:val="12"/>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B2176"/>
    <w:rsid w:val="000D66B3"/>
    <w:rsid w:val="000E41EA"/>
    <w:rsid w:val="000E7C19"/>
    <w:rsid w:val="00110627"/>
    <w:rsid w:val="00140829"/>
    <w:rsid w:val="0015770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680A"/>
    <w:rsid w:val="002A3520"/>
    <w:rsid w:val="002B74FD"/>
    <w:rsid w:val="002C5AF9"/>
    <w:rsid w:val="002D3A5C"/>
    <w:rsid w:val="002D3E3A"/>
    <w:rsid w:val="002E7AF7"/>
    <w:rsid w:val="00304632"/>
    <w:rsid w:val="0030792D"/>
    <w:rsid w:val="00320764"/>
    <w:rsid w:val="0033176B"/>
    <w:rsid w:val="003441ED"/>
    <w:rsid w:val="0034616E"/>
    <w:rsid w:val="00352F7C"/>
    <w:rsid w:val="003557A4"/>
    <w:rsid w:val="003722CA"/>
    <w:rsid w:val="00372359"/>
    <w:rsid w:val="00375736"/>
    <w:rsid w:val="003857B8"/>
    <w:rsid w:val="00385A4F"/>
    <w:rsid w:val="003A01F1"/>
    <w:rsid w:val="003E5902"/>
    <w:rsid w:val="003F3CA2"/>
    <w:rsid w:val="00401574"/>
    <w:rsid w:val="00407932"/>
    <w:rsid w:val="00422B34"/>
    <w:rsid w:val="0043406B"/>
    <w:rsid w:val="00456148"/>
    <w:rsid w:val="004561F4"/>
    <w:rsid w:val="00494A17"/>
    <w:rsid w:val="004C31D1"/>
    <w:rsid w:val="004D243D"/>
    <w:rsid w:val="00512B31"/>
    <w:rsid w:val="0052344C"/>
    <w:rsid w:val="00525C51"/>
    <w:rsid w:val="00525CB5"/>
    <w:rsid w:val="00532231"/>
    <w:rsid w:val="00547A0D"/>
    <w:rsid w:val="0057013D"/>
    <w:rsid w:val="005D2593"/>
    <w:rsid w:val="005D6920"/>
    <w:rsid w:val="005E103C"/>
    <w:rsid w:val="00602B0C"/>
    <w:rsid w:val="006248F0"/>
    <w:rsid w:val="00626C37"/>
    <w:rsid w:val="00644F74"/>
    <w:rsid w:val="00647E6D"/>
    <w:rsid w:val="00650EF0"/>
    <w:rsid w:val="00670234"/>
    <w:rsid w:val="00676248"/>
    <w:rsid w:val="006768B7"/>
    <w:rsid w:val="0068214C"/>
    <w:rsid w:val="00696968"/>
    <w:rsid w:val="006A5BA0"/>
    <w:rsid w:val="006C7F99"/>
    <w:rsid w:val="006D0A19"/>
    <w:rsid w:val="006D6AA8"/>
    <w:rsid w:val="006F1BE6"/>
    <w:rsid w:val="007232C0"/>
    <w:rsid w:val="00723CFC"/>
    <w:rsid w:val="00742EE0"/>
    <w:rsid w:val="00763272"/>
    <w:rsid w:val="007860EA"/>
    <w:rsid w:val="007D7585"/>
    <w:rsid w:val="007F3FB4"/>
    <w:rsid w:val="008233F2"/>
    <w:rsid w:val="00852E87"/>
    <w:rsid w:val="00854747"/>
    <w:rsid w:val="00880A83"/>
    <w:rsid w:val="00887B66"/>
    <w:rsid w:val="0089675E"/>
    <w:rsid w:val="008C5D66"/>
    <w:rsid w:val="008D4304"/>
    <w:rsid w:val="008D66A6"/>
    <w:rsid w:val="008E5154"/>
    <w:rsid w:val="008F0607"/>
    <w:rsid w:val="009175AA"/>
    <w:rsid w:val="0093114C"/>
    <w:rsid w:val="009466E1"/>
    <w:rsid w:val="00970143"/>
    <w:rsid w:val="0097683C"/>
    <w:rsid w:val="00994308"/>
    <w:rsid w:val="009971D3"/>
    <w:rsid w:val="009A4A14"/>
    <w:rsid w:val="009A4BAC"/>
    <w:rsid w:val="009B31B1"/>
    <w:rsid w:val="009C6C05"/>
    <w:rsid w:val="009E7071"/>
    <w:rsid w:val="009F2AFA"/>
    <w:rsid w:val="009F7527"/>
    <w:rsid w:val="00A11BE1"/>
    <w:rsid w:val="00A30B3E"/>
    <w:rsid w:val="00A44259"/>
    <w:rsid w:val="00A705E3"/>
    <w:rsid w:val="00A71E2B"/>
    <w:rsid w:val="00A75A1C"/>
    <w:rsid w:val="00A8179F"/>
    <w:rsid w:val="00AA2045"/>
    <w:rsid w:val="00AC1497"/>
    <w:rsid w:val="00AF4B44"/>
    <w:rsid w:val="00B167BC"/>
    <w:rsid w:val="00B401F8"/>
    <w:rsid w:val="00B40363"/>
    <w:rsid w:val="00B44D4D"/>
    <w:rsid w:val="00B53B55"/>
    <w:rsid w:val="00B55D7F"/>
    <w:rsid w:val="00B62797"/>
    <w:rsid w:val="00B64A53"/>
    <w:rsid w:val="00B65D47"/>
    <w:rsid w:val="00B65E72"/>
    <w:rsid w:val="00B75E5B"/>
    <w:rsid w:val="00B84AEB"/>
    <w:rsid w:val="00BA56DA"/>
    <w:rsid w:val="00BE5260"/>
    <w:rsid w:val="00BF55B8"/>
    <w:rsid w:val="00C000AD"/>
    <w:rsid w:val="00C16097"/>
    <w:rsid w:val="00C17EE2"/>
    <w:rsid w:val="00C20AAB"/>
    <w:rsid w:val="00C20EA7"/>
    <w:rsid w:val="00C2328D"/>
    <w:rsid w:val="00C24F1C"/>
    <w:rsid w:val="00C5353D"/>
    <w:rsid w:val="00C5425F"/>
    <w:rsid w:val="00C74229"/>
    <w:rsid w:val="00C81891"/>
    <w:rsid w:val="00CA4EDF"/>
    <w:rsid w:val="00CA6A29"/>
    <w:rsid w:val="00CB46F7"/>
    <w:rsid w:val="00CB6D85"/>
    <w:rsid w:val="00CC1F0F"/>
    <w:rsid w:val="00CC2E4D"/>
    <w:rsid w:val="00CC7998"/>
    <w:rsid w:val="00CF36B8"/>
    <w:rsid w:val="00D04FFC"/>
    <w:rsid w:val="00D172FE"/>
    <w:rsid w:val="00D1773F"/>
    <w:rsid w:val="00D32CA0"/>
    <w:rsid w:val="00D362A9"/>
    <w:rsid w:val="00D54A32"/>
    <w:rsid w:val="00D60CC8"/>
    <w:rsid w:val="00D90D8A"/>
    <w:rsid w:val="00DC0A3F"/>
    <w:rsid w:val="00E20456"/>
    <w:rsid w:val="00E330BE"/>
    <w:rsid w:val="00E4084B"/>
    <w:rsid w:val="00E42810"/>
    <w:rsid w:val="00E5635B"/>
    <w:rsid w:val="00E823FA"/>
    <w:rsid w:val="00E838F3"/>
    <w:rsid w:val="00E95475"/>
    <w:rsid w:val="00EA0158"/>
    <w:rsid w:val="00EA1AA5"/>
    <w:rsid w:val="00EA5A87"/>
    <w:rsid w:val="00EB5F1E"/>
    <w:rsid w:val="00F11199"/>
    <w:rsid w:val="00F1595E"/>
    <w:rsid w:val="00F22FE9"/>
    <w:rsid w:val="00F32951"/>
    <w:rsid w:val="00F35A93"/>
    <w:rsid w:val="00F43673"/>
    <w:rsid w:val="00F4547C"/>
    <w:rsid w:val="00F47CB3"/>
    <w:rsid w:val="00F52429"/>
    <w:rsid w:val="00F61818"/>
    <w:rsid w:val="00F669DE"/>
    <w:rsid w:val="00F67A12"/>
    <w:rsid w:val="00F84A21"/>
    <w:rsid w:val="00F93501"/>
    <w:rsid w:val="00F969CD"/>
    <w:rsid w:val="00F97D47"/>
    <w:rsid w:val="00FB5A73"/>
    <w:rsid w:val="00FC2B75"/>
    <w:rsid w:val="00FC747D"/>
    <w:rsid w:val="00FD1A69"/>
    <w:rsid w:val="00FD51A6"/>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0A98-52BA-4F96-8F3B-749B30C4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2021-08-30T10:36:00Z</cp:lastPrinted>
  <dcterms:created xsi:type="dcterms:W3CDTF">2021-08-31T14:12:00Z</dcterms:created>
  <dcterms:modified xsi:type="dcterms:W3CDTF">2021-08-31T14:12:00Z</dcterms:modified>
</cp:coreProperties>
</file>