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333D"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71E76E25" w14:textId="77777777" w:rsidR="00DD4D78" w:rsidRPr="00F16B3D" w:rsidRDefault="00732AD7" w:rsidP="00957D66">
      <w:pPr>
        <w:pStyle w:val="Heading6"/>
        <w:spacing w:before="240"/>
        <w:rPr>
          <w:rFonts w:cs="Arial"/>
          <w:u w:val="none"/>
          <w:lang w:val="en-ZA"/>
        </w:rPr>
      </w:pPr>
      <w:r w:rsidRPr="00F16B3D">
        <w:rPr>
          <w:rFonts w:cs="Arial"/>
          <w:u w:val="none"/>
          <w:lang w:val="en-ZA"/>
        </w:rPr>
        <w:t xml:space="preserve">National </w:t>
      </w:r>
      <w:r w:rsidR="00AE290B" w:rsidRPr="00F16B3D">
        <w:rPr>
          <w:rFonts w:cs="Arial"/>
          <w:u w:val="none"/>
          <w:lang w:val="en-ZA"/>
        </w:rPr>
        <w:t>Assembly</w:t>
      </w:r>
    </w:p>
    <w:p w14:paraId="56796A1D" w14:textId="77777777" w:rsidR="00B21162" w:rsidRPr="00F16B3D" w:rsidRDefault="00DD4D78" w:rsidP="00957D66">
      <w:pPr>
        <w:pStyle w:val="Heading6"/>
        <w:spacing w:before="240"/>
        <w:rPr>
          <w:rFonts w:cs="Arial"/>
          <w:u w:val="none"/>
          <w:lang w:val="en-ZA"/>
        </w:rPr>
      </w:pPr>
      <w:r w:rsidRPr="00F16B3D">
        <w:rPr>
          <w:rFonts w:cs="Arial"/>
          <w:u w:val="none"/>
          <w:lang w:val="en-ZA"/>
        </w:rPr>
        <w:t xml:space="preserve">Question Number: </w:t>
      </w:r>
      <w:r w:rsidR="005225EF" w:rsidRPr="00F16B3D">
        <w:rPr>
          <w:rFonts w:cs="Arial"/>
          <w:u w:val="none"/>
          <w:lang w:val="en-ZA"/>
        </w:rPr>
        <w:t>1</w:t>
      </w:r>
      <w:r w:rsidR="00673348" w:rsidRPr="00F16B3D">
        <w:rPr>
          <w:rFonts w:cs="Arial"/>
          <w:u w:val="none"/>
          <w:lang w:val="en-ZA"/>
        </w:rPr>
        <w:t>82</w:t>
      </w:r>
      <w:r w:rsidR="00234D4D" w:rsidRPr="00F16B3D">
        <w:rPr>
          <w:rFonts w:cs="Arial"/>
          <w:u w:val="none"/>
          <w:lang w:val="en-ZA"/>
        </w:rPr>
        <w:t>7</w:t>
      </w:r>
    </w:p>
    <w:p w14:paraId="0AE8D14D" w14:textId="77777777" w:rsidR="00234D4D" w:rsidRPr="00F16B3D" w:rsidRDefault="00234D4D" w:rsidP="00234D4D">
      <w:pPr>
        <w:spacing w:before="100" w:beforeAutospacing="1" w:after="100" w:afterAutospacing="1" w:line="240" w:lineRule="auto"/>
        <w:ind w:left="851" w:hanging="851"/>
        <w:jc w:val="both"/>
        <w:outlineLvl w:val="0"/>
        <w:rPr>
          <w:rFonts w:ascii="Arial" w:hAnsi="Arial" w:cs="Arial"/>
          <w:b/>
          <w:noProof/>
          <w:sz w:val="24"/>
          <w:szCs w:val="24"/>
          <w:lang w:val="af-ZA"/>
        </w:rPr>
      </w:pPr>
      <w:r w:rsidRPr="00F16B3D">
        <w:rPr>
          <w:rFonts w:ascii="Arial" w:hAnsi="Arial" w:cs="Arial"/>
          <w:b/>
          <w:noProof/>
          <w:sz w:val="24"/>
          <w:szCs w:val="24"/>
          <w:lang w:val="af-ZA"/>
        </w:rPr>
        <w:t>Mr M H Hoosen (DA) to ask the Minister of Transport:</w:t>
      </w:r>
    </w:p>
    <w:p w14:paraId="20B226A1" w14:textId="77777777" w:rsidR="00234D4D" w:rsidRPr="00F16B3D" w:rsidRDefault="00234D4D" w:rsidP="00234D4D">
      <w:pPr>
        <w:spacing w:before="100" w:beforeAutospacing="1" w:after="100" w:afterAutospacing="1" w:line="240" w:lineRule="auto"/>
        <w:jc w:val="both"/>
        <w:outlineLvl w:val="0"/>
        <w:rPr>
          <w:rFonts w:ascii="Arial" w:hAnsi="Arial" w:cs="Arial"/>
          <w:sz w:val="24"/>
          <w:szCs w:val="24"/>
        </w:rPr>
      </w:pPr>
      <w:r w:rsidRPr="00F16B3D">
        <w:rPr>
          <w:rFonts w:ascii="Arial" w:hAnsi="Arial" w:cs="Arial"/>
          <w:sz w:val="24"/>
          <w:szCs w:val="24"/>
        </w:rPr>
        <w:t>(a) What are the (</w:t>
      </w:r>
      <w:proofErr w:type="spellStart"/>
      <w:r w:rsidRPr="00F16B3D">
        <w:rPr>
          <w:rFonts w:ascii="Arial" w:hAnsi="Arial" w:cs="Arial"/>
          <w:sz w:val="24"/>
          <w:szCs w:val="24"/>
        </w:rPr>
        <w:t>i</w:t>
      </w:r>
      <w:proofErr w:type="spellEnd"/>
      <w:r w:rsidRPr="00F16B3D">
        <w:rPr>
          <w:rFonts w:ascii="Arial" w:hAnsi="Arial" w:cs="Arial"/>
          <w:sz w:val="24"/>
          <w:szCs w:val="24"/>
        </w:rPr>
        <w:t>) time frames and (ii) milestones for the implementation of periodic testing of vehicles, (b) at what stage is her department in this regard, (c) what delays, if any, have taken place and (d) what steps were taken by her department to resolve the specified delays</w:t>
      </w:r>
      <w:r w:rsidRPr="00F16B3D">
        <w:rPr>
          <w:rFonts w:ascii="Arial" w:hAnsi="Arial" w:cs="Arial"/>
          <w:noProof/>
          <w:sz w:val="24"/>
          <w:szCs w:val="24"/>
          <w:lang w:val="af-ZA"/>
        </w:rPr>
        <w:t>?</w:t>
      </w:r>
      <w:r w:rsidRPr="00F16B3D">
        <w:rPr>
          <w:rFonts w:ascii="Arial" w:hAnsi="Arial" w:cs="Arial"/>
          <w:noProof/>
          <w:sz w:val="24"/>
          <w:szCs w:val="24"/>
          <w:lang w:val="af-ZA"/>
        </w:rPr>
        <w:tab/>
      </w:r>
      <w:r w:rsidRPr="00F16B3D">
        <w:rPr>
          <w:rFonts w:ascii="Arial" w:hAnsi="Arial" w:cs="Arial"/>
          <w:noProof/>
          <w:sz w:val="24"/>
          <w:szCs w:val="24"/>
          <w:lang w:val="af-ZA"/>
        </w:rPr>
        <w:tab/>
      </w:r>
      <w:r w:rsidRPr="00F16B3D">
        <w:rPr>
          <w:rFonts w:ascii="Arial" w:hAnsi="Arial" w:cs="Arial"/>
          <w:noProof/>
          <w:sz w:val="24"/>
          <w:szCs w:val="24"/>
          <w:lang w:val="af-ZA"/>
        </w:rPr>
        <w:tab/>
      </w:r>
      <w:r w:rsidRPr="00F16B3D">
        <w:rPr>
          <w:rFonts w:ascii="Arial" w:hAnsi="Arial" w:cs="Arial"/>
          <w:noProof/>
          <w:sz w:val="24"/>
          <w:szCs w:val="24"/>
          <w:lang w:val="af-ZA"/>
        </w:rPr>
        <w:tab/>
      </w:r>
      <w:r w:rsidRPr="00F16B3D">
        <w:rPr>
          <w:rFonts w:ascii="Arial" w:hAnsi="Arial" w:cs="Arial"/>
          <w:noProof/>
          <w:sz w:val="24"/>
          <w:szCs w:val="24"/>
          <w:lang w:val="af-ZA"/>
        </w:rPr>
        <w:tab/>
      </w:r>
      <w:r w:rsidRPr="00F16B3D">
        <w:rPr>
          <w:rFonts w:ascii="Arial" w:hAnsi="Arial" w:cs="Arial"/>
          <w:noProof/>
          <w:sz w:val="24"/>
          <w:szCs w:val="24"/>
          <w:lang w:val="af-ZA"/>
        </w:rPr>
        <w:tab/>
      </w:r>
      <w:r w:rsidRPr="00F16B3D">
        <w:rPr>
          <w:rFonts w:ascii="Arial" w:hAnsi="Arial" w:cs="Arial"/>
          <w:noProof/>
          <w:sz w:val="24"/>
          <w:szCs w:val="24"/>
          <w:lang w:val="af-ZA"/>
        </w:rPr>
        <w:tab/>
      </w:r>
      <w:r w:rsidRPr="00F16B3D">
        <w:rPr>
          <w:rFonts w:ascii="Arial" w:hAnsi="Arial" w:cs="Arial"/>
          <w:color w:val="000000"/>
          <w:sz w:val="24"/>
          <w:szCs w:val="24"/>
        </w:rPr>
        <w:t>NW2136E</w:t>
      </w:r>
    </w:p>
    <w:p w14:paraId="6D80B60B" w14:textId="77777777" w:rsidR="00843A36" w:rsidRPr="00F16B3D" w:rsidRDefault="00843A36" w:rsidP="005225EF">
      <w:pPr>
        <w:rPr>
          <w:rFonts w:ascii="Arial" w:hAnsi="Arial" w:cs="Arial"/>
          <w:b/>
          <w:sz w:val="24"/>
          <w:szCs w:val="24"/>
          <w:lang w:val="en-ZA" w:eastAsia="x-none"/>
        </w:rPr>
      </w:pPr>
    </w:p>
    <w:p w14:paraId="7DD4AFBD" w14:textId="77777777" w:rsidR="005225EF" w:rsidRPr="00F16B3D" w:rsidRDefault="009C0DE1" w:rsidP="005225EF">
      <w:pPr>
        <w:rPr>
          <w:rFonts w:ascii="Arial" w:hAnsi="Arial" w:cs="Arial"/>
          <w:b/>
          <w:sz w:val="24"/>
          <w:szCs w:val="24"/>
          <w:lang w:val="en-ZA" w:eastAsia="x-none"/>
        </w:rPr>
      </w:pPr>
      <w:r w:rsidRPr="00F16B3D">
        <w:rPr>
          <w:rFonts w:ascii="Arial" w:hAnsi="Arial" w:cs="Arial"/>
          <w:b/>
          <w:sz w:val="24"/>
          <w:szCs w:val="24"/>
          <w:lang w:val="en-ZA" w:eastAsia="x-none"/>
        </w:rPr>
        <w:t>REPLY</w:t>
      </w:r>
    </w:p>
    <w:p w14:paraId="6366EDA7" w14:textId="77777777" w:rsidR="00F16B3D" w:rsidRPr="00F16B3D" w:rsidRDefault="00F16B3D" w:rsidP="00F16B3D">
      <w:pPr>
        <w:pStyle w:val="ListParagraph"/>
        <w:numPr>
          <w:ilvl w:val="0"/>
          <w:numId w:val="46"/>
        </w:numPr>
        <w:spacing w:line="360" w:lineRule="auto"/>
        <w:ind w:hanging="720"/>
        <w:jc w:val="both"/>
        <w:rPr>
          <w:rFonts w:ascii="Arial" w:hAnsi="Arial" w:cs="Arial"/>
          <w:sz w:val="24"/>
          <w:szCs w:val="24"/>
          <w:lang w:val="en-ZA" w:eastAsia="x-none"/>
        </w:rPr>
      </w:pPr>
      <w:r w:rsidRPr="00F16B3D">
        <w:rPr>
          <w:rFonts w:ascii="Arial" w:hAnsi="Arial" w:cs="Arial"/>
          <w:sz w:val="24"/>
          <w:szCs w:val="24"/>
          <w:lang w:val="en-ZA" w:eastAsia="x-none"/>
        </w:rPr>
        <w:t>(i)</w:t>
      </w:r>
      <w:r w:rsidRPr="00F16B3D">
        <w:rPr>
          <w:rFonts w:ascii="Arial" w:hAnsi="Arial" w:cs="Arial"/>
          <w:sz w:val="24"/>
          <w:szCs w:val="24"/>
          <w:lang w:val="en-ZA" w:eastAsia="x-none"/>
        </w:rPr>
        <w:tab/>
        <w:t>No time frames have been developed yet.</w:t>
      </w:r>
    </w:p>
    <w:p w14:paraId="7EB81394" w14:textId="77777777" w:rsidR="00F16B3D" w:rsidRPr="00F16B3D" w:rsidRDefault="00F16B3D" w:rsidP="00F16B3D">
      <w:pPr>
        <w:pStyle w:val="ListParagraph"/>
        <w:numPr>
          <w:ilvl w:val="0"/>
          <w:numId w:val="47"/>
        </w:numPr>
        <w:spacing w:line="360" w:lineRule="auto"/>
        <w:jc w:val="both"/>
        <w:rPr>
          <w:rFonts w:ascii="Arial" w:hAnsi="Arial" w:cs="Arial"/>
          <w:sz w:val="24"/>
          <w:szCs w:val="24"/>
          <w:lang w:val="en-ZA" w:eastAsia="x-none"/>
        </w:rPr>
      </w:pPr>
      <w:r w:rsidRPr="00F16B3D">
        <w:rPr>
          <w:rFonts w:ascii="Arial" w:hAnsi="Arial" w:cs="Arial"/>
          <w:sz w:val="24"/>
          <w:szCs w:val="24"/>
          <w:lang w:val="en-ZA" w:eastAsia="x-none"/>
        </w:rPr>
        <w:t xml:space="preserve">Department is currently busy with development of </w:t>
      </w:r>
      <w:r w:rsidR="00D74EB3">
        <w:rPr>
          <w:rFonts w:ascii="Arial" w:hAnsi="Arial" w:cs="Arial"/>
          <w:sz w:val="24"/>
          <w:szCs w:val="24"/>
          <w:lang w:val="en-ZA" w:eastAsia="x-none"/>
        </w:rPr>
        <w:t xml:space="preserve">a </w:t>
      </w:r>
      <w:r w:rsidRPr="00F16B3D">
        <w:rPr>
          <w:rFonts w:ascii="Arial" w:hAnsi="Arial" w:cs="Arial"/>
          <w:sz w:val="24"/>
          <w:szCs w:val="24"/>
          <w:lang w:val="en-ZA" w:eastAsia="x-none"/>
        </w:rPr>
        <w:t>process to deal with fraud and corruption within the motor vehicles testing environment to ensure that issuance of fraudulent road worthy certificates is reduced</w:t>
      </w:r>
      <w:r w:rsidR="00D74EB3">
        <w:rPr>
          <w:rFonts w:ascii="Arial" w:hAnsi="Arial" w:cs="Arial"/>
          <w:sz w:val="24"/>
          <w:szCs w:val="24"/>
          <w:lang w:val="en-ZA" w:eastAsia="x-none"/>
        </w:rPr>
        <w:t xml:space="preserve"> and ultimately eradicated</w:t>
      </w:r>
      <w:r w:rsidRPr="00F16B3D">
        <w:rPr>
          <w:rFonts w:ascii="Arial" w:hAnsi="Arial" w:cs="Arial"/>
          <w:sz w:val="24"/>
          <w:szCs w:val="24"/>
          <w:lang w:val="en-ZA" w:eastAsia="x-none"/>
        </w:rPr>
        <w:t xml:space="preserve">. </w:t>
      </w:r>
    </w:p>
    <w:p w14:paraId="76D414E4" w14:textId="77777777" w:rsidR="00F16B3D" w:rsidRPr="00F16B3D" w:rsidRDefault="00F16B3D" w:rsidP="00F16B3D">
      <w:pPr>
        <w:pStyle w:val="ListParagraph"/>
        <w:spacing w:line="360" w:lineRule="auto"/>
        <w:ind w:left="1440"/>
        <w:jc w:val="both"/>
        <w:rPr>
          <w:rFonts w:ascii="Arial" w:hAnsi="Arial" w:cs="Arial"/>
          <w:sz w:val="24"/>
          <w:szCs w:val="24"/>
          <w:lang w:val="en-ZA" w:eastAsia="x-none"/>
        </w:rPr>
      </w:pPr>
    </w:p>
    <w:p w14:paraId="4132600C" w14:textId="77777777" w:rsidR="00F16B3D" w:rsidRPr="00F16B3D" w:rsidRDefault="00F16B3D" w:rsidP="00F16B3D">
      <w:pPr>
        <w:pStyle w:val="ListParagraph"/>
        <w:numPr>
          <w:ilvl w:val="0"/>
          <w:numId w:val="46"/>
        </w:numPr>
        <w:spacing w:line="360" w:lineRule="auto"/>
        <w:ind w:hanging="720"/>
        <w:jc w:val="both"/>
        <w:rPr>
          <w:rFonts w:ascii="Arial" w:hAnsi="Arial" w:cs="Arial"/>
          <w:sz w:val="24"/>
          <w:szCs w:val="24"/>
          <w:lang w:val="en-ZA" w:eastAsia="x-none"/>
        </w:rPr>
      </w:pPr>
      <w:r w:rsidRPr="00F16B3D">
        <w:rPr>
          <w:rFonts w:ascii="Arial" w:hAnsi="Arial" w:cs="Arial"/>
          <w:sz w:val="24"/>
          <w:szCs w:val="24"/>
          <w:lang w:val="en-ZA" w:eastAsia="x-none"/>
        </w:rPr>
        <w:t>The Department is currently engaging with the sector on the development of a system that may be used by the testing station when testing motor vehicles to ensure that vehicles presented for the test inst</w:t>
      </w:r>
      <w:r w:rsidR="0035236B">
        <w:rPr>
          <w:rFonts w:ascii="Arial" w:hAnsi="Arial" w:cs="Arial"/>
          <w:sz w:val="24"/>
          <w:szCs w:val="24"/>
          <w:lang w:val="en-ZA" w:eastAsia="x-none"/>
        </w:rPr>
        <w:t>ead</w:t>
      </w:r>
      <w:r w:rsidRPr="00F16B3D">
        <w:rPr>
          <w:rFonts w:ascii="Arial" w:hAnsi="Arial" w:cs="Arial"/>
          <w:sz w:val="24"/>
          <w:szCs w:val="24"/>
          <w:lang w:val="en-ZA" w:eastAsia="x-none"/>
        </w:rPr>
        <w:t xml:space="preserve"> of only the documentation being submitted. It is common knowledge that, if one was used to buying a fraudulent road worthy certificate they can still continue buying it, therefore it is critical that the environment be cleaned before you introduce a requirement that will only generate money but not assisting us in dealing with unroadworthy motor vehicles.  </w:t>
      </w:r>
    </w:p>
    <w:p w14:paraId="449B7185" w14:textId="77777777" w:rsidR="00F16B3D" w:rsidRPr="00F16B3D" w:rsidRDefault="00F16B3D" w:rsidP="00F16B3D">
      <w:pPr>
        <w:pStyle w:val="ListParagraph"/>
        <w:spacing w:line="360" w:lineRule="auto"/>
        <w:jc w:val="both"/>
        <w:rPr>
          <w:rFonts w:ascii="Arial" w:hAnsi="Arial" w:cs="Arial"/>
          <w:sz w:val="24"/>
          <w:szCs w:val="24"/>
          <w:lang w:val="en-ZA" w:eastAsia="x-none"/>
        </w:rPr>
      </w:pPr>
    </w:p>
    <w:p w14:paraId="1A5EC7E5" w14:textId="77777777" w:rsidR="00F16B3D" w:rsidRPr="00F16B3D" w:rsidRDefault="00F16B3D" w:rsidP="00F16B3D">
      <w:pPr>
        <w:pStyle w:val="ListParagraph"/>
        <w:numPr>
          <w:ilvl w:val="0"/>
          <w:numId w:val="46"/>
        </w:numPr>
        <w:spacing w:line="360" w:lineRule="auto"/>
        <w:ind w:hanging="720"/>
        <w:jc w:val="both"/>
        <w:rPr>
          <w:rFonts w:ascii="Arial" w:hAnsi="Arial" w:cs="Arial"/>
          <w:sz w:val="24"/>
          <w:szCs w:val="24"/>
          <w:lang w:val="en-ZA" w:eastAsia="x-none"/>
        </w:rPr>
      </w:pPr>
      <w:r w:rsidRPr="00F16B3D">
        <w:rPr>
          <w:rFonts w:ascii="Arial" w:hAnsi="Arial" w:cs="Arial"/>
          <w:sz w:val="24"/>
          <w:szCs w:val="24"/>
          <w:lang w:val="en-ZA" w:eastAsia="x-none"/>
        </w:rPr>
        <w:t>The consultation on the finalisation of the appropriate system that can be incorporated in the vehicles testing environment and the cost implications.</w:t>
      </w:r>
    </w:p>
    <w:p w14:paraId="41276818" w14:textId="77777777" w:rsidR="00F16B3D" w:rsidRPr="00F16B3D" w:rsidRDefault="00F16B3D" w:rsidP="00F16B3D">
      <w:pPr>
        <w:pStyle w:val="ListParagraph"/>
        <w:rPr>
          <w:rFonts w:ascii="Arial" w:hAnsi="Arial" w:cs="Arial"/>
          <w:sz w:val="24"/>
          <w:szCs w:val="24"/>
          <w:lang w:val="en-ZA" w:eastAsia="x-none"/>
        </w:rPr>
      </w:pPr>
    </w:p>
    <w:p w14:paraId="1FD13AA3" w14:textId="77777777" w:rsidR="00F16B3D" w:rsidRPr="00F16B3D" w:rsidRDefault="0035236B" w:rsidP="00F16B3D">
      <w:pPr>
        <w:pStyle w:val="ListParagraph"/>
        <w:numPr>
          <w:ilvl w:val="0"/>
          <w:numId w:val="46"/>
        </w:numPr>
        <w:spacing w:line="360" w:lineRule="auto"/>
        <w:ind w:hanging="720"/>
        <w:jc w:val="both"/>
        <w:rPr>
          <w:rFonts w:ascii="Arial" w:hAnsi="Arial" w:cs="Arial"/>
          <w:sz w:val="24"/>
          <w:szCs w:val="24"/>
          <w:lang w:val="en-ZA" w:eastAsia="x-none"/>
        </w:rPr>
      </w:pPr>
      <w:r>
        <w:rPr>
          <w:rFonts w:ascii="Arial" w:hAnsi="Arial" w:cs="Arial"/>
          <w:sz w:val="24"/>
          <w:szCs w:val="24"/>
          <w:lang w:val="en-ZA" w:eastAsia="x-none"/>
        </w:rPr>
        <w:t>C</w:t>
      </w:r>
      <w:r w:rsidR="00F16B3D" w:rsidRPr="00F16B3D">
        <w:rPr>
          <w:rFonts w:ascii="Arial" w:hAnsi="Arial" w:cs="Arial"/>
          <w:sz w:val="24"/>
          <w:szCs w:val="24"/>
          <w:lang w:val="en-ZA" w:eastAsia="x-none"/>
        </w:rPr>
        <w:t>onsultation</w:t>
      </w:r>
      <w:r>
        <w:rPr>
          <w:rFonts w:ascii="Arial" w:hAnsi="Arial" w:cs="Arial"/>
          <w:sz w:val="24"/>
          <w:szCs w:val="24"/>
          <w:lang w:val="en-ZA" w:eastAsia="x-none"/>
        </w:rPr>
        <w:t>s</w:t>
      </w:r>
      <w:r w:rsidR="00F16B3D" w:rsidRPr="00F16B3D">
        <w:rPr>
          <w:rFonts w:ascii="Arial" w:hAnsi="Arial" w:cs="Arial"/>
          <w:sz w:val="24"/>
          <w:szCs w:val="24"/>
          <w:lang w:val="en-ZA" w:eastAsia="x-none"/>
        </w:rPr>
        <w:t xml:space="preserve"> are still ongoing</w:t>
      </w:r>
      <w:r>
        <w:rPr>
          <w:rFonts w:ascii="Arial" w:hAnsi="Arial" w:cs="Arial"/>
          <w:sz w:val="24"/>
          <w:szCs w:val="24"/>
          <w:lang w:val="en-ZA" w:eastAsia="x-none"/>
        </w:rPr>
        <w:t xml:space="preserve"> and no further delays are anticipated</w:t>
      </w:r>
      <w:r w:rsidR="00F16B3D" w:rsidRPr="00F16B3D">
        <w:rPr>
          <w:rFonts w:ascii="Arial" w:hAnsi="Arial" w:cs="Arial"/>
          <w:sz w:val="24"/>
          <w:szCs w:val="24"/>
          <w:lang w:val="en-ZA" w:eastAsia="x-none"/>
        </w:rPr>
        <w:t>. It must further be noted that Periodic Vehicle Testi</w:t>
      </w:r>
      <w:r w:rsidR="003F4980">
        <w:rPr>
          <w:rFonts w:ascii="Arial" w:hAnsi="Arial" w:cs="Arial"/>
          <w:sz w:val="24"/>
          <w:szCs w:val="24"/>
          <w:lang w:val="en-ZA" w:eastAsia="x-none"/>
        </w:rPr>
        <w:t>ng</w:t>
      </w:r>
      <w:r w:rsidR="00F16B3D" w:rsidRPr="00F16B3D">
        <w:rPr>
          <w:rFonts w:ascii="Arial" w:hAnsi="Arial" w:cs="Arial"/>
          <w:sz w:val="24"/>
          <w:szCs w:val="24"/>
          <w:lang w:val="en-ZA" w:eastAsia="x-none"/>
        </w:rPr>
        <w:t xml:space="preserve"> alone will not </w:t>
      </w:r>
      <w:r>
        <w:rPr>
          <w:rFonts w:ascii="Arial" w:hAnsi="Arial" w:cs="Arial"/>
          <w:sz w:val="24"/>
          <w:szCs w:val="24"/>
          <w:lang w:val="en-ZA" w:eastAsia="x-none"/>
        </w:rPr>
        <w:t xml:space="preserve">alone </w:t>
      </w:r>
      <w:r w:rsidR="00F16B3D" w:rsidRPr="00F16B3D">
        <w:rPr>
          <w:rFonts w:ascii="Arial" w:hAnsi="Arial" w:cs="Arial"/>
          <w:sz w:val="24"/>
          <w:szCs w:val="24"/>
          <w:lang w:val="en-ZA" w:eastAsia="x-none"/>
        </w:rPr>
        <w:t xml:space="preserve">have an impact on reduction of fatalities </w:t>
      </w:r>
      <w:r>
        <w:rPr>
          <w:rFonts w:ascii="Arial" w:hAnsi="Arial" w:cs="Arial"/>
          <w:sz w:val="24"/>
          <w:szCs w:val="24"/>
          <w:lang w:val="en-ZA" w:eastAsia="x-none"/>
        </w:rPr>
        <w:t>hence the support by traffic law</w:t>
      </w:r>
      <w:r w:rsidR="00F16B3D" w:rsidRPr="00F16B3D">
        <w:rPr>
          <w:rFonts w:ascii="Arial" w:hAnsi="Arial" w:cs="Arial"/>
          <w:sz w:val="24"/>
          <w:szCs w:val="24"/>
          <w:lang w:val="en-ZA" w:eastAsia="x-none"/>
        </w:rPr>
        <w:t xml:space="preserve"> enforcement </w:t>
      </w:r>
      <w:r>
        <w:rPr>
          <w:rFonts w:ascii="Arial" w:hAnsi="Arial" w:cs="Arial"/>
          <w:sz w:val="24"/>
          <w:szCs w:val="24"/>
          <w:lang w:val="en-ZA" w:eastAsia="x-none"/>
        </w:rPr>
        <w:t>is prioritised.</w:t>
      </w:r>
    </w:p>
    <w:p w14:paraId="38C3317E" w14:textId="77777777" w:rsidR="00F16B3D" w:rsidRDefault="00F16B3D" w:rsidP="00F16B3D">
      <w:pPr>
        <w:pStyle w:val="ListParagraph"/>
        <w:jc w:val="both"/>
        <w:rPr>
          <w:rFonts w:ascii="Arial" w:hAnsi="Arial" w:cs="Arial"/>
          <w:lang w:val="en-ZA" w:eastAsia="x-none"/>
        </w:rPr>
      </w:pPr>
      <w:r>
        <w:rPr>
          <w:rFonts w:ascii="Arial" w:hAnsi="Arial" w:cs="Arial"/>
          <w:lang w:val="en-ZA" w:eastAsia="x-none"/>
        </w:rPr>
        <w:t xml:space="preserve">  </w:t>
      </w:r>
    </w:p>
    <w:p w14:paraId="334E840B" w14:textId="77777777" w:rsidR="005225EF" w:rsidRDefault="005225EF" w:rsidP="005225EF">
      <w:pPr>
        <w:rPr>
          <w:lang w:val="en-ZA" w:eastAsia="x-none"/>
        </w:rPr>
      </w:pPr>
    </w:p>
    <w:p w14:paraId="662C6898" w14:textId="77777777" w:rsidR="005225EF" w:rsidRPr="005225EF" w:rsidRDefault="005225EF" w:rsidP="005225EF">
      <w:pPr>
        <w:rPr>
          <w:lang w:val="en-ZA" w:eastAsia="x-none"/>
        </w:rPr>
      </w:pPr>
    </w:p>
    <w:p w14:paraId="50B57DD0" w14:textId="77777777" w:rsidR="005225EF" w:rsidRDefault="005225EF" w:rsidP="005225EF">
      <w:pPr>
        <w:rPr>
          <w:lang w:val="en-ZA" w:eastAsia="x-none"/>
        </w:rPr>
      </w:pPr>
    </w:p>
    <w:p w14:paraId="5DA8724C" w14:textId="77777777" w:rsidR="005225EF" w:rsidRDefault="005225EF" w:rsidP="005225EF">
      <w:pPr>
        <w:rPr>
          <w:lang w:val="en-ZA" w:eastAsia="x-none"/>
        </w:rPr>
      </w:pPr>
    </w:p>
    <w:p w14:paraId="2235B05E" w14:textId="77777777" w:rsidR="005225EF" w:rsidRDefault="005225EF" w:rsidP="005225EF">
      <w:pPr>
        <w:rPr>
          <w:lang w:val="en-ZA" w:eastAsia="x-none"/>
        </w:rPr>
      </w:pPr>
    </w:p>
    <w:p w14:paraId="00BBC910" w14:textId="77777777" w:rsidR="005225EF" w:rsidRPr="005225EF" w:rsidRDefault="005225EF" w:rsidP="005225EF">
      <w:pPr>
        <w:rPr>
          <w:lang w:val="en-ZA" w:eastAsia="x-none"/>
        </w:rPr>
      </w:pPr>
    </w:p>
    <w:sectPr w:rsidR="005225EF" w:rsidRPr="005225EF" w:rsidSect="00F16B3D">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6A43C5E"/>
    <w:multiLevelType w:val="hybridMultilevel"/>
    <w:tmpl w:val="035659F2"/>
    <w:lvl w:ilvl="0" w:tplc="1F52132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9"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69A249D"/>
    <w:multiLevelType w:val="hybridMultilevel"/>
    <w:tmpl w:val="DEC609D2"/>
    <w:lvl w:ilvl="0" w:tplc="A80A0F1A">
      <w:start w:val="2"/>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
  </w:num>
  <w:num w:numId="4">
    <w:abstractNumId w:val="6"/>
  </w:num>
  <w:num w:numId="5">
    <w:abstractNumId w:val="38"/>
  </w:num>
  <w:num w:numId="6">
    <w:abstractNumId w:val="42"/>
  </w:num>
  <w:num w:numId="7">
    <w:abstractNumId w:val="34"/>
  </w:num>
  <w:num w:numId="8">
    <w:abstractNumId w:val="2"/>
  </w:num>
  <w:num w:numId="9">
    <w:abstractNumId w:val="18"/>
  </w:num>
  <w:num w:numId="10">
    <w:abstractNumId w:val="13"/>
  </w:num>
  <w:num w:numId="11">
    <w:abstractNumId w:val="17"/>
  </w:num>
  <w:num w:numId="12">
    <w:abstractNumId w:val="30"/>
  </w:num>
  <w:num w:numId="13">
    <w:abstractNumId w:val="14"/>
  </w:num>
  <w:num w:numId="14">
    <w:abstractNumId w:val="8"/>
  </w:num>
  <w:num w:numId="15">
    <w:abstractNumId w:val="44"/>
  </w:num>
  <w:num w:numId="16">
    <w:abstractNumId w:val="29"/>
  </w:num>
  <w:num w:numId="17">
    <w:abstractNumId w:val="15"/>
  </w:num>
  <w:num w:numId="18">
    <w:abstractNumId w:val="46"/>
  </w:num>
  <w:num w:numId="19">
    <w:abstractNumId w:val="7"/>
  </w:num>
  <w:num w:numId="20">
    <w:abstractNumId w:val="11"/>
  </w:num>
  <w:num w:numId="21">
    <w:abstractNumId w:val="24"/>
  </w:num>
  <w:num w:numId="22">
    <w:abstractNumId w:val="41"/>
  </w:num>
  <w:num w:numId="23">
    <w:abstractNumId w:val="5"/>
  </w:num>
  <w:num w:numId="24">
    <w:abstractNumId w:val="33"/>
  </w:num>
  <w:num w:numId="25">
    <w:abstractNumId w:val="25"/>
  </w:num>
  <w:num w:numId="26">
    <w:abstractNumId w:val="16"/>
  </w:num>
  <w:num w:numId="27">
    <w:abstractNumId w:val="1"/>
  </w:num>
  <w:num w:numId="28">
    <w:abstractNumId w:val="0"/>
  </w:num>
  <w:num w:numId="29">
    <w:abstractNumId w:val="37"/>
  </w:num>
  <w:num w:numId="30">
    <w:abstractNumId w:val="4"/>
  </w:num>
  <w:num w:numId="31">
    <w:abstractNumId w:val="21"/>
  </w:num>
  <w:num w:numId="32">
    <w:abstractNumId w:val="20"/>
  </w:num>
  <w:num w:numId="33">
    <w:abstractNumId w:val="32"/>
  </w:num>
  <w:num w:numId="34">
    <w:abstractNumId w:val="23"/>
  </w:num>
  <w:num w:numId="35">
    <w:abstractNumId w:val="36"/>
  </w:num>
  <w:num w:numId="36">
    <w:abstractNumId w:val="9"/>
  </w:num>
  <w:num w:numId="37">
    <w:abstractNumId w:val="43"/>
  </w:num>
  <w:num w:numId="38">
    <w:abstractNumId w:val="40"/>
  </w:num>
  <w:num w:numId="39">
    <w:abstractNumId w:val="35"/>
  </w:num>
  <w:num w:numId="40">
    <w:abstractNumId w:val="10"/>
  </w:num>
  <w:num w:numId="41">
    <w:abstractNumId w:val="26"/>
  </w:num>
  <w:num w:numId="42">
    <w:abstractNumId w:val="19"/>
  </w:num>
  <w:num w:numId="43">
    <w:abstractNumId w:val="39"/>
  </w:num>
  <w:num w:numId="44">
    <w:abstractNumId w:val="45"/>
  </w:num>
  <w:num w:numId="45">
    <w:abstractNumId w:val="28"/>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20C71"/>
    <w:rsid w:val="00234D4D"/>
    <w:rsid w:val="002422DA"/>
    <w:rsid w:val="00247ECC"/>
    <w:rsid w:val="00251BC9"/>
    <w:rsid w:val="0025261D"/>
    <w:rsid w:val="00253BA7"/>
    <w:rsid w:val="00261077"/>
    <w:rsid w:val="00261D30"/>
    <w:rsid w:val="002800B5"/>
    <w:rsid w:val="00280392"/>
    <w:rsid w:val="002838E4"/>
    <w:rsid w:val="00286F8A"/>
    <w:rsid w:val="002956D0"/>
    <w:rsid w:val="002A3694"/>
    <w:rsid w:val="002A6B00"/>
    <w:rsid w:val="002B3082"/>
    <w:rsid w:val="002B7146"/>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236B"/>
    <w:rsid w:val="003554D8"/>
    <w:rsid w:val="00391284"/>
    <w:rsid w:val="00392460"/>
    <w:rsid w:val="00393E6C"/>
    <w:rsid w:val="00396483"/>
    <w:rsid w:val="003A0196"/>
    <w:rsid w:val="003B15B6"/>
    <w:rsid w:val="003C53EF"/>
    <w:rsid w:val="003C785A"/>
    <w:rsid w:val="003D7ABC"/>
    <w:rsid w:val="003F4980"/>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423C"/>
    <w:rsid w:val="005D5448"/>
    <w:rsid w:val="005E123E"/>
    <w:rsid w:val="005F20B1"/>
    <w:rsid w:val="005F3F35"/>
    <w:rsid w:val="005F630B"/>
    <w:rsid w:val="006009A0"/>
    <w:rsid w:val="00604285"/>
    <w:rsid w:val="006106D5"/>
    <w:rsid w:val="006140CA"/>
    <w:rsid w:val="00637B39"/>
    <w:rsid w:val="00673348"/>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802076"/>
    <w:rsid w:val="008046C7"/>
    <w:rsid w:val="00810B14"/>
    <w:rsid w:val="0081425D"/>
    <w:rsid w:val="00817616"/>
    <w:rsid w:val="0082214B"/>
    <w:rsid w:val="00833625"/>
    <w:rsid w:val="0083742C"/>
    <w:rsid w:val="0083772C"/>
    <w:rsid w:val="008424B4"/>
    <w:rsid w:val="00843914"/>
    <w:rsid w:val="00843A36"/>
    <w:rsid w:val="00844201"/>
    <w:rsid w:val="00845BE5"/>
    <w:rsid w:val="00850363"/>
    <w:rsid w:val="008513C3"/>
    <w:rsid w:val="00856F99"/>
    <w:rsid w:val="0086133C"/>
    <w:rsid w:val="008A3260"/>
    <w:rsid w:val="008A52D5"/>
    <w:rsid w:val="008B2E50"/>
    <w:rsid w:val="008B4716"/>
    <w:rsid w:val="008C0374"/>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90CE2"/>
    <w:rsid w:val="00992AA4"/>
    <w:rsid w:val="00993310"/>
    <w:rsid w:val="0099430C"/>
    <w:rsid w:val="009A0286"/>
    <w:rsid w:val="009A4739"/>
    <w:rsid w:val="009B0431"/>
    <w:rsid w:val="009C0DE1"/>
    <w:rsid w:val="009C4E79"/>
    <w:rsid w:val="009F7581"/>
    <w:rsid w:val="00A00E4A"/>
    <w:rsid w:val="00A01414"/>
    <w:rsid w:val="00A21F7F"/>
    <w:rsid w:val="00A22ECB"/>
    <w:rsid w:val="00A302CA"/>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74EB3"/>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16B3D"/>
    <w:rsid w:val="00F25A2B"/>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DA0FA"/>
  <w15:docId w15:val="{A7D777B6-724E-410B-A45F-B2B15E35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54587371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CDA0-37CE-4BD7-A385-3950BE43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2016-09-20T13:41:00Z</cp:lastPrinted>
  <dcterms:created xsi:type="dcterms:W3CDTF">2016-09-27T09:53:00Z</dcterms:created>
  <dcterms:modified xsi:type="dcterms:W3CDTF">2016-09-27T09:53:00Z</dcterms:modified>
</cp:coreProperties>
</file>