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C7" w:rsidRPr="00D02711" w:rsidRDefault="00457CDA" w:rsidP="00D02711">
      <w:pPr>
        <w:rPr>
          <w:rFonts w:ascii="Arial" w:hAnsi="Arial" w:cs="Arial"/>
          <w:b/>
          <w:sz w:val="20"/>
          <w:szCs w:val="20"/>
        </w:rPr>
      </w:pPr>
      <w:r w:rsidRPr="00D02711">
        <w:rPr>
          <w:rFonts w:ascii="Arial" w:hAnsi="Arial" w:cs="Arial"/>
          <w:b/>
          <w:sz w:val="20"/>
          <w:szCs w:val="20"/>
        </w:rPr>
        <w:t>NATIONAL ASSEMBLY</w:t>
      </w:r>
    </w:p>
    <w:p w:rsidR="00841AC7" w:rsidRPr="00D02711" w:rsidRDefault="00457CDA" w:rsidP="00D02711">
      <w:pPr>
        <w:rPr>
          <w:rFonts w:ascii="Arial" w:hAnsi="Arial" w:cs="Arial"/>
          <w:b/>
          <w:sz w:val="20"/>
          <w:szCs w:val="20"/>
        </w:rPr>
      </w:pPr>
      <w:r w:rsidRPr="00D02711">
        <w:rPr>
          <w:rFonts w:ascii="Arial" w:hAnsi="Arial" w:cs="Arial"/>
          <w:b/>
          <w:sz w:val="20"/>
          <w:szCs w:val="20"/>
        </w:rPr>
        <w:t>(For written reply)</w:t>
      </w:r>
    </w:p>
    <w:p w:rsidR="00841AC7" w:rsidRPr="00D02711" w:rsidRDefault="00841AC7" w:rsidP="00D02711">
      <w:pPr>
        <w:rPr>
          <w:rFonts w:ascii="Arial" w:hAnsi="Arial" w:cs="Arial"/>
          <w:b/>
          <w:sz w:val="20"/>
          <w:szCs w:val="20"/>
        </w:rPr>
      </w:pPr>
    </w:p>
    <w:p w:rsidR="00841AC7" w:rsidRPr="00D02711" w:rsidRDefault="00457CDA" w:rsidP="00D02711">
      <w:pPr>
        <w:rPr>
          <w:rFonts w:ascii="Arial" w:hAnsi="Arial" w:cs="Arial"/>
          <w:b/>
          <w:sz w:val="20"/>
          <w:szCs w:val="20"/>
        </w:rPr>
      </w:pPr>
      <w:r w:rsidRPr="00D02711">
        <w:rPr>
          <w:rFonts w:ascii="Arial" w:hAnsi="Arial" w:cs="Arial"/>
          <w:b/>
          <w:sz w:val="20"/>
          <w:szCs w:val="20"/>
        </w:rPr>
        <w:t>QUESTION NO. 1823{NW2046E}</w:t>
      </w:r>
    </w:p>
    <w:p w:rsidR="00841AC7" w:rsidRPr="00D02711" w:rsidRDefault="00457CDA" w:rsidP="00D02711">
      <w:pPr>
        <w:rPr>
          <w:rFonts w:ascii="Arial" w:hAnsi="Arial" w:cs="Arial"/>
          <w:b/>
          <w:sz w:val="20"/>
          <w:szCs w:val="20"/>
        </w:rPr>
      </w:pPr>
      <w:r w:rsidRPr="00D02711">
        <w:rPr>
          <w:rFonts w:ascii="Arial" w:hAnsi="Arial" w:cs="Arial"/>
          <w:b/>
          <w:sz w:val="20"/>
          <w:szCs w:val="20"/>
        </w:rPr>
        <w:t>INTERNAL</w:t>
      </w:r>
      <w:r w:rsidRPr="00D02711">
        <w:rPr>
          <w:rFonts w:ascii="Arial" w:hAnsi="Arial" w:cs="Arial"/>
          <w:b/>
          <w:sz w:val="20"/>
          <w:szCs w:val="20"/>
        </w:rPr>
        <w:t xml:space="preserve"> </w:t>
      </w:r>
      <w:r w:rsidRPr="00D02711">
        <w:rPr>
          <w:rFonts w:ascii="Arial" w:hAnsi="Arial" w:cs="Arial"/>
          <w:b/>
          <w:sz w:val="20"/>
          <w:szCs w:val="20"/>
        </w:rPr>
        <w:t>QUESTION</w:t>
      </w:r>
      <w:r w:rsidRPr="00D02711">
        <w:rPr>
          <w:rFonts w:ascii="Arial" w:hAnsi="Arial" w:cs="Arial"/>
          <w:b/>
          <w:sz w:val="20"/>
          <w:szCs w:val="20"/>
        </w:rPr>
        <w:t xml:space="preserve"> </w:t>
      </w:r>
      <w:r w:rsidRPr="00D02711">
        <w:rPr>
          <w:rFonts w:ascii="Arial" w:hAnsi="Arial" w:cs="Arial"/>
          <w:b/>
          <w:sz w:val="20"/>
          <w:szCs w:val="20"/>
        </w:rPr>
        <w:t>PAPER</w:t>
      </w:r>
      <w:r w:rsidRPr="00D02711">
        <w:rPr>
          <w:rFonts w:ascii="Arial" w:hAnsi="Arial" w:cs="Arial"/>
          <w:b/>
          <w:sz w:val="20"/>
          <w:szCs w:val="20"/>
        </w:rPr>
        <w:t xml:space="preserve"> </w:t>
      </w:r>
      <w:r w:rsidRPr="00D02711">
        <w:rPr>
          <w:rFonts w:ascii="Arial" w:hAnsi="Arial" w:cs="Arial"/>
          <w:b/>
          <w:sz w:val="20"/>
          <w:szCs w:val="20"/>
        </w:rPr>
        <w:t>NO.</w:t>
      </w:r>
      <w:r w:rsidRPr="00D02711">
        <w:rPr>
          <w:rFonts w:ascii="Arial" w:hAnsi="Arial" w:cs="Arial"/>
          <w:b/>
          <w:sz w:val="20"/>
          <w:szCs w:val="20"/>
        </w:rPr>
        <w:t xml:space="preserve"> </w:t>
      </w:r>
      <w:r w:rsidRPr="00D02711">
        <w:rPr>
          <w:rFonts w:ascii="Arial" w:hAnsi="Arial" w:cs="Arial"/>
          <w:b/>
          <w:sz w:val="20"/>
          <w:szCs w:val="20"/>
        </w:rPr>
        <w:t>17</w:t>
      </w:r>
      <w:r w:rsidRPr="00D02711">
        <w:rPr>
          <w:rFonts w:ascii="Arial" w:hAnsi="Arial" w:cs="Arial"/>
          <w:b/>
          <w:sz w:val="20"/>
          <w:szCs w:val="20"/>
        </w:rPr>
        <w:t xml:space="preserve"> </w:t>
      </w:r>
      <w:r w:rsidRPr="00D02711">
        <w:rPr>
          <w:rFonts w:ascii="Arial" w:hAnsi="Arial" w:cs="Arial"/>
          <w:b/>
          <w:sz w:val="20"/>
          <w:szCs w:val="20"/>
        </w:rPr>
        <w:t>of</w:t>
      </w:r>
      <w:r w:rsidRPr="00D02711">
        <w:rPr>
          <w:rFonts w:ascii="Arial" w:hAnsi="Arial" w:cs="Arial"/>
          <w:b/>
          <w:sz w:val="20"/>
          <w:szCs w:val="20"/>
        </w:rPr>
        <w:t xml:space="preserve"> </w:t>
      </w:r>
      <w:r w:rsidRPr="00D02711">
        <w:rPr>
          <w:rFonts w:ascii="Arial" w:hAnsi="Arial" w:cs="Arial"/>
          <w:b/>
          <w:sz w:val="20"/>
          <w:szCs w:val="20"/>
        </w:rPr>
        <w:t xml:space="preserve">202J </w:t>
      </w:r>
      <w:r w:rsidRPr="00D02711">
        <w:rPr>
          <w:rFonts w:ascii="Arial" w:hAnsi="Arial" w:cs="Arial"/>
          <w:b/>
          <w:sz w:val="20"/>
          <w:szCs w:val="20"/>
        </w:rPr>
        <w:t>DATE</w:t>
      </w:r>
      <w:r w:rsidRPr="00D02711">
        <w:rPr>
          <w:rFonts w:ascii="Arial" w:hAnsi="Arial" w:cs="Arial"/>
          <w:b/>
          <w:sz w:val="20"/>
          <w:szCs w:val="20"/>
        </w:rPr>
        <w:t xml:space="preserve"> </w:t>
      </w:r>
      <w:r w:rsidRPr="00D02711">
        <w:rPr>
          <w:rFonts w:ascii="Arial" w:hAnsi="Arial" w:cs="Arial"/>
          <w:b/>
          <w:sz w:val="20"/>
          <w:szCs w:val="20"/>
        </w:rPr>
        <w:t>OF</w:t>
      </w:r>
      <w:r w:rsidRPr="00D02711">
        <w:rPr>
          <w:rFonts w:ascii="Arial" w:hAnsi="Arial" w:cs="Arial"/>
          <w:b/>
          <w:sz w:val="20"/>
          <w:szCs w:val="20"/>
        </w:rPr>
        <w:t xml:space="preserve"> </w:t>
      </w:r>
      <w:r w:rsidRPr="00D02711">
        <w:rPr>
          <w:rFonts w:ascii="Arial" w:hAnsi="Arial" w:cs="Arial"/>
          <w:b/>
          <w:sz w:val="20"/>
          <w:szCs w:val="20"/>
        </w:rPr>
        <w:t>PUBLICATION:</w:t>
      </w:r>
      <w:r w:rsidRPr="00D02711">
        <w:rPr>
          <w:rFonts w:ascii="Arial" w:hAnsi="Arial" w:cs="Arial"/>
          <w:b/>
          <w:sz w:val="20"/>
          <w:szCs w:val="20"/>
        </w:rPr>
        <w:t xml:space="preserve"> </w:t>
      </w:r>
      <w:r w:rsidRPr="00D02711">
        <w:rPr>
          <w:rFonts w:ascii="Arial" w:hAnsi="Arial" w:cs="Arial"/>
          <w:b/>
          <w:sz w:val="20"/>
          <w:szCs w:val="20"/>
        </w:rPr>
        <w:t>20</w:t>
      </w:r>
      <w:r w:rsidRPr="00D02711">
        <w:rPr>
          <w:rFonts w:ascii="Arial" w:hAnsi="Arial" w:cs="Arial"/>
          <w:b/>
          <w:sz w:val="20"/>
          <w:szCs w:val="20"/>
        </w:rPr>
        <w:t xml:space="preserve"> </w:t>
      </w:r>
      <w:r w:rsidRPr="00D02711">
        <w:rPr>
          <w:rFonts w:ascii="Arial" w:hAnsi="Arial" w:cs="Arial"/>
          <w:b/>
          <w:sz w:val="20"/>
          <w:szCs w:val="20"/>
        </w:rPr>
        <w:t>August</w:t>
      </w:r>
      <w:r w:rsidRPr="00D02711">
        <w:rPr>
          <w:rFonts w:ascii="Arial" w:hAnsi="Arial" w:cs="Arial"/>
          <w:b/>
          <w:sz w:val="20"/>
          <w:szCs w:val="20"/>
        </w:rPr>
        <w:t xml:space="preserve"> </w:t>
      </w:r>
      <w:r w:rsidRPr="00D02711">
        <w:rPr>
          <w:rFonts w:ascii="Arial" w:hAnsi="Arial" w:cs="Arial"/>
          <w:b/>
          <w:sz w:val="20"/>
          <w:szCs w:val="20"/>
        </w:rPr>
        <w:t>2021</w:t>
      </w:r>
    </w:p>
    <w:p w:rsidR="00841AC7" w:rsidRPr="00D02711" w:rsidRDefault="00841AC7" w:rsidP="00D02711">
      <w:pPr>
        <w:rPr>
          <w:rFonts w:ascii="Arial" w:hAnsi="Arial" w:cs="Arial"/>
          <w:b/>
          <w:sz w:val="20"/>
          <w:szCs w:val="20"/>
        </w:rPr>
      </w:pPr>
    </w:p>
    <w:p w:rsidR="00841AC7" w:rsidRPr="00D02711" w:rsidRDefault="00457CDA" w:rsidP="00D02711">
      <w:pPr>
        <w:rPr>
          <w:rFonts w:ascii="Arial" w:hAnsi="Arial" w:cs="Arial"/>
          <w:b/>
          <w:sz w:val="20"/>
          <w:szCs w:val="20"/>
        </w:rPr>
      </w:pPr>
      <w:r w:rsidRPr="00D02711">
        <w:rPr>
          <w:rFonts w:ascii="Arial" w:hAnsi="Arial" w:cs="Arial"/>
          <w:b/>
          <w:sz w:val="20"/>
          <w:szCs w:val="20"/>
        </w:rPr>
        <w:t>Mr N Singh (IFP) to ask the Minister of Forestry, Fisheries and the Environment:</w:t>
      </w:r>
    </w:p>
    <w:p w:rsidR="00D02711" w:rsidRDefault="00D02711" w:rsidP="00D02711">
      <w:pPr>
        <w:rPr>
          <w:rFonts w:ascii="Arial" w:hAnsi="Arial" w:cs="Arial"/>
          <w:sz w:val="20"/>
          <w:szCs w:val="20"/>
        </w:rPr>
      </w:pPr>
    </w:p>
    <w:p w:rsidR="00841AC7" w:rsidRPr="00D02711" w:rsidRDefault="00457CDA" w:rsidP="00D02711">
      <w:pPr>
        <w:rPr>
          <w:rFonts w:ascii="Arial" w:hAnsi="Arial" w:cs="Arial"/>
          <w:sz w:val="20"/>
          <w:szCs w:val="20"/>
        </w:rPr>
      </w:pPr>
      <w:r w:rsidRPr="00D02711">
        <w:rPr>
          <w:rFonts w:ascii="Arial" w:hAnsi="Arial" w:cs="Arial"/>
          <w:sz w:val="20"/>
          <w:szCs w:val="20"/>
        </w:rPr>
        <w:t>In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light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of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statement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issued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by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her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department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on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31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July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2021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(details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furnished),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what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(a)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 xml:space="preserve">number </w:t>
      </w:r>
      <w:r w:rsidRPr="00D02711">
        <w:rPr>
          <w:rFonts w:ascii="Arial" w:hAnsi="Arial" w:cs="Arial"/>
          <w:sz w:val="20"/>
          <w:szCs w:val="20"/>
        </w:rPr>
        <w:t>of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125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persons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arrested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during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six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months’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period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of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January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to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end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of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June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2021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are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repeat offenders and (b) is her department doing to address the increase in rhino poaching and rhino trafficking?</w:t>
      </w:r>
    </w:p>
    <w:p w:rsidR="00841AC7" w:rsidRPr="00D02711" w:rsidRDefault="00841AC7" w:rsidP="00D02711">
      <w:pPr>
        <w:rPr>
          <w:rFonts w:ascii="Arial" w:hAnsi="Arial" w:cs="Arial"/>
          <w:sz w:val="20"/>
          <w:szCs w:val="20"/>
        </w:rPr>
      </w:pPr>
    </w:p>
    <w:p w:rsidR="00841AC7" w:rsidRPr="00D02711" w:rsidRDefault="00841AC7" w:rsidP="00D02711">
      <w:pPr>
        <w:rPr>
          <w:rFonts w:ascii="Arial" w:hAnsi="Arial" w:cs="Arial"/>
          <w:sz w:val="20"/>
          <w:szCs w:val="20"/>
        </w:rPr>
      </w:pPr>
    </w:p>
    <w:p w:rsidR="00841AC7" w:rsidRPr="00D02711" w:rsidRDefault="00457CDA" w:rsidP="00D02711">
      <w:pPr>
        <w:rPr>
          <w:rFonts w:ascii="Arial" w:hAnsi="Arial" w:cs="Arial"/>
          <w:b/>
          <w:sz w:val="20"/>
          <w:szCs w:val="20"/>
        </w:rPr>
      </w:pPr>
      <w:r w:rsidRPr="00D02711">
        <w:rPr>
          <w:rFonts w:ascii="Arial" w:hAnsi="Arial" w:cs="Arial"/>
          <w:b/>
          <w:sz w:val="20"/>
          <w:szCs w:val="20"/>
        </w:rPr>
        <w:t>1823. THE MINISTER OF FORESTRY, FISHERIES AND THE ENVIRONMENT REPLIES:</w:t>
      </w:r>
    </w:p>
    <w:p w:rsidR="00841AC7" w:rsidRPr="00D02711" w:rsidRDefault="00841AC7" w:rsidP="00D02711">
      <w:pPr>
        <w:rPr>
          <w:rFonts w:ascii="Arial" w:hAnsi="Arial" w:cs="Arial"/>
          <w:sz w:val="20"/>
          <w:szCs w:val="20"/>
        </w:rPr>
      </w:pPr>
    </w:p>
    <w:p w:rsidR="00841AC7" w:rsidRPr="00D02711" w:rsidRDefault="00457CDA" w:rsidP="00D02711">
      <w:pPr>
        <w:rPr>
          <w:rFonts w:ascii="Arial" w:hAnsi="Arial" w:cs="Arial"/>
          <w:sz w:val="20"/>
          <w:szCs w:val="20"/>
        </w:rPr>
      </w:pPr>
      <w:r w:rsidRPr="00D02711">
        <w:rPr>
          <w:rFonts w:ascii="Arial" w:hAnsi="Arial" w:cs="Arial"/>
          <w:sz w:val="20"/>
          <w:szCs w:val="20"/>
        </w:rPr>
        <w:t>The information r</w:t>
      </w:r>
      <w:r w:rsidRPr="00D02711">
        <w:rPr>
          <w:rFonts w:ascii="Arial" w:hAnsi="Arial" w:cs="Arial"/>
          <w:sz w:val="20"/>
          <w:szCs w:val="20"/>
        </w:rPr>
        <w:t xml:space="preserve">equested on repeat offenders resides with the South African Police Service </w:t>
      </w:r>
      <w:r w:rsidRPr="00D02711">
        <w:rPr>
          <w:rFonts w:ascii="Arial" w:hAnsi="Arial" w:cs="Arial"/>
          <w:sz w:val="20"/>
          <w:szCs w:val="20"/>
        </w:rPr>
        <w:t xml:space="preserve">(SAPS). The SAPS is the custodian of the Crime Administration System (CAS), which </w:t>
      </w:r>
      <w:r w:rsidRPr="00D02711">
        <w:rPr>
          <w:rFonts w:ascii="Arial" w:hAnsi="Arial" w:cs="Arial"/>
          <w:sz w:val="20"/>
          <w:szCs w:val="20"/>
        </w:rPr>
        <w:t>captures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all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criminal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cases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across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country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and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reflects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“repeat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offended’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status.</w:t>
      </w:r>
    </w:p>
    <w:p w:rsidR="00841AC7" w:rsidRPr="00D02711" w:rsidRDefault="00841AC7" w:rsidP="00D02711">
      <w:pPr>
        <w:rPr>
          <w:rFonts w:ascii="Arial" w:hAnsi="Arial" w:cs="Arial"/>
          <w:sz w:val="20"/>
          <w:szCs w:val="20"/>
        </w:rPr>
      </w:pPr>
    </w:p>
    <w:p w:rsidR="00841AC7" w:rsidRPr="00D02711" w:rsidRDefault="00457CDA" w:rsidP="00D02711">
      <w:pPr>
        <w:rPr>
          <w:rFonts w:ascii="Arial" w:hAnsi="Arial" w:cs="Arial"/>
          <w:sz w:val="20"/>
          <w:szCs w:val="20"/>
        </w:rPr>
      </w:pPr>
      <w:r w:rsidRPr="00D02711">
        <w:rPr>
          <w:rFonts w:ascii="Arial" w:hAnsi="Arial" w:cs="Arial"/>
          <w:sz w:val="20"/>
          <w:szCs w:val="20"/>
        </w:rPr>
        <w:t>The increase in rhino poaching and rhino horn trafficking is being addressed through a multidisciplinary Integrated Strategic Management approach and in line with the National Integrated Strategy to Combat Wildlife Trafficking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(NISCWT).</w:t>
      </w:r>
    </w:p>
    <w:p w:rsidR="00841AC7" w:rsidRPr="00D02711" w:rsidRDefault="00457CDA" w:rsidP="00D02711">
      <w:pPr>
        <w:rPr>
          <w:rFonts w:ascii="Arial" w:hAnsi="Arial" w:cs="Arial"/>
          <w:sz w:val="20"/>
          <w:szCs w:val="20"/>
        </w:rPr>
      </w:pPr>
      <w:r w:rsidRPr="00D02711">
        <w:rPr>
          <w:rFonts w:ascii="Arial" w:hAnsi="Arial" w:cs="Arial"/>
          <w:sz w:val="20"/>
          <w:szCs w:val="20"/>
        </w:rPr>
        <w:t xml:space="preserve">Furthermore, the introduction of the seven integrated wildlife zones across the country has strengthened the coordination between the public and private partners operating in these </w:t>
      </w:r>
      <w:r w:rsidRPr="00D02711">
        <w:rPr>
          <w:rFonts w:ascii="Arial" w:hAnsi="Arial" w:cs="Arial"/>
          <w:sz w:val="20"/>
          <w:szCs w:val="20"/>
        </w:rPr>
        <w:t>areas.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necessary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resources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are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being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redirected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to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areas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most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need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of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support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 xml:space="preserve">and </w:t>
      </w:r>
      <w:r w:rsidRPr="00D02711">
        <w:rPr>
          <w:rFonts w:ascii="Arial" w:hAnsi="Arial" w:cs="Arial"/>
          <w:sz w:val="20"/>
          <w:szCs w:val="20"/>
        </w:rPr>
        <w:t>lessons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learnt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are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being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shared,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including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those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related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to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use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of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appropriate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 xml:space="preserve">technologies </w:t>
      </w:r>
      <w:r w:rsidRPr="00D02711">
        <w:rPr>
          <w:rFonts w:ascii="Arial" w:hAnsi="Arial" w:cs="Arial"/>
          <w:sz w:val="20"/>
          <w:szCs w:val="20"/>
        </w:rPr>
        <w:t>to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ensure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surveillance,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early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warning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and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detection.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sharing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of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real-time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 xml:space="preserve">information </w:t>
      </w:r>
      <w:r w:rsidRPr="00D02711">
        <w:rPr>
          <w:rFonts w:ascii="Arial" w:hAnsi="Arial" w:cs="Arial"/>
          <w:sz w:val="20"/>
          <w:szCs w:val="20"/>
        </w:rPr>
        <w:t>between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these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partners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resulting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ability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to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proactively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deploy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specific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areas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and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 xml:space="preserve">to </w:t>
      </w:r>
      <w:r w:rsidRPr="00D02711">
        <w:rPr>
          <w:rFonts w:ascii="Arial" w:hAnsi="Arial" w:cs="Arial"/>
          <w:sz w:val="20"/>
          <w:szCs w:val="20"/>
        </w:rPr>
        <w:t>react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quickly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to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report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coordinated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manner.</w:t>
      </w:r>
    </w:p>
    <w:p w:rsidR="00841AC7" w:rsidRPr="00D02711" w:rsidRDefault="00841AC7" w:rsidP="00D02711">
      <w:pPr>
        <w:rPr>
          <w:rFonts w:ascii="Arial" w:hAnsi="Arial" w:cs="Arial"/>
          <w:sz w:val="20"/>
          <w:szCs w:val="20"/>
        </w:rPr>
      </w:pPr>
    </w:p>
    <w:p w:rsidR="00841AC7" w:rsidRPr="00D02711" w:rsidRDefault="00457CDA" w:rsidP="00D02711">
      <w:pPr>
        <w:rPr>
          <w:rFonts w:ascii="Arial" w:hAnsi="Arial" w:cs="Arial"/>
          <w:sz w:val="20"/>
          <w:szCs w:val="20"/>
        </w:rPr>
      </w:pPr>
      <w:r w:rsidRPr="00D02711">
        <w:rPr>
          <w:rFonts w:ascii="Arial" w:hAnsi="Arial" w:cs="Arial"/>
          <w:sz w:val="20"/>
          <w:szCs w:val="20"/>
        </w:rPr>
        <w:t>An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additional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step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being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taken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by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SANParks,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provincial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nature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reserves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and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private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 xml:space="preserve">rhino </w:t>
      </w:r>
      <w:r w:rsidRPr="00D02711">
        <w:rPr>
          <w:rFonts w:ascii="Arial" w:hAnsi="Arial" w:cs="Arial"/>
          <w:sz w:val="20"/>
          <w:szCs w:val="20"/>
        </w:rPr>
        <w:t>owners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who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are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dehorning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rhinos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effort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to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deter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poachers,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and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protect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iconic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 xml:space="preserve">animals </w:t>
      </w:r>
      <w:r w:rsidRPr="00D02711">
        <w:rPr>
          <w:rFonts w:ascii="Arial" w:hAnsi="Arial" w:cs="Arial"/>
          <w:sz w:val="20"/>
          <w:szCs w:val="20"/>
        </w:rPr>
        <w:t>from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being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killed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for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their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horn.</w:t>
      </w:r>
    </w:p>
    <w:p w:rsidR="00841AC7" w:rsidRPr="00D02711" w:rsidRDefault="00841AC7" w:rsidP="00D02711">
      <w:pPr>
        <w:rPr>
          <w:rFonts w:ascii="Arial" w:hAnsi="Arial" w:cs="Arial"/>
          <w:sz w:val="20"/>
          <w:szCs w:val="20"/>
        </w:rPr>
      </w:pPr>
    </w:p>
    <w:p w:rsidR="00841AC7" w:rsidRPr="00D02711" w:rsidRDefault="00457CDA" w:rsidP="00D02711">
      <w:pPr>
        <w:rPr>
          <w:rFonts w:ascii="Arial" w:hAnsi="Arial" w:cs="Arial"/>
          <w:sz w:val="20"/>
          <w:szCs w:val="20"/>
        </w:rPr>
      </w:pPr>
      <w:r w:rsidRPr="00D02711">
        <w:rPr>
          <w:rFonts w:ascii="Arial" w:hAnsi="Arial" w:cs="Arial"/>
          <w:sz w:val="20"/>
          <w:szCs w:val="20"/>
        </w:rPr>
        <w:t>SANParks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also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investing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guarding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rhinos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through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planned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intensive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monitoring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 xml:space="preserve">which </w:t>
      </w:r>
      <w:r w:rsidRPr="00D02711">
        <w:rPr>
          <w:rFonts w:ascii="Arial" w:hAnsi="Arial" w:cs="Arial"/>
          <w:sz w:val="20"/>
          <w:szCs w:val="20"/>
        </w:rPr>
        <w:t>complements anti-poaching initiatives that focus on apprehending poachers. The Kruger National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Park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currently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investing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layered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approach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to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protect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rhinos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core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rhino areas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using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integrated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technologies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and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establishing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programme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to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improve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staff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 xml:space="preserve">integrity </w:t>
      </w:r>
      <w:r w:rsidRPr="00D02711">
        <w:rPr>
          <w:rFonts w:ascii="Arial" w:hAnsi="Arial" w:cs="Arial"/>
          <w:sz w:val="20"/>
          <w:szCs w:val="20"/>
        </w:rPr>
        <w:t>and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morale.</w:t>
      </w:r>
    </w:p>
    <w:p w:rsidR="00841AC7" w:rsidRPr="00D02711" w:rsidRDefault="00841AC7" w:rsidP="00D02711">
      <w:pPr>
        <w:rPr>
          <w:rFonts w:ascii="Arial" w:hAnsi="Arial" w:cs="Arial"/>
          <w:sz w:val="20"/>
          <w:szCs w:val="20"/>
        </w:rPr>
      </w:pPr>
    </w:p>
    <w:p w:rsidR="00841AC7" w:rsidRPr="00D02711" w:rsidRDefault="00457CDA" w:rsidP="00D02711">
      <w:pPr>
        <w:rPr>
          <w:rFonts w:ascii="Arial" w:hAnsi="Arial" w:cs="Arial"/>
          <w:sz w:val="20"/>
          <w:szCs w:val="20"/>
        </w:rPr>
      </w:pPr>
      <w:r w:rsidRPr="00D02711">
        <w:rPr>
          <w:rFonts w:ascii="Arial" w:hAnsi="Arial" w:cs="Arial"/>
          <w:sz w:val="20"/>
          <w:szCs w:val="20"/>
        </w:rPr>
        <w:t>Through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Environmental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Enforcement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Fusion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Centre,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Department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of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Forestry,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Fisheries and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Environment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(DFFE)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has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increased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analysis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capability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to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provide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support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tactical level,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well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relation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to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investigations.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This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has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boosted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anti-poaching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tactical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 xml:space="preserve">level and introduced integrated information-led enforcement. This work further strengthens the </w:t>
      </w:r>
      <w:r w:rsidRPr="00D02711">
        <w:rPr>
          <w:rFonts w:ascii="Arial" w:hAnsi="Arial" w:cs="Arial"/>
          <w:sz w:val="20"/>
          <w:szCs w:val="20"/>
        </w:rPr>
        <w:t>essential collaboration with the SAPS, the Directorate for Priority Crime Investigation (HAWKS),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Department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of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Justice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and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other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sectors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of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the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security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clus</w:t>
      </w:r>
      <w:r w:rsidRPr="00D02711">
        <w:rPr>
          <w:rFonts w:ascii="Arial" w:hAnsi="Arial" w:cs="Arial"/>
          <w:sz w:val="20"/>
          <w:szCs w:val="20"/>
        </w:rPr>
        <w:t>ter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to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 xml:space="preserve">gather, </w:t>
      </w:r>
      <w:r w:rsidRPr="00D02711">
        <w:rPr>
          <w:rFonts w:ascii="Arial" w:hAnsi="Arial" w:cs="Arial"/>
          <w:sz w:val="20"/>
          <w:szCs w:val="20"/>
        </w:rPr>
        <w:t xml:space="preserve">analyse and share intelligence on wildlife traficking so that international syndicate-related </w:t>
      </w:r>
      <w:r w:rsidRPr="00D02711">
        <w:rPr>
          <w:rFonts w:ascii="Arial" w:hAnsi="Arial" w:cs="Arial"/>
          <w:sz w:val="20"/>
          <w:szCs w:val="20"/>
        </w:rPr>
        <w:t>crimes can be dealt with</w:t>
      </w:r>
      <w:r w:rsidRPr="00D02711">
        <w:rPr>
          <w:rFonts w:ascii="Arial" w:hAnsi="Arial" w:cs="Arial"/>
          <w:sz w:val="20"/>
          <w:szCs w:val="20"/>
        </w:rPr>
        <w:t xml:space="preserve"> </w:t>
      </w:r>
      <w:r w:rsidRPr="00D02711">
        <w:rPr>
          <w:rFonts w:ascii="Arial" w:hAnsi="Arial" w:cs="Arial"/>
          <w:sz w:val="20"/>
          <w:szCs w:val="20"/>
        </w:rPr>
        <w:t>effectively.</w:t>
      </w:r>
    </w:p>
    <w:p w:rsidR="00841AC7" w:rsidRPr="00D02711" w:rsidRDefault="00841AC7" w:rsidP="00D02711">
      <w:pPr>
        <w:rPr>
          <w:rFonts w:ascii="Arial" w:hAnsi="Arial" w:cs="Arial"/>
          <w:sz w:val="20"/>
          <w:szCs w:val="20"/>
        </w:rPr>
      </w:pPr>
    </w:p>
    <w:p w:rsidR="00841AC7" w:rsidRPr="00D02711" w:rsidRDefault="00457CDA" w:rsidP="00D02711">
      <w:pPr>
        <w:rPr>
          <w:rFonts w:ascii="Arial" w:hAnsi="Arial" w:cs="Arial"/>
          <w:sz w:val="20"/>
          <w:szCs w:val="20"/>
        </w:rPr>
      </w:pPr>
      <w:r w:rsidRPr="00D02711">
        <w:rPr>
          <w:rFonts w:ascii="Arial" w:hAnsi="Arial" w:cs="Arial"/>
          <w:sz w:val="20"/>
          <w:szCs w:val="20"/>
        </w:rPr>
        <w:t>Regards</w:t>
      </w:r>
    </w:p>
    <w:p w:rsidR="00841AC7" w:rsidRPr="00D02711" w:rsidRDefault="00841AC7" w:rsidP="00D02711">
      <w:pPr>
        <w:rPr>
          <w:rFonts w:ascii="Arial" w:hAnsi="Arial" w:cs="Arial"/>
          <w:sz w:val="20"/>
          <w:szCs w:val="20"/>
        </w:rPr>
      </w:pPr>
    </w:p>
    <w:p w:rsidR="00841AC7" w:rsidRPr="00D02711" w:rsidRDefault="00457CDA" w:rsidP="00D02711">
      <w:pPr>
        <w:rPr>
          <w:rFonts w:ascii="Arial" w:hAnsi="Arial" w:cs="Arial"/>
          <w:b/>
          <w:sz w:val="20"/>
          <w:szCs w:val="20"/>
        </w:rPr>
      </w:pPr>
      <w:r w:rsidRPr="00D02711">
        <w:rPr>
          <w:rFonts w:ascii="Arial" w:hAnsi="Arial" w:cs="Arial"/>
          <w:b/>
          <w:sz w:val="20"/>
          <w:szCs w:val="20"/>
        </w:rPr>
        <w:t>MS B D CREECY, MP</w:t>
      </w:r>
    </w:p>
    <w:p w:rsidR="00841AC7" w:rsidRPr="00D02711" w:rsidRDefault="00457CDA" w:rsidP="00D02711">
      <w:pPr>
        <w:rPr>
          <w:rFonts w:ascii="Arial" w:hAnsi="Arial" w:cs="Arial"/>
          <w:b/>
          <w:sz w:val="20"/>
          <w:szCs w:val="20"/>
        </w:rPr>
      </w:pPr>
      <w:r w:rsidRPr="00D02711">
        <w:rPr>
          <w:rFonts w:ascii="Arial" w:hAnsi="Arial" w:cs="Arial"/>
          <w:b/>
          <w:sz w:val="20"/>
          <w:szCs w:val="20"/>
        </w:rPr>
        <w:t>MINISTER OF FORESTRY, FISHERIES AND THE ENVIRONMENT</w:t>
      </w:r>
    </w:p>
    <w:p w:rsidR="00841AC7" w:rsidRPr="00D02711" w:rsidRDefault="00457CDA" w:rsidP="00D02711">
      <w:pPr>
        <w:rPr>
          <w:rFonts w:ascii="Arial" w:hAnsi="Arial" w:cs="Arial"/>
          <w:b/>
          <w:sz w:val="20"/>
          <w:szCs w:val="20"/>
        </w:rPr>
      </w:pPr>
      <w:r w:rsidRPr="00D02711">
        <w:rPr>
          <w:rFonts w:ascii="Arial" w:hAnsi="Arial" w:cs="Arial"/>
          <w:b/>
          <w:sz w:val="20"/>
          <w:szCs w:val="20"/>
        </w:rPr>
        <w:t>DATE</w:t>
      </w:r>
    </w:p>
    <w:sectPr w:rsidR="00841AC7" w:rsidRPr="00D02711" w:rsidSect="00841AC7">
      <w:footerReference w:type="default" r:id="rId7"/>
      <w:pgSz w:w="11900" w:h="16820"/>
      <w:pgMar w:top="1380" w:right="1120" w:bottom="980" w:left="1420" w:header="0" w:footer="7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DA" w:rsidRDefault="00457CDA" w:rsidP="00841AC7">
      <w:r>
        <w:separator/>
      </w:r>
    </w:p>
  </w:endnote>
  <w:endnote w:type="continuationSeparator" w:id="1">
    <w:p w:rsidR="00457CDA" w:rsidRDefault="00457CDA" w:rsidP="0084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C7" w:rsidRDefault="00841AC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DA" w:rsidRDefault="00457CDA" w:rsidP="00841AC7">
      <w:r>
        <w:separator/>
      </w:r>
    </w:p>
  </w:footnote>
  <w:footnote w:type="continuationSeparator" w:id="1">
    <w:p w:rsidR="00457CDA" w:rsidRDefault="00457CDA" w:rsidP="00841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658C"/>
    <w:multiLevelType w:val="hybridMultilevel"/>
    <w:tmpl w:val="E5CC5370"/>
    <w:lvl w:ilvl="0" w:tplc="7E00346C">
      <w:start w:val="1"/>
      <w:numFmt w:val="lowerLetter"/>
      <w:lvlText w:val="(%1)"/>
      <w:lvlJc w:val="left"/>
      <w:pPr>
        <w:ind w:left="831" w:hanging="742"/>
        <w:jc w:val="left"/>
      </w:pPr>
      <w:rPr>
        <w:rFonts w:hint="default"/>
        <w:spacing w:val="-1"/>
        <w:w w:val="77"/>
        <w:lang w:val="en-US" w:eastAsia="en-US" w:bidi="en-US"/>
      </w:rPr>
    </w:lvl>
    <w:lvl w:ilvl="1" w:tplc="79E00506">
      <w:numFmt w:val="bullet"/>
      <w:lvlText w:val="•"/>
      <w:lvlJc w:val="left"/>
      <w:pPr>
        <w:ind w:left="1692" w:hanging="742"/>
      </w:pPr>
      <w:rPr>
        <w:rFonts w:hint="default"/>
        <w:lang w:val="en-US" w:eastAsia="en-US" w:bidi="en-US"/>
      </w:rPr>
    </w:lvl>
    <w:lvl w:ilvl="2" w:tplc="1CFEB16E">
      <w:numFmt w:val="bullet"/>
      <w:lvlText w:val="•"/>
      <w:lvlJc w:val="left"/>
      <w:pPr>
        <w:ind w:left="2544" w:hanging="742"/>
      </w:pPr>
      <w:rPr>
        <w:rFonts w:hint="default"/>
        <w:lang w:val="en-US" w:eastAsia="en-US" w:bidi="en-US"/>
      </w:rPr>
    </w:lvl>
    <w:lvl w:ilvl="3" w:tplc="75468D8A">
      <w:numFmt w:val="bullet"/>
      <w:lvlText w:val="•"/>
      <w:lvlJc w:val="left"/>
      <w:pPr>
        <w:ind w:left="3396" w:hanging="742"/>
      </w:pPr>
      <w:rPr>
        <w:rFonts w:hint="default"/>
        <w:lang w:val="en-US" w:eastAsia="en-US" w:bidi="en-US"/>
      </w:rPr>
    </w:lvl>
    <w:lvl w:ilvl="4" w:tplc="662405DC">
      <w:numFmt w:val="bullet"/>
      <w:lvlText w:val="•"/>
      <w:lvlJc w:val="left"/>
      <w:pPr>
        <w:ind w:left="4248" w:hanging="742"/>
      </w:pPr>
      <w:rPr>
        <w:rFonts w:hint="default"/>
        <w:lang w:val="en-US" w:eastAsia="en-US" w:bidi="en-US"/>
      </w:rPr>
    </w:lvl>
    <w:lvl w:ilvl="5" w:tplc="32040B74">
      <w:numFmt w:val="bullet"/>
      <w:lvlText w:val="•"/>
      <w:lvlJc w:val="left"/>
      <w:pPr>
        <w:ind w:left="5100" w:hanging="742"/>
      </w:pPr>
      <w:rPr>
        <w:rFonts w:hint="default"/>
        <w:lang w:val="en-US" w:eastAsia="en-US" w:bidi="en-US"/>
      </w:rPr>
    </w:lvl>
    <w:lvl w:ilvl="6" w:tplc="BEA69426">
      <w:numFmt w:val="bullet"/>
      <w:lvlText w:val="•"/>
      <w:lvlJc w:val="left"/>
      <w:pPr>
        <w:ind w:left="5952" w:hanging="742"/>
      </w:pPr>
      <w:rPr>
        <w:rFonts w:hint="default"/>
        <w:lang w:val="en-US" w:eastAsia="en-US" w:bidi="en-US"/>
      </w:rPr>
    </w:lvl>
    <w:lvl w:ilvl="7" w:tplc="0BB47B68">
      <w:numFmt w:val="bullet"/>
      <w:lvlText w:val="•"/>
      <w:lvlJc w:val="left"/>
      <w:pPr>
        <w:ind w:left="6804" w:hanging="742"/>
      </w:pPr>
      <w:rPr>
        <w:rFonts w:hint="default"/>
        <w:lang w:val="en-US" w:eastAsia="en-US" w:bidi="en-US"/>
      </w:rPr>
    </w:lvl>
    <w:lvl w:ilvl="8" w:tplc="B2BA372C">
      <w:numFmt w:val="bullet"/>
      <w:lvlText w:val="•"/>
      <w:lvlJc w:val="left"/>
      <w:pPr>
        <w:ind w:left="7656" w:hanging="7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41AC7"/>
    <w:rsid w:val="00457CDA"/>
    <w:rsid w:val="00841AC7"/>
    <w:rsid w:val="00B72C33"/>
    <w:rsid w:val="00D0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1AC7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841AC7"/>
    <w:pPr>
      <w:spacing w:line="384" w:lineRule="exact"/>
      <w:ind w:left="1496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rsid w:val="00841AC7"/>
    <w:pPr>
      <w:ind w:left="118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1"/>
    <w:qFormat/>
    <w:rsid w:val="00841AC7"/>
    <w:pPr>
      <w:ind w:left="125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1AC7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841AC7"/>
    <w:pPr>
      <w:ind w:left="831" w:right="138" w:hanging="731"/>
      <w:jc w:val="both"/>
    </w:pPr>
  </w:style>
  <w:style w:type="paragraph" w:customStyle="1" w:styleId="TableParagraph">
    <w:name w:val="Table Paragraph"/>
    <w:basedOn w:val="Normal"/>
    <w:uiPriority w:val="1"/>
    <w:qFormat/>
    <w:rsid w:val="00841AC7"/>
  </w:style>
  <w:style w:type="paragraph" w:styleId="Header">
    <w:name w:val="header"/>
    <w:basedOn w:val="Normal"/>
    <w:link w:val="HeaderChar"/>
    <w:uiPriority w:val="99"/>
    <w:semiHidden/>
    <w:unhideWhenUsed/>
    <w:rsid w:val="00D02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711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02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711"/>
    <w:rPr>
      <w:rFonts w:ascii="Trebuchet MS" w:eastAsia="Trebuchet MS" w:hAnsi="Trebuchet MS" w:cs="Trebuchet MS"/>
      <w:lang w:bidi="en-US"/>
    </w:rPr>
  </w:style>
  <w:style w:type="paragraph" w:styleId="NoSpacing">
    <w:name w:val="No Spacing"/>
    <w:uiPriority w:val="1"/>
    <w:qFormat/>
    <w:rsid w:val="00D02711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PQ 1823 signed</vt:lpstr>
    </vt:vector>
  </TitlesOfParts>
  <Company>Deftones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1823 signed</dc:title>
  <dc:creator>luvuyo Ngwayishe</dc:creator>
  <cp:lastModifiedBy>luvuyo Ngwayishe</cp:lastModifiedBy>
  <cp:revision>2</cp:revision>
  <dcterms:created xsi:type="dcterms:W3CDTF">2021-10-27T12:35:00Z</dcterms:created>
  <dcterms:modified xsi:type="dcterms:W3CDTF">2021-10-27T12:35:00Z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KM_C658</vt:lpwstr>
  </property>
  <property fmtid="{D5CDD505-2E9C-101B-9397-08002B2CF9AE}" pid="4" name="LastSaved">
    <vt:filetime>2021-10-26T00:00:00Z</vt:filetime>
  </property>
</Properties>
</file>