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4B0EB9">
        <w:rPr>
          <w:rFonts w:ascii="Arial" w:hAnsi="Arial" w:cs="Arial"/>
          <w:b/>
          <w:sz w:val="22"/>
          <w:szCs w:val="22"/>
        </w:rPr>
        <w:t>1818</w:t>
      </w:r>
      <w:r w:rsidR="00AD00CE" w:rsidRPr="00063E28">
        <w:rPr>
          <w:rFonts w:ascii="Arial" w:hAnsi="Arial" w:cs="Arial"/>
          <w:b/>
          <w:sz w:val="22"/>
          <w:szCs w:val="22"/>
        </w:rPr>
        <w:t xml:space="preserve"> [NW</w:t>
      </w:r>
      <w:r w:rsidR="004B0EB9">
        <w:rPr>
          <w:rFonts w:ascii="Arial" w:hAnsi="Arial" w:cs="Arial"/>
          <w:b/>
          <w:sz w:val="22"/>
          <w:szCs w:val="22"/>
        </w:rPr>
        <w:t>1977</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FC393F">
        <w:rPr>
          <w:rFonts w:ascii="Arial" w:hAnsi="Arial" w:cs="Arial"/>
          <w:b/>
          <w:sz w:val="22"/>
          <w:szCs w:val="22"/>
        </w:rPr>
        <w:t>1</w:t>
      </w:r>
      <w:r w:rsidR="00063E28" w:rsidRPr="00063E28">
        <w:rPr>
          <w:rFonts w:ascii="Arial" w:hAnsi="Arial" w:cs="Arial"/>
          <w:b/>
          <w:sz w:val="22"/>
          <w:szCs w:val="22"/>
        </w:rPr>
        <w:t xml:space="preserve"> </w:t>
      </w:r>
      <w:r w:rsidR="004B0EB9">
        <w:rPr>
          <w:rFonts w:ascii="Arial" w:hAnsi="Arial" w:cs="Arial"/>
          <w:b/>
          <w:sz w:val="22"/>
          <w:szCs w:val="22"/>
        </w:rPr>
        <w:t>JUNE</w:t>
      </w:r>
      <w:r w:rsidR="00063E28" w:rsidRPr="00063E28">
        <w:rPr>
          <w:rFonts w:ascii="Arial" w:hAnsi="Arial" w:cs="Arial"/>
          <w:b/>
          <w:sz w:val="22"/>
          <w:szCs w:val="22"/>
        </w:rPr>
        <w:t xml:space="preserve"> 2018</w:t>
      </w:r>
    </w:p>
    <w:p w:rsidR="0062770E" w:rsidRPr="001B0917" w:rsidRDefault="0062770E" w:rsidP="001B0917">
      <w:pPr>
        <w:pStyle w:val="BodyTextIndent"/>
        <w:spacing w:line="276" w:lineRule="auto"/>
        <w:ind w:left="0" w:firstLine="0"/>
        <w:rPr>
          <w:rFonts w:ascii="Arial" w:hAnsi="Arial" w:cs="Arial"/>
          <w:b/>
          <w:sz w:val="22"/>
          <w:szCs w:val="22"/>
        </w:rPr>
      </w:pPr>
    </w:p>
    <w:p w:rsidR="004B0EB9" w:rsidRPr="004B0EB9" w:rsidRDefault="004B0EB9" w:rsidP="004B0EB9">
      <w:pPr>
        <w:spacing w:before="100" w:beforeAutospacing="1" w:after="100" w:afterAutospacing="1" w:line="259" w:lineRule="auto"/>
        <w:ind w:left="709" w:hanging="709"/>
        <w:jc w:val="both"/>
        <w:outlineLvl w:val="0"/>
        <w:rPr>
          <w:rFonts w:ascii="Arial" w:hAnsi="Arial" w:cs="Arial"/>
          <w:sz w:val="22"/>
          <w:szCs w:val="22"/>
          <w:lang w:val="en-GB"/>
        </w:rPr>
      </w:pPr>
      <w:r w:rsidRPr="004B0EB9">
        <w:rPr>
          <w:rFonts w:ascii="Arial" w:eastAsia="Calibri" w:hAnsi="Arial" w:cs="Arial"/>
          <w:b/>
          <w:noProof/>
          <w:sz w:val="22"/>
          <w:szCs w:val="22"/>
          <w:lang w:val="en-GB"/>
        </w:rPr>
        <w:t>1818</w:t>
      </w:r>
      <w:r w:rsidRPr="004B0EB9">
        <w:rPr>
          <w:rFonts w:ascii="Arial" w:eastAsia="Calibri" w:hAnsi="Arial" w:cs="Arial"/>
          <w:b/>
          <w:sz w:val="22"/>
          <w:szCs w:val="22"/>
          <w:lang w:val="en-GB"/>
        </w:rPr>
        <w:t>.</w:t>
      </w:r>
      <w:r w:rsidRPr="004B0EB9">
        <w:rPr>
          <w:rFonts w:ascii="Arial" w:eastAsia="Calibri" w:hAnsi="Arial" w:cs="Arial"/>
          <w:b/>
          <w:sz w:val="22"/>
          <w:szCs w:val="22"/>
          <w:lang w:val="en-GB"/>
        </w:rPr>
        <w:tab/>
      </w:r>
      <w:r w:rsidRPr="004B0EB9">
        <w:rPr>
          <w:rFonts w:ascii="Arial" w:hAnsi="Arial" w:cs="Arial"/>
          <w:b/>
          <w:sz w:val="22"/>
          <w:szCs w:val="22"/>
          <w:lang w:val="en-GB"/>
        </w:rPr>
        <w:t>Mr Y Cassim (DA) to ask the Minister of Finance:</w:t>
      </w:r>
    </w:p>
    <w:p w:rsidR="004B0EB9" w:rsidRPr="004B0EB9" w:rsidRDefault="004B0EB9" w:rsidP="004B0EB9">
      <w:pPr>
        <w:pBdr>
          <w:top w:val="nil"/>
          <w:left w:val="nil"/>
          <w:bottom w:val="nil"/>
          <w:right w:val="nil"/>
          <w:between w:val="nil"/>
        </w:pBdr>
        <w:spacing w:before="100" w:beforeAutospacing="1" w:after="100" w:afterAutospacing="1"/>
        <w:ind w:left="709" w:hanging="709"/>
        <w:jc w:val="both"/>
        <w:rPr>
          <w:rFonts w:ascii="Arial" w:hAnsi="Arial" w:cs="Arial"/>
          <w:color w:val="000000"/>
          <w:sz w:val="22"/>
          <w:szCs w:val="22"/>
          <w:lang w:val="en-GB" w:eastAsia="en-ZA"/>
        </w:rPr>
      </w:pPr>
      <w:r w:rsidRPr="004B0EB9">
        <w:rPr>
          <w:rFonts w:ascii="Arial" w:hAnsi="Arial" w:cs="Arial"/>
          <w:color w:val="000000"/>
          <w:sz w:val="22"/>
          <w:szCs w:val="22"/>
          <w:lang w:val="en-GB" w:eastAsia="en-ZA"/>
        </w:rPr>
        <w:t>(1)</w:t>
      </w:r>
      <w:r w:rsidRPr="004B0EB9">
        <w:rPr>
          <w:rFonts w:ascii="Arial" w:hAnsi="Arial" w:cs="Arial"/>
          <w:color w:val="000000"/>
          <w:sz w:val="22"/>
          <w:szCs w:val="22"/>
          <w:lang w:val="en-GB" w:eastAsia="en-ZA"/>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the National Treasury;</w:t>
      </w:r>
    </w:p>
    <w:p w:rsidR="004B0EB9" w:rsidRPr="004B0EB9" w:rsidRDefault="004B0EB9" w:rsidP="004B0EB9">
      <w:pPr>
        <w:spacing w:before="100" w:beforeAutospacing="1" w:after="100" w:afterAutospacing="1"/>
        <w:ind w:left="709" w:hanging="709"/>
        <w:jc w:val="both"/>
        <w:rPr>
          <w:rFonts w:ascii="Arial" w:eastAsia="Calibri" w:hAnsi="Arial" w:cs="Arial"/>
          <w:sz w:val="22"/>
          <w:szCs w:val="22"/>
          <w:lang w:val="en-GB"/>
        </w:rPr>
      </w:pPr>
      <w:r w:rsidRPr="004B0EB9">
        <w:rPr>
          <w:rFonts w:ascii="Arial" w:hAnsi="Arial" w:cs="Arial"/>
          <w:color w:val="000000"/>
          <w:sz w:val="22"/>
          <w:szCs w:val="22"/>
          <w:lang w:val="en-GB" w:eastAsia="en-ZA"/>
        </w:rPr>
        <w:t>(2)</w:t>
      </w:r>
      <w:r w:rsidRPr="004B0EB9">
        <w:rPr>
          <w:rFonts w:ascii="Arial" w:hAnsi="Arial" w:cs="Arial"/>
          <w:color w:val="000000"/>
          <w:sz w:val="22"/>
          <w:szCs w:val="22"/>
          <w:lang w:val="en-GB" w:eastAsia="en-ZA"/>
        </w:rPr>
        <w:tab/>
        <w:t>whether each of the specified trips were approved by the President in terms of the provisions of Section 1, Annexure A of the Ministerial Handbook; if not, why not; if so, what are the relevant details</w:t>
      </w:r>
      <w:r w:rsidRPr="004B0EB9">
        <w:rPr>
          <w:rFonts w:ascii="Arial" w:eastAsia="Calibri" w:hAnsi="Arial" w:cs="Arial"/>
          <w:sz w:val="22"/>
          <w:szCs w:val="22"/>
          <w:lang w:val="en-GB"/>
        </w:rPr>
        <w:t>?</w:t>
      </w:r>
      <w:r w:rsidRPr="004B0EB9">
        <w:rPr>
          <w:rFonts w:ascii="Arial" w:eastAsia="Calibri" w:hAnsi="Arial" w:cs="Arial"/>
          <w:sz w:val="22"/>
          <w:szCs w:val="22"/>
          <w:lang w:val="en-GB"/>
        </w:rPr>
        <w:tab/>
      </w:r>
    </w:p>
    <w:p w:rsidR="004B0EB9" w:rsidRPr="004B0EB9" w:rsidRDefault="004B0EB9" w:rsidP="004B0EB9">
      <w:pPr>
        <w:spacing w:before="100" w:beforeAutospacing="1" w:after="100" w:afterAutospacing="1"/>
        <w:ind w:left="709" w:hanging="709"/>
        <w:jc w:val="both"/>
        <w:rPr>
          <w:rFonts w:ascii="Arial" w:eastAsia="Calibri" w:hAnsi="Arial" w:cs="Arial"/>
          <w:sz w:val="22"/>
          <w:szCs w:val="22"/>
          <w:lang w:val="en-GB"/>
        </w:rPr>
      </w:pP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r>
      <w:r w:rsidRPr="004B0EB9">
        <w:rPr>
          <w:rFonts w:ascii="Arial" w:eastAsia="Calibri" w:hAnsi="Arial" w:cs="Arial"/>
          <w:sz w:val="22"/>
          <w:szCs w:val="22"/>
          <w:lang w:val="en-GB"/>
        </w:rPr>
        <w:tab/>
        <w:t>NW1977E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820501" w:rsidRDefault="001E6902" w:rsidP="00820501">
      <w:pPr>
        <w:tabs>
          <w:tab w:val="left" w:pos="432"/>
          <w:tab w:val="left" w:pos="864"/>
        </w:tabs>
        <w:spacing w:line="360" w:lineRule="auto"/>
        <w:jc w:val="both"/>
        <w:rPr>
          <w:rFonts w:ascii="Arial" w:hAnsi="Arial" w:cs="Arial"/>
          <w:sz w:val="22"/>
          <w:szCs w:val="22"/>
        </w:rPr>
      </w:pPr>
    </w:p>
    <w:p w:rsidR="00E504B4" w:rsidRDefault="00E504B4" w:rsidP="00820501">
      <w:pPr>
        <w:tabs>
          <w:tab w:val="left" w:pos="432"/>
          <w:tab w:val="left" w:pos="864"/>
        </w:tabs>
        <w:jc w:val="both"/>
        <w:rPr>
          <w:rFonts w:ascii="Arial" w:hAnsi="Arial" w:cs="Arial"/>
          <w:sz w:val="22"/>
          <w:szCs w:val="22"/>
        </w:rPr>
      </w:pPr>
      <w:r w:rsidRPr="00820501">
        <w:rPr>
          <w:rFonts w:ascii="Arial" w:hAnsi="Arial" w:cs="Arial"/>
          <w:sz w:val="22"/>
          <w:szCs w:val="22"/>
        </w:rPr>
        <w:t>(1)</w:t>
      </w:r>
      <w:r w:rsidR="00820501">
        <w:rPr>
          <w:rFonts w:ascii="Arial" w:hAnsi="Arial" w:cs="Arial"/>
          <w:sz w:val="22"/>
          <w:szCs w:val="22"/>
        </w:rPr>
        <w:t xml:space="preserve"> </w:t>
      </w:r>
      <w:r w:rsidRPr="00820501">
        <w:rPr>
          <w:rFonts w:ascii="Arial" w:hAnsi="Arial" w:cs="Arial"/>
          <w:sz w:val="22"/>
          <w:szCs w:val="22"/>
        </w:rPr>
        <w:t>(a)</w:t>
      </w:r>
      <w:r w:rsidRPr="00820501">
        <w:rPr>
          <w:rFonts w:ascii="Arial" w:hAnsi="Arial" w:cs="Arial"/>
          <w:sz w:val="22"/>
          <w:szCs w:val="22"/>
        </w:rPr>
        <w:tab/>
        <w:t>Yes</w:t>
      </w:r>
      <w:r w:rsidR="00820501">
        <w:rPr>
          <w:rFonts w:ascii="Arial" w:hAnsi="Arial" w:cs="Arial"/>
          <w:sz w:val="22"/>
          <w:szCs w:val="22"/>
        </w:rPr>
        <w:t>.</w:t>
      </w:r>
      <w:r w:rsidR="00E43F75" w:rsidRPr="00820501">
        <w:rPr>
          <w:rFonts w:ascii="Arial" w:hAnsi="Arial" w:cs="Arial"/>
          <w:sz w:val="22"/>
          <w:szCs w:val="22"/>
        </w:rPr>
        <w:t xml:space="preserve"> </w:t>
      </w:r>
    </w:p>
    <w:p w:rsidR="00820501" w:rsidRPr="00820501" w:rsidRDefault="00820501" w:rsidP="00820501">
      <w:pPr>
        <w:tabs>
          <w:tab w:val="left" w:pos="432"/>
          <w:tab w:val="left" w:pos="864"/>
        </w:tabs>
        <w:jc w:val="both"/>
        <w:rPr>
          <w:rFonts w:ascii="Arial" w:hAnsi="Arial" w:cs="Arial"/>
          <w:sz w:val="22"/>
          <w:szCs w:val="22"/>
        </w:rPr>
      </w:pPr>
    </w:p>
    <w:p w:rsidR="00BA03CC" w:rsidRPr="00820501" w:rsidRDefault="00E43F75" w:rsidP="00820501">
      <w:pPr>
        <w:tabs>
          <w:tab w:val="left" w:pos="432"/>
          <w:tab w:val="left" w:pos="864"/>
        </w:tabs>
        <w:jc w:val="both"/>
        <w:rPr>
          <w:rFonts w:ascii="Arial" w:hAnsi="Arial" w:cs="Arial"/>
          <w:sz w:val="22"/>
          <w:szCs w:val="22"/>
        </w:rPr>
      </w:pPr>
      <w:r w:rsidRPr="00820501">
        <w:rPr>
          <w:rFonts w:ascii="Arial" w:hAnsi="Arial" w:cs="Arial"/>
          <w:sz w:val="22"/>
          <w:szCs w:val="22"/>
        </w:rPr>
        <w:t>(1) (a) (i) (aa)</w:t>
      </w:r>
      <w:r w:rsidR="00BA03CC" w:rsidRPr="00820501">
        <w:rPr>
          <w:rFonts w:ascii="Arial" w:hAnsi="Arial" w:cs="Arial"/>
          <w:sz w:val="22"/>
          <w:szCs w:val="22"/>
        </w:rPr>
        <w:t>,</w:t>
      </w:r>
      <w:r w:rsidRPr="00820501">
        <w:rPr>
          <w:rFonts w:ascii="Arial" w:hAnsi="Arial" w:cs="Arial"/>
          <w:sz w:val="22"/>
          <w:szCs w:val="22"/>
        </w:rPr>
        <w:t xml:space="preserve"> (bb) (aaa) (bbb)</w:t>
      </w:r>
      <w:r w:rsidR="00BA03CC" w:rsidRPr="00820501">
        <w:rPr>
          <w:rFonts w:ascii="Arial" w:hAnsi="Arial" w:cs="Arial"/>
          <w:sz w:val="22"/>
          <w:szCs w:val="22"/>
        </w:rPr>
        <w:t xml:space="preserve">, (cc) (aaa) (bbb).  </w:t>
      </w:r>
      <w:r w:rsidR="00820501">
        <w:rPr>
          <w:rFonts w:ascii="Arial" w:hAnsi="Arial" w:cs="Arial"/>
          <w:sz w:val="22"/>
          <w:szCs w:val="22"/>
        </w:rPr>
        <w:t>Refer to</w:t>
      </w:r>
      <w:r w:rsidR="00BA03CC" w:rsidRPr="00820501">
        <w:rPr>
          <w:rFonts w:ascii="Arial" w:hAnsi="Arial" w:cs="Arial"/>
          <w:sz w:val="22"/>
          <w:szCs w:val="22"/>
        </w:rPr>
        <w:t xml:space="preserve"> attached table.  </w:t>
      </w:r>
    </w:p>
    <w:p w:rsidR="00820501" w:rsidRDefault="00820501" w:rsidP="00820501">
      <w:pPr>
        <w:tabs>
          <w:tab w:val="left" w:pos="432"/>
          <w:tab w:val="left" w:pos="864"/>
        </w:tabs>
        <w:jc w:val="both"/>
        <w:rPr>
          <w:rFonts w:ascii="Arial" w:hAnsi="Arial" w:cs="Arial"/>
          <w:sz w:val="22"/>
          <w:szCs w:val="22"/>
        </w:rPr>
      </w:pPr>
    </w:p>
    <w:p w:rsidR="00BA03CC" w:rsidRPr="00820501" w:rsidRDefault="00BA03CC" w:rsidP="00820501">
      <w:pPr>
        <w:tabs>
          <w:tab w:val="left" w:pos="432"/>
          <w:tab w:val="left" w:pos="864"/>
        </w:tabs>
        <w:jc w:val="both"/>
        <w:rPr>
          <w:rFonts w:ascii="Arial" w:hAnsi="Arial" w:cs="Arial"/>
          <w:sz w:val="22"/>
          <w:szCs w:val="22"/>
        </w:rPr>
      </w:pPr>
      <w:r w:rsidRPr="00820501">
        <w:rPr>
          <w:rFonts w:ascii="Arial" w:hAnsi="Arial" w:cs="Arial"/>
          <w:sz w:val="22"/>
          <w:szCs w:val="22"/>
        </w:rPr>
        <w:t>(1)</w:t>
      </w:r>
      <w:r w:rsidR="00E43F75" w:rsidRPr="00820501">
        <w:rPr>
          <w:rFonts w:ascii="Arial" w:hAnsi="Arial" w:cs="Arial"/>
          <w:sz w:val="22"/>
          <w:szCs w:val="22"/>
        </w:rPr>
        <w:t xml:space="preserve"> </w:t>
      </w:r>
      <w:r w:rsidRPr="00820501">
        <w:rPr>
          <w:rFonts w:ascii="Arial" w:hAnsi="Arial" w:cs="Arial"/>
          <w:sz w:val="22"/>
          <w:szCs w:val="22"/>
        </w:rPr>
        <w:t xml:space="preserve">(a) (ii) (aa), (bb) (aaa) (bbb), (cc) (aaa) (bbb).  </w:t>
      </w:r>
      <w:r w:rsidR="00820501">
        <w:rPr>
          <w:rFonts w:ascii="Arial" w:hAnsi="Arial" w:cs="Arial"/>
          <w:sz w:val="22"/>
          <w:szCs w:val="22"/>
        </w:rPr>
        <w:t>Refer to</w:t>
      </w:r>
      <w:r w:rsidRPr="00820501">
        <w:rPr>
          <w:rFonts w:ascii="Arial" w:hAnsi="Arial" w:cs="Arial"/>
          <w:sz w:val="22"/>
          <w:szCs w:val="22"/>
        </w:rPr>
        <w:t xml:space="preserve"> attached table.</w:t>
      </w:r>
    </w:p>
    <w:p w:rsidR="00BA03CC" w:rsidRPr="00820501" w:rsidRDefault="00BA03CC" w:rsidP="00820501">
      <w:pPr>
        <w:tabs>
          <w:tab w:val="left" w:pos="432"/>
          <w:tab w:val="left" w:pos="864"/>
        </w:tabs>
        <w:jc w:val="both"/>
        <w:rPr>
          <w:rFonts w:ascii="Arial" w:hAnsi="Arial" w:cs="Arial"/>
          <w:sz w:val="22"/>
          <w:szCs w:val="22"/>
        </w:rPr>
      </w:pPr>
    </w:p>
    <w:p w:rsidR="00E504B4" w:rsidRPr="00820501" w:rsidRDefault="00E504B4" w:rsidP="00820501">
      <w:pPr>
        <w:tabs>
          <w:tab w:val="left" w:pos="432"/>
          <w:tab w:val="left" w:pos="864"/>
        </w:tabs>
        <w:jc w:val="both"/>
        <w:rPr>
          <w:rFonts w:ascii="Arial" w:hAnsi="Arial" w:cs="Arial"/>
          <w:sz w:val="22"/>
          <w:szCs w:val="22"/>
        </w:rPr>
      </w:pPr>
      <w:r w:rsidRPr="00820501">
        <w:rPr>
          <w:rFonts w:ascii="Arial" w:hAnsi="Arial" w:cs="Arial"/>
          <w:sz w:val="22"/>
          <w:szCs w:val="22"/>
        </w:rPr>
        <w:t>(1)</w:t>
      </w:r>
      <w:r w:rsidR="00820501">
        <w:rPr>
          <w:rFonts w:ascii="Arial" w:hAnsi="Arial" w:cs="Arial"/>
          <w:sz w:val="22"/>
          <w:szCs w:val="22"/>
        </w:rPr>
        <w:t xml:space="preserve"> </w:t>
      </w:r>
      <w:r w:rsidRPr="00820501">
        <w:rPr>
          <w:rFonts w:ascii="Arial" w:hAnsi="Arial" w:cs="Arial"/>
          <w:sz w:val="22"/>
          <w:szCs w:val="22"/>
        </w:rPr>
        <w:t>(b)</w:t>
      </w:r>
      <w:r w:rsidRPr="00820501">
        <w:rPr>
          <w:rFonts w:ascii="Arial" w:hAnsi="Arial" w:cs="Arial"/>
          <w:sz w:val="22"/>
          <w:szCs w:val="22"/>
        </w:rPr>
        <w:tab/>
        <w:t>No</w:t>
      </w:r>
    </w:p>
    <w:p w:rsidR="00BA03CC" w:rsidRPr="00820501" w:rsidRDefault="00BA03CC" w:rsidP="00820501">
      <w:pPr>
        <w:tabs>
          <w:tab w:val="left" w:pos="432"/>
          <w:tab w:val="left" w:pos="864"/>
        </w:tabs>
        <w:jc w:val="both"/>
        <w:rPr>
          <w:rFonts w:ascii="Arial" w:hAnsi="Arial" w:cs="Arial"/>
          <w:sz w:val="22"/>
          <w:szCs w:val="22"/>
        </w:rPr>
      </w:pPr>
    </w:p>
    <w:p w:rsidR="00BA03CC" w:rsidRPr="00820501" w:rsidRDefault="00BA03CC" w:rsidP="00820501">
      <w:pPr>
        <w:tabs>
          <w:tab w:val="left" w:pos="432"/>
          <w:tab w:val="left" w:pos="864"/>
        </w:tabs>
        <w:ind w:left="426" w:hanging="426"/>
        <w:jc w:val="both"/>
        <w:rPr>
          <w:rFonts w:ascii="Arial" w:hAnsi="Arial" w:cs="Arial"/>
          <w:sz w:val="22"/>
          <w:szCs w:val="22"/>
        </w:rPr>
      </w:pPr>
      <w:r w:rsidRPr="00820501">
        <w:rPr>
          <w:rFonts w:ascii="Arial" w:hAnsi="Arial" w:cs="Arial"/>
          <w:sz w:val="22"/>
          <w:szCs w:val="22"/>
        </w:rPr>
        <w:t>(2)</w:t>
      </w:r>
      <w:r w:rsidRPr="00820501">
        <w:rPr>
          <w:rFonts w:ascii="Arial" w:hAnsi="Arial" w:cs="Arial"/>
          <w:sz w:val="22"/>
          <w:szCs w:val="22"/>
        </w:rPr>
        <w:tab/>
      </w:r>
      <w:r w:rsidR="00A62662" w:rsidRPr="00820501">
        <w:rPr>
          <w:rFonts w:ascii="Arial" w:hAnsi="Arial" w:cs="Arial"/>
          <w:sz w:val="22"/>
          <w:szCs w:val="22"/>
        </w:rPr>
        <w:t>Yes, the President approves Ministers’ travel abroad.</w:t>
      </w:r>
      <w:r w:rsidR="00820501">
        <w:rPr>
          <w:rFonts w:ascii="Arial" w:hAnsi="Arial" w:cs="Arial"/>
          <w:sz w:val="22"/>
          <w:szCs w:val="22"/>
        </w:rPr>
        <w:t xml:space="preserve">  </w:t>
      </w:r>
      <w:r w:rsidR="00A62662" w:rsidRPr="00820501">
        <w:rPr>
          <w:rFonts w:ascii="Arial" w:hAnsi="Arial" w:cs="Arial"/>
          <w:sz w:val="22"/>
          <w:szCs w:val="22"/>
        </w:rPr>
        <w:t>Ministers are allowed to travel with their spouses.</w:t>
      </w:r>
      <w:r w:rsidR="00820501">
        <w:rPr>
          <w:rFonts w:ascii="Arial" w:hAnsi="Arial" w:cs="Arial"/>
          <w:sz w:val="22"/>
          <w:szCs w:val="22"/>
        </w:rPr>
        <w:t xml:space="preserve">  </w:t>
      </w:r>
      <w:r w:rsidR="00A62662" w:rsidRPr="00820501">
        <w:rPr>
          <w:rFonts w:ascii="Arial" w:hAnsi="Arial" w:cs="Arial"/>
          <w:sz w:val="22"/>
          <w:szCs w:val="22"/>
        </w:rPr>
        <w:t xml:space="preserve">Ministers exercise their discretion in this regard. </w:t>
      </w:r>
    </w:p>
    <w:p w:rsidR="00623B32" w:rsidRDefault="00623B32" w:rsidP="00820501">
      <w:pPr>
        <w:tabs>
          <w:tab w:val="left" w:pos="432"/>
          <w:tab w:val="left" w:pos="864"/>
        </w:tabs>
        <w:spacing w:line="360" w:lineRule="auto"/>
        <w:jc w:val="both"/>
        <w:rPr>
          <w:rFonts w:ascii="Arial" w:hAnsi="Arial" w:cs="Arial"/>
          <w:sz w:val="22"/>
          <w:szCs w:val="22"/>
        </w:rPr>
        <w:sectPr w:rsidR="00623B32" w:rsidSect="00623B32">
          <w:type w:val="continuous"/>
          <w:pgSz w:w="12240" w:h="15840" w:code="1"/>
          <w:pgMar w:top="1418" w:right="1418" w:bottom="1418" w:left="1418" w:header="720" w:footer="720" w:gutter="0"/>
          <w:cols w:space="720"/>
          <w:docGrid w:linePitch="326"/>
        </w:sectPr>
      </w:pPr>
    </w:p>
    <w:tbl>
      <w:tblPr>
        <w:tblStyle w:val="TableGrid"/>
        <w:tblW w:w="13921" w:type="dxa"/>
        <w:tblInd w:w="-1021" w:type="dxa"/>
        <w:tblBorders>
          <w:top w:val="none" w:sz="0" w:space="0" w:color="auto"/>
          <w:left w:val="none" w:sz="0" w:space="0" w:color="auto"/>
        </w:tblBorders>
        <w:tblLayout w:type="fixed"/>
        <w:tblLook w:val="04A0"/>
      </w:tblPr>
      <w:tblGrid>
        <w:gridCol w:w="425"/>
        <w:gridCol w:w="1163"/>
        <w:gridCol w:w="1276"/>
        <w:gridCol w:w="4536"/>
        <w:gridCol w:w="2126"/>
        <w:gridCol w:w="1843"/>
        <w:gridCol w:w="2552"/>
      </w:tblGrid>
      <w:tr w:rsidR="00FA7AA7" w:rsidRPr="00FA7AA7" w:rsidTr="009C246B">
        <w:trPr>
          <w:trHeight w:val="416"/>
          <w:tblHeader/>
        </w:trPr>
        <w:tc>
          <w:tcPr>
            <w:tcW w:w="425" w:type="dxa"/>
            <w:tcBorders>
              <w:bottom w:val="single" w:sz="4" w:space="0" w:color="auto"/>
            </w:tcBorders>
          </w:tcPr>
          <w:p w:rsidR="00FA7AA7" w:rsidRPr="00FA7AA7" w:rsidRDefault="00FA7AA7" w:rsidP="005C3909">
            <w:pPr>
              <w:rPr>
                <w:rFonts w:ascii="Arial" w:hAnsi="Arial" w:cs="Arial"/>
                <w:b/>
                <w:sz w:val="20"/>
                <w:szCs w:val="20"/>
              </w:rPr>
            </w:pPr>
          </w:p>
        </w:tc>
        <w:tc>
          <w:tcPr>
            <w:tcW w:w="1163" w:type="dxa"/>
            <w:tcBorders>
              <w:top w:val="single" w:sz="4" w:space="0" w:color="auto"/>
            </w:tcBorders>
            <w:vAlign w:val="center"/>
          </w:tcPr>
          <w:p w:rsidR="00FA7AA7" w:rsidRPr="00FA7AA7" w:rsidRDefault="00FA7AA7" w:rsidP="00616342">
            <w:pPr>
              <w:jc w:val="center"/>
              <w:rPr>
                <w:rFonts w:ascii="Arial" w:hAnsi="Arial" w:cs="Arial"/>
                <w:b/>
                <w:sz w:val="20"/>
                <w:szCs w:val="20"/>
              </w:rPr>
            </w:pPr>
            <w:r w:rsidRPr="00FA7AA7">
              <w:rPr>
                <w:rFonts w:ascii="Arial" w:hAnsi="Arial" w:cs="Arial"/>
                <w:b/>
                <w:sz w:val="20"/>
                <w:szCs w:val="20"/>
              </w:rPr>
              <w:t>(1)(a)(i)</w:t>
            </w:r>
          </w:p>
        </w:tc>
        <w:tc>
          <w:tcPr>
            <w:tcW w:w="1276" w:type="dxa"/>
            <w:tcBorders>
              <w:top w:val="single" w:sz="4" w:space="0" w:color="auto"/>
            </w:tcBorders>
            <w:shd w:val="clear" w:color="auto" w:fill="D9D9D9" w:themeFill="background1" w:themeFillShade="D9"/>
          </w:tcPr>
          <w:p w:rsidR="00FA7AA7" w:rsidRPr="00FA7AA7" w:rsidRDefault="00FA7AA7" w:rsidP="005C3909">
            <w:pPr>
              <w:rPr>
                <w:rFonts w:ascii="Arial" w:hAnsi="Arial" w:cs="Arial"/>
                <w:b/>
                <w:sz w:val="20"/>
                <w:szCs w:val="20"/>
              </w:rPr>
            </w:pPr>
            <w:r w:rsidRPr="00FA7AA7">
              <w:rPr>
                <w:rFonts w:ascii="Arial" w:hAnsi="Arial" w:cs="Arial"/>
                <w:b/>
                <w:sz w:val="20"/>
                <w:szCs w:val="20"/>
              </w:rPr>
              <w:t>(1)(a)(i)(aa)</w:t>
            </w:r>
          </w:p>
          <w:p w:rsidR="00FA7AA7" w:rsidRPr="00FA7AA7" w:rsidRDefault="00FA7AA7" w:rsidP="005C3909">
            <w:pPr>
              <w:rPr>
                <w:rFonts w:ascii="Arial" w:hAnsi="Arial" w:cs="Arial"/>
                <w:b/>
                <w:sz w:val="20"/>
                <w:szCs w:val="20"/>
              </w:rPr>
            </w:pPr>
            <w:r w:rsidRPr="00FA7AA7">
              <w:rPr>
                <w:rFonts w:ascii="Arial" w:hAnsi="Arial" w:cs="Arial"/>
                <w:b/>
                <w:sz w:val="20"/>
                <w:szCs w:val="20"/>
              </w:rPr>
              <w:t>Name of person</w:t>
            </w:r>
          </w:p>
        </w:tc>
        <w:tc>
          <w:tcPr>
            <w:tcW w:w="4536" w:type="dxa"/>
            <w:tcBorders>
              <w:top w:val="single" w:sz="4" w:space="0" w:color="auto"/>
            </w:tcBorders>
            <w:shd w:val="clear" w:color="auto" w:fill="D9D9D9" w:themeFill="background1" w:themeFillShade="D9"/>
          </w:tcPr>
          <w:p w:rsidR="00FA7AA7" w:rsidRPr="00FA7AA7" w:rsidRDefault="00FA7AA7" w:rsidP="005C3909">
            <w:pPr>
              <w:rPr>
                <w:rFonts w:ascii="Arial" w:hAnsi="Arial" w:cs="Arial"/>
                <w:b/>
                <w:sz w:val="20"/>
                <w:szCs w:val="20"/>
              </w:rPr>
            </w:pPr>
            <w:r w:rsidRPr="00FA7AA7">
              <w:rPr>
                <w:rFonts w:ascii="Arial" w:hAnsi="Arial" w:cs="Arial"/>
                <w:b/>
                <w:sz w:val="20"/>
                <w:szCs w:val="20"/>
              </w:rPr>
              <w:t>(1)(a)(i)(bb)(aaa)</w:t>
            </w:r>
          </w:p>
          <w:p w:rsidR="00FA7AA7" w:rsidRPr="00FA7AA7" w:rsidRDefault="00FA7AA7" w:rsidP="00616342">
            <w:pPr>
              <w:rPr>
                <w:rFonts w:ascii="Arial" w:hAnsi="Arial" w:cs="Arial"/>
                <w:b/>
                <w:sz w:val="20"/>
                <w:szCs w:val="20"/>
              </w:rPr>
            </w:pPr>
            <w:r w:rsidRPr="00FA7AA7">
              <w:rPr>
                <w:rFonts w:ascii="Arial" w:hAnsi="Arial" w:cs="Arial"/>
                <w:b/>
                <w:sz w:val="20"/>
                <w:szCs w:val="20"/>
              </w:rPr>
              <w:t>Purpose</w:t>
            </w:r>
          </w:p>
        </w:tc>
        <w:tc>
          <w:tcPr>
            <w:tcW w:w="2126" w:type="dxa"/>
            <w:tcBorders>
              <w:top w:val="single" w:sz="4" w:space="0" w:color="auto"/>
            </w:tcBorders>
            <w:shd w:val="clear" w:color="auto" w:fill="D9D9D9" w:themeFill="background1" w:themeFillShade="D9"/>
          </w:tcPr>
          <w:p w:rsidR="00FA7AA7" w:rsidRPr="00FA7AA7" w:rsidRDefault="00FA7AA7" w:rsidP="005C3909">
            <w:pPr>
              <w:rPr>
                <w:rFonts w:ascii="Arial" w:hAnsi="Arial" w:cs="Arial"/>
                <w:b/>
                <w:sz w:val="20"/>
                <w:szCs w:val="20"/>
              </w:rPr>
            </w:pPr>
            <w:r w:rsidRPr="00FA7AA7">
              <w:rPr>
                <w:rFonts w:ascii="Arial" w:hAnsi="Arial" w:cs="Arial"/>
                <w:b/>
                <w:sz w:val="20"/>
                <w:szCs w:val="20"/>
              </w:rPr>
              <w:t>(1)(a)(i)(bb)(bbb)</w:t>
            </w:r>
          </w:p>
          <w:p w:rsidR="00FA7AA7" w:rsidRPr="00FA7AA7" w:rsidRDefault="00FA7AA7" w:rsidP="00616342">
            <w:pPr>
              <w:rPr>
                <w:rFonts w:ascii="Arial" w:hAnsi="Arial" w:cs="Arial"/>
                <w:b/>
                <w:sz w:val="20"/>
                <w:szCs w:val="20"/>
              </w:rPr>
            </w:pPr>
            <w:r w:rsidRPr="00FA7AA7">
              <w:rPr>
                <w:rFonts w:ascii="Arial" w:hAnsi="Arial" w:cs="Arial"/>
                <w:b/>
                <w:sz w:val="20"/>
                <w:szCs w:val="20"/>
              </w:rPr>
              <w:t xml:space="preserve">Destination </w:t>
            </w:r>
          </w:p>
        </w:tc>
        <w:tc>
          <w:tcPr>
            <w:tcW w:w="1843" w:type="dxa"/>
            <w:tcBorders>
              <w:top w:val="single" w:sz="4" w:space="0" w:color="auto"/>
            </w:tcBorders>
            <w:shd w:val="clear" w:color="auto" w:fill="D9D9D9" w:themeFill="background1" w:themeFillShade="D9"/>
          </w:tcPr>
          <w:p w:rsidR="00FA7AA7" w:rsidRPr="00FA7AA7" w:rsidRDefault="00FA7AA7" w:rsidP="005C3909">
            <w:pPr>
              <w:rPr>
                <w:rFonts w:ascii="Arial" w:hAnsi="Arial" w:cs="Arial"/>
                <w:b/>
                <w:sz w:val="20"/>
                <w:szCs w:val="20"/>
              </w:rPr>
            </w:pPr>
            <w:r w:rsidRPr="00FA7AA7">
              <w:rPr>
                <w:rFonts w:ascii="Arial" w:hAnsi="Arial" w:cs="Arial"/>
                <w:b/>
                <w:sz w:val="20"/>
                <w:szCs w:val="20"/>
              </w:rPr>
              <w:t>(1)(a)(i)(cc)(aaa)</w:t>
            </w:r>
          </w:p>
          <w:p w:rsidR="00FA7AA7" w:rsidRPr="00FA7AA7" w:rsidRDefault="00FA7AA7" w:rsidP="005C3909">
            <w:pPr>
              <w:rPr>
                <w:rFonts w:ascii="Arial" w:hAnsi="Arial" w:cs="Arial"/>
                <w:b/>
                <w:sz w:val="20"/>
                <w:szCs w:val="20"/>
              </w:rPr>
            </w:pPr>
            <w:r w:rsidRPr="00FA7AA7">
              <w:rPr>
                <w:rFonts w:ascii="Arial" w:hAnsi="Arial" w:cs="Arial"/>
                <w:b/>
                <w:sz w:val="20"/>
                <w:szCs w:val="20"/>
              </w:rPr>
              <w:t xml:space="preserve">Total Cost </w:t>
            </w:r>
          </w:p>
        </w:tc>
        <w:tc>
          <w:tcPr>
            <w:tcW w:w="2552" w:type="dxa"/>
            <w:tcBorders>
              <w:top w:val="single" w:sz="4" w:space="0" w:color="auto"/>
            </w:tcBorders>
            <w:shd w:val="clear" w:color="auto" w:fill="D9D9D9" w:themeFill="background1" w:themeFillShade="D9"/>
          </w:tcPr>
          <w:p w:rsidR="00FA7AA7" w:rsidRPr="00FA7AA7" w:rsidRDefault="00FA7AA7" w:rsidP="005C3909">
            <w:pPr>
              <w:rPr>
                <w:rFonts w:ascii="Arial" w:hAnsi="Arial" w:cs="Arial"/>
                <w:b/>
                <w:sz w:val="20"/>
                <w:szCs w:val="20"/>
              </w:rPr>
            </w:pPr>
            <w:r w:rsidRPr="00FA7AA7">
              <w:rPr>
                <w:rFonts w:ascii="Arial" w:hAnsi="Arial" w:cs="Arial"/>
                <w:b/>
                <w:sz w:val="20"/>
                <w:szCs w:val="20"/>
              </w:rPr>
              <w:t>(1)(a)(i)(cc)(bbb)</w:t>
            </w:r>
          </w:p>
          <w:p w:rsidR="00FA7AA7" w:rsidRPr="00FA7AA7" w:rsidRDefault="00FA7AA7" w:rsidP="005C3909">
            <w:pPr>
              <w:rPr>
                <w:rFonts w:ascii="Arial" w:hAnsi="Arial" w:cs="Arial"/>
                <w:b/>
                <w:sz w:val="20"/>
                <w:szCs w:val="20"/>
              </w:rPr>
            </w:pPr>
            <w:r w:rsidRPr="00FA7AA7">
              <w:rPr>
                <w:rFonts w:ascii="Arial" w:hAnsi="Arial" w:cs="Arial"/>
                <w:b/>
                <w:sz w:val="20"/>
                <w:szCs w:val="20"/>
              </w:rPr>
              <w:t>Detailed breakdown</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1</w:t>
            </w:r>
          </w:p>
        </w:tc>
        <w:tc>
          <w:tcPr>
            <w:tcW w:w="1163" w:type="dxa"/>
            <w:vMerge w:val="restart"/>
            <w:vAlign w:val="center"/>
          </w:tcPr>
          <w:p w:rsidR="00FA7AA7" w:rsidRPr="00FA7AA7" w:rsidRDefault="00FA7AA7" w:rsidP="0062474B">
            <w:pPr>
              <w:rPr>
                <w:rFonts w:ascii="Arial" w:hAnsi="Arial" w:cs="Arial"/>
                <w:sz w:val="18"/>
                <w:szCs w:val="18"/>
              </w:rPr>
            </w:pPr>
            <w:r w:rsidRPr="00FA7AA7">
              <w:rPr>
                <w:rFonts w:ascii="Arial" w:hAnsi="Arial" w:cs="Arial"/>
                <w:sz w:val="18"/>
                <w:szCs w:val="18"/>
              </w:rPr>
              <w:t>2013/2014</w:t>
            </w: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V Gordhan</w:t>
            </w:r>
          </w:p>
        </w:tc>
        <w:tc>
          <w:tcPr>
            <w:tcW w:w="4536" w:type="dxa"/>
            <w:vAlign w:val="center"/>
          </w:tcPr>
          <w:p w:rsidR="00FA7AA7" w:rsidRPr="00FA7AA7" w:rsidRDefault="00532AA1" w:rsidP="009C246B">
            <w:pPr>
              <w:jc w:val="both"/>
              <w:rPr>
                <w:rFonts w:ascii="Arial" w:hAnsi="Arial" w:cs="Arial"/>
                <w:sz w:val="18"/>
                <w:szCs w:val="18"/>
              </w:rPr>
            </w:pPr>
            <w:r>
              <w:rPr>
                <w:rFonts w:ascii="Arial" w:hAnsi="Arial" w:cs="Arial"/>
                <w:color w:val="000000"/>
                <w:sz w:val="18"/>
                <w:szCs w:val="18"/>
              </w:rPr>
              <w:t xml:space="preserve">Accompany Minister to the </w:t>
            </w:r>
            <w:r w:rsidR="00FA7AA7" w:rsidRPr="00FA7AA7">
              <w:rPr>
                <w:rFonts w:ascii="Arial" w:hAnsi="Arial" w:cs="Arial"/>
                <w:color w:val="000000"/>
                <w:sz w:val="18"/>
                <w:szCs w:val="18"/>
              </w:rPr>
              <w:t>IMF/WB Spring meetings as well as USA Road Shows</w:t>
            </w:r>
            <w:r w:rsidR="00FA7AA7" w:rsidRPr="00FA7AA7">
              <w:rPr>
                <w:rFonts w:ascii="Arial" w:hAnsi="Arial" w:cs="Arial"/>
                <w:sz w:val="18"/>
                <w:szCs w:val="18"/>
              </w:rPr>
              <w:t xml:space="preserve"> </w:t>
            </w:r>
          </w:p>
        </w:tc>
        <w:tc>
          <w:tcPr>
            <w:tcW w:w="212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Washington D.C</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R161 879.63</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2</w:t>
            </w:r>
          </w:p>
        </w:tc>
        <w:tc>
          <w:tcPr>
            <w:tcW w:w="1163" w:type="dxa"/>
            <w:vMerge/>
          </w:tcPr>
          <w:p w:rsidR="00FA7AA7" w:rsidRPr="00FA7AA7" w:rsidRDefault="00FA7AA7" w:rsidP="005C3909">
            <w:pPr>
              <w:rPr>
                <w:rFonts w:ascii="Arial" w:hAnsi="Arial" w:cs="Arial"/>
                <w:sz w:val="18"/>
                <w:szCs w:val="18"/>
              </w:rPr>
            </w:pP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V Gordhan</w:t>
            </w:r>
          </w:p>
        </w:tc>
        <w:tc>
          <w:tcPr>
            <w:tcW w:w="4536" w:type="dxa"/>
            <w:vAlign w:val="center"/>
          </w:tcPr>
          <w:p w:rsidR="00FA7AA7" w:rsidRPr="00FA7AA7" w:rsidRDefault="00532AA1" w:rsidP="009C246B">
            <w:pPr>
              <w:jc w:val="both"/>
              <w:rPr>
                <w:rFonts w:ascii="Arial" w:hAnsi="Arial" w:cs="Arial"/>
                <w:sz w:val="18"/>
                <w:szCs w:val="18"/>
              </w:rPr>
            </w:pPr>
            <w:r>
              <w:rPr>
                <w:rFonts w:ascii="Arial" w:hAnsi="Arial" w:cs="Arial"/>
                <w:color w:val="000000"/>
                <w:sz w:val="18"/>
                <w:szCs w:val="18"/>
              </w:rPr>
              <w:t xml:space="preserve">Accompany Minister to the </w:t>
            </w:r>
            <w:r w:rsidR="00FA7AA7" w:rsidRPr="00FA7AA7">
              <w:rPr>
                <w:rFonts w:ascii="Arial" w:hAnsi="Arial" w:cs="Arial"/>
                <w:color w:val="000000"/>
                <w:sz w:val="18"/>
                <w:szCs w:val="18"/>
              </w:rPr>
              <w:t xml:space="preserve">RMB London working visit; Innova Brics; G20 Ministers meeting and IMF/WB Annual meetings </w:t>
            </w:r>
          </w:p>
        </w:tc>
        <w:tc>
          <w:tcPr>
            <w:tcW w:w="212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London and Washington D.C</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R115 454.00</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3</w:t>
            </w:r>
          </w:p>
        </w:tc>
        <w:tc>
          <w:tcPr>
            <w:tcW w:w="1163" w:type="dxa"/>
            <w:vMerge w:val="restart"/>
            <w:vAlign w:val="center"/>
          </w:tcPr>
          <w:p w:rsidR="00FA7AA7" w:rsidRPr="00FA7AA7" w:rsidRDefault="00FA7AA7" w:rsidP="0062474B">
            <w:pPr>
              <w:rPr>
                <w:rFonts w:ascii="Arial" w:hAnsi="Arial" w:cs="Arial"/>
                <w:sz w:val="18"/>
                <w:szCs w:val="18"/>
              </w:rPr>
            </w:pPr>
            <w:r w:rsidRPr="00FA7AA7">
              <w:rPr>
                <w:rFonts w:ascii="Arial" w:hAnsi="Arial" w:cs="Arial"/>
                <w:sz w:val="18"/>
                <w:szCs w:val="18"/>
              </w:rPr>
              <w:t>2014/2015</w:t>
            </w: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V Gordhan</w:t>
            </w:r>
          </w:p>
        </w:tc>
        <w:tc>
          <w:tcPr>
            <w:tcW w:w="4536" w:type="dxa"/>
            <w:vAlign w:val="center"/>
          </w:tcPr>
          <w:p w:rsidR="00FA7AA7" w:rsidRPr="00FA7AA7" w:rsidRDefault="00532AA1" w:rsidP="009C246B">
            <w:pPr>
              <w:jc w:val="both"/>
              <w:rPr>
                <w:rFonts w:ascii="Arial" w:hAnsi="Arial" w:cs="Arial"/>
                <w:sz w:val="18"/>
                <w:szCs w:val="18"/>
              </w:rPr>
            </w:pPr>
            <w:r>
              <w:rPr>
                <w:rFonts w:ascii="Arial" w:hAnsi="Arial" w:cs="Arial"/>
                <w:color w:val="000000"/>
                <w:sz w:val="18"/>
                <w:szCs w:val="18"/>
              </w:rPr>
              <w:t xml:space="preserve">Accompany Minister to the </w:t>
            </w:r>
            <w:r w:rsidR="00FA7AA7" w:rsidRPr="00FA7AA7">
              <w:rPr>
                <w:rFonts w:ascii="Arial" w:hAnsi="Arial" w:cs="Arial"/>
                <w:color w:val="000000"/>
                <w:sz w:val="18"/>
                <w:szCs w:val="18"/>
              </w:rPr>
              <w:t xml:space="preserve">Harvard-African Development bank Ministerial Forum on Health Finance </w:t>
            </w:r>
          </w:p>
        </w:tc>
        <w:tc>
          <w:tcPr>
            <w:tcW w:w="212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Washington D.C</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R140 811.25</w:t>
            </w:r>
          </w:p>
        </w:tc>
        <w:tc>
          <w:tcPr>
            <w:tcW w:w="2552" w:type="dxa"/>
            <w:vAlign w:val="center"/>
          </w:tcPr>
          <w:p w:rsidR="00FA7AA7" w:rsidRPr="00FA7AA7" w:rsidRDefault="00FA7AA7" w:rsidP="00213594">
            <w:pPr>
              <w:rPr>
                <w:rFonts w:ascii="Arial" w:hAnsi="Arial" w:cs="Arial"/>
                <w:sz w:val="18"/>
                <w:szCs w:val="18"/>
              </w:rPr>
            </w:pPr>
            <w:r w:rsidRPr="00FA7AA7">
              <w:rPr>
                <w:rFonts w:ascii="Arial" w:hAnsi="Arial" w:cs="Arial"/>
                <w:sz w:val="18"/>
                <w:szCs w:val="18"/>
              </w:rPr>
              <w:t>Air travel</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4</w:t>
            </w:r>
          </w:p>
        </w:tc>
        <w:tc>
          <w:tcPr>
            <w:tcW w:w="1163" w:type="dxa"/>
            <w:vMerge/>
          </w:tcPr>
          <w:p w:rsidR="00FA7AA7" w:rsidRPr="00FA7AA7" w:rsidRDefault="00FA7AA7" w:rsidP="005C3909">
            <w:pPr>
              <w:rPr>
                <w:rFonts w:ascii="Arial" w:hAnsi="Arial" w:cs="Arial"/>
                <w:sz w:val="18"/>
                <w:szCs w:val="18"/>
              </w:rPr>
            </w:pPr>
          </w:p>
        </w:tc>
        <w:tc>
          <w:tcPr>
            <w:tcW w:w="1276" w:type="dxa"/>
            <w:vAlign w:val="center"/>
          </w:tcPr>
          <w:p w:rsidR="00FA7AA7" w:rsidRPr="00FA7AA7" w:rsidRDefault="00FA7AA7" w:rsidP="006C314F">
            <w:pPr>
              <w:rPr>
                <w:rFonts w:ascii="Arial" w:hAnsi="Arial" w:cs="Arial"/>
                <w:sz w:val="18"/>
                <w:szCs w:val="18"/>
              </w:rPr>
            </w:pPr>
            <w:r w:rsidRPr="00FA7AA7">
              <w:rPr>
                <w:rFonts w:ascii="Arial" w:hAnsi="Arial" w:cs="Arial"/>
                <w:sz w:val="18"/>
                <w:szCs w:val="18"/>
              </w:rPr>
              <w:t>L</w:t>
            </w:r>
            <w:r w:rsidR="006C314F">
              <w:rPr>
                <w:rFonts w:ascii="Arial" w:hAnsi="Arial" w:cs="Arial"/>
                <w:sz w:val="18"/>
                <w:szCs w:val="18"/>
              </w:rPr>
              <w:t>N</w:t>
            </w:r>
            <w:r w:rsidRPr="00FA7AA7">
              <w:rPr>
                <w:rFonts w:ascii="Arial" w:hAnsi="Arial" w:cs="Arial"/>
                <w:sz w:val="18"/>
                <w:szCs w:val="18"/>
              </w:rPr>
              <w:t xml:space="preserve"> Nene</w:t>
            </w:r>
          </w:p>
        </w:tc>
        <w:tc>
          <w:tcPr>
            <w:tcW w:w="4536" w:type="dxa"/>
            <w:vAlign w:val="center"/>
          </w:tcPr>
          <w:p w:rsidR="00FA7AA7" w:rsidRPr="00FA7AA7" w:rsidRDefault="00532AA1" w:rsidP="009C246B">
            <w:pPr>
              <w:jc w:val="both"/>
              <w:rPr>
                <w:rFonts w:ascii="Arial" w:hAnsi="Arial" w:cs="Arial"/>
                <w:color w:val="000000"/>
                <w:sz w:val="18"/>
                <w:szCs w:val="18"/>
              </w:rPr>
            </w:pPr>
            <w:r>
              <w:rPr>
                <w:rFonts w:ascii="Arial" w:hAnsi="Arial" w:cs="Arial"/>
                <w:color w:val="000000"/>
                <w:sz w:val="18"/>
                <w:szCs w:val="18"/>
              </w:rPr>
              <w:t xml:space="preserve">Accompany Minister to the </w:t>
            </w:r>
            <w:r w:rsidR="00FA7AA7" w:rsidRPr="00FA7AA7">
              <w:rPr>
                <w:rFonts w:ascii="Arial" w:hAnsi="Arial" w:cs="Arial"/>
                <w:color w:val="000000"/>
                <w:sz w:val="18"/>
                <w:szCs w:val="18"/>
              </w:rPr>
              <w:t>2014 IMF/W</w:t>
            </w:r>
            <w:r>
              <w:rPr>
                <w:rFonts w:ascii="Arial" w:hAnsi="Arial" w:cs="Arial"/>
                <w:color w:val="000000"/>
                <w:sz w:val="18"/>
                <w:szCs w:val="18"/>
              </w:rPr>
              <w:t>B</w:t>
            </w:r>
            <w:r w:rsidR="00FA7AA7" w:rsidRPr="00FA7AA7">
              <w:rPr>
                <w:rFonts w:ascii="Arial" w:hAnsi="Arial" w:cs="Arial"/>
                <w:color w:val="000000"/>
                <w:sz w:val="18"/>
                <w:szCs w:val="18"/>
              </w:rPr>
              <w:t xml:space="preserve"> Annual Meeting </w:t>
            </w:r>
            <w:r>
              <w:rPr>
                <w:rFonts w:ascii="Arial" w:hAnsi="Arial" w:cs="Arial"/>
                <w:color w:val="000000"/>
                <w:sz w:val="18"/>
                <w:szCs w:val="18"/>
              </w:rPr>
              <w:t xml:space="preserve">and the </w:t>
            </w:r>
            <w:r w:rsidR="00FA7AA7" w:rsidRPr="00FA7AA7">
              <w:rPr>
                <w:rFonts w:ascii="Arial" w:hAnsi="Arial" w:cs="Arial"/>
                <w:color w:val="000000"/>
                <w:sz w:val="18"/>
                <w:szCs w:val="18"/>
              </w:rPr>
              <w:t xml:space="preserve">JBE&amp;RMB Emerging Markets Investor Conference </w:t>
            </w:r>
          </w:p>
        </w:tc>
        <w:tc>
          <w:tcPr>
            <w:tcW w:w="2126" w:type="dxa"/>
            <w:vAlign w:val="center"/>
          </w:tcPr>
          <w:p w:rsidR="00FA7AA7" w:rsidRPr="00FA7AA7" w:rsidRDefault="00532AA1" w:rsidP="00532AA1">
            <w:pPr>
              <w:rPr>
                <w:rFonts w:ascii="Arial" w:hAnsi="Arial" w:cs="Arial"/>
                <w:sz w:val="18"/>
                <w:szCs w:val="18"/>
              </w:rPr>
            </w:pPr>
            <w:r>
              <w:rPr>
                <w:rFonts w:ascii="Arial" w:hAnsi="Arial" w:cs="Arial"/>
                <w:sz w:val="18"/>
                <w:szCs w:val="18"/>
              </w:rPr>
              <w:t xml:space="preserve">New York; </w:t>
            </w:r>
            <w:r w:rsidR="00FA7AA7" w:rsidRPr="00FA7AA7">
              <w:rPr>
                <w:rFonts w:ascii="Arial" w:hAnsi="Arial" w:cs="Arial"/>
                <w:sz w:val="18"/>
                <w:szCs w:val="18"/>
              </w:rPr>
              <w:t>Washington D.C and London</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R126 569.14</w:t>
            </w:r>
          </w:p>
        </w:tc>
        <w:tc>
          <w:tcPr>
            <w:tcW w:w="2552" w:type="dxa"/>
            <w:vAlign w:val="center"/>
          </w:tcPr>
          <w:p w:rsidR="00FA7AA7" w:rsidRDefault="00FA7AA7" w:rsidP="001F6279">
            <w:pPr>
              <w:rPr>
                <w:rFonts w:ascii="Arial" w:hAnsi="Arial" w:cs="Arial"/>
                <w:sz w:val="18"/>
                <w:szCs w:val="18"/>
              </w:rPr>
            </w:pPr>
            <w:r w:rsidRPr="00FA7AA7">
              <w:rPr>
                <w:rFonts w:ascii="Arial" w:hAnsi="Arial" w:cs="Arial"/>
                <w:sz w:val="18"/>
                <w:szCs w:val="18"/>
              </w:rPr>
              <w:t>Air travel</w:t>
            </w:r>
          </w:p>
          <w:p w:rsidR="005C3909" w:rsidRPr="00FA7AA7" w:rsidRDefault="005C3909" w:rsidP="001F6279">
            <w:pPr>
              <w:rPr>
                <w:rFonts w:ascii="Arial" w:hAnsi="Arial" w:cs="Arial"/>
                <w:sz w:val="18"/>
                <w:szCs w:val="18"/>
              </w:rPr>
            </w:pPr>
            <w:r>
              <w:rPr>
                <w:rFonts w:ascii="Arial" w:hAnsi="Arial" w:cs="Arial"/>
                <w:sz w:val="18"/>
                <w:szCs w:val="18"/>
              </w:rPr>
              <w:t>Daily Allowance</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5</w:t>
            </w:r>
          </w:p>
        </w:tc>
        <w:tc>
          <w:tcPr>
            <w:tcW w:w="1163" w:type="dxa"/>
            <w:vMerge w:val="restart"/>
            <w:vAlign w:val="center"/>
          </w:tcPr>
          <w:p w:rsidR="00FA7AA7" w:rsidRPr="00FA7AA7" w:rsidRDefault="00FA7AA7" w:rsidP="0062474B">
            <w:pPr>
              <w:rPr>
                <w:rFonts w:ascii="Arial" w:hAnsi="Arial" w:cs="Arial"/>
                <w:sz w:val="18"/>
                <w:szCs w:val="18"/>
              </w:rPr>
            </w:pPr>
            <w:r w:rsidRPr="00FA7AA7">
              <w:rPr>
                <w:rFonts w:ascii="Arial" w:hAnsi="Arial" w:cs="Arial"/>
                <w:sz w:val="18"/>
                <w:szCs w:val="18"/>
              </w:rPr>
              <w:t>2015/2016</w:t>
            </w:r>
          </w:p>
        </w:tc>
        <w:tc>
          <w:tcPr>
            <w:tcW w:w="1276" w:type="dxa"/>
            <w:vAlign w:val="center"/>
          </w:tcPr>
          <w:p w:rsidR="00FA7AA7" w:rsidRPr="00FA7AA7" w:rsidRDefault="00FA7AA7" w:rsidP="006C314F">
            <w:pPr>
              <w:rPr>
                <w:rFonts w:ascii="Arial" w:hAnsi="Arial" w:cs="Arial"/>
                <w:sz w:val="18"/>
                <w:szCs w:val="18"/>
              </w:rPr>
            </w:pPr>
            <w:r w:rsidRPr="00FA7AA7">
              <w:rPr>
                <w:rFonts w:ascii="Arial" w:hAnsi="Arial" w:cs="Arial"/>
                <w:sz w:val="18"/>
                <w:szCs w:val="18"/>
              </w:rPr>
              <w:t>L</w:t>
            </w:r>
            <w:r w:rsidR="006C314F">
              <w:rPr>
                <w:rFonts w:ascii="Arial" w:hAnsi="Arial" w:cs="Arial"/>
                <w:sz w:val="18"/>
                <w:szCs w:val="18"/>
              </w:rPr>
              <w:t>N</w:t>
            </w:r>
            <w:r w:rsidRPr="00FA7AA7">
              <w:rPr>
                <w:rFonts w:ascii="Arial" w:hAnsi="Arial" w:cs="Arial"/>
                <w:sz w:val="18"/>
                <w:szCs w:val="18"/>
              </w:rPr>
              <w:t xml:space="preserve"> Nene</w:t>
            </w:r>
          </w:p>
        </w:tc>
        <w:tc>
          <w:tcPr>
            <w:tcW w:w="4536" w:type="dxa"/>
            <w:vAlign w:val="center"/>
          </w:tcPr>
          <w:p w:rsidR="00FA7AA7" w:rsidRPr="00FA7AA7" w:rsidRDefault="00532AA1" w:rsidP="009C246B">
            <w:pPr>
              <w:jc w:val="both"/>
              <w:rPr>
                <w:rFonts w:ascii="Arial" w:hAnsi="Arial" w:cs="Arial"/>
                <w:color w:val="000000"/>
                <w:sz w:val="18"/>
                <w:szCs w:val="18"/>
              </w:rPr>
            </w:pPr>
            <w:r>
              <w:rPr>
                <w:rFonts w:ascii="Arial" w:hAnsi="Arial" w:cs="Arial"/>
                <w:color w:val="000000"/>
                <w:sz w:val="18"/>
                <w:szCs w:val="18"/>
              </w:rPr>
              <w:t xml:space="preserve">Accompany Minister to the </w:t>
            </w:r>
            <w:r w:rsidR="00FA7AA7" w:rsidRPr="00FA7AA7">
              <w:rPr>
                <w:rFonts w:ascii="Arial" w:hAnsi="Arial" w:cs="Arial"/>
                <w:color w:val="000000"/>
                <w:sz w:val="18"/>
                <w:szCs w:val="18"/>
              </w:rPr>
              <w:t>2014 IMF/W</w:t>
            </w:r>
            <w:r>
              <w:rPr>
                <w:rFonts w:ascii="Arial" w:hAnsi="Arial" w:cs="Arial"/>
                <w:color w:val="000000"/>
                <w:sz w:val="18"/>
                <w:szCs w:val="18"/>
              </w:rPr>
              <w:t>B</w:t>
            </w:r>
            <w:r w:rsidR="00FA7AA7" w:rsidRPr="00FA7AA7">
              <w:rPr>
                <w:rFonts w:ascii="Arial" w:hAnsi="Arial" w:cs="Arial"/>
                <w:color w:val="000000"/>
                <w:sz w:val="18"/>
                <w:szCs w:val="18"/>
              </w:rPr>
              <w:t xml:space="preserve"> Spring Meetings </w:t>
            </w:r>
          </w:p>
        </w:tc>
        <w:tc>
          <w:tcPr>
            <w:tcW w:w="212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Washington D.C</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R105 454.05</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p w:rsidR="00FA7AA7" w:rsidRPr="00FA7AA7" w:rsidRDefault="00FA7AA7" w:rsidP="001F6279">
            <w:pPr>
              <w:rPr>
                <w:rFonts w:ascii="Arial" w:hAnsi="Arial" w:cs="Arial"/>
                <w:sz w:val="18"/>
                <w:szCs w:val="18"/>
              </w:rPr>
            </w:pPr>
            <w:r w:rsidRPr="00FA7AA7">
              <w:rPr>
                <w:rFonts w:ascii="Arial" w:hAnsi="Arial" w:cs="Arial"/>
                <w:sz w:val="18"/>
                <w:szCs w:val="18"/>
              </w:rPr>
              <w:t>Daily Allowance</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6</w:t>
            </w:r>
          </w:p>
        </w:tc>
        <w:tc>
          <w:tcPr>
            <w:tcW w:w="1163" w:type="dxa"/>
            <w:vMerge/>
          </w:tcPr>
          <w:p w:rsidR="00FA7AA7" w:rsidRPr="00FA7AA7" w:rsidRDefault="00FA7AA7" w:rsidP="005C3909">
            <w:pPr>
              <w:rPr>
                <w:rFonts w:ascii="Arial" w:hAnsi="Arial" w:cs="Arial"/>
                <w:sz w:val="18"/>
                <w:szCs w:val="18"/>
              </w:rPr>
            </w:pPr>
          </w:p>
        </w:tc>
        <w:tc>
          <w:tcPr>
            <w:tcW w:w="1276" w:type="dxa"/>
            <w:vAlign w:val="center"/>
          </w:tcPr>
          <w:p w:rsidR="00FA7AA7" w:rsidRPr="00FA7AA7" w:rsidRDefault="00FA7AA7" w:rsidP="006C314F">
            <w:pPr>
              <w:rPr>
                <w:rFonts w:ascii="Arial" w:hAnsi="Arial" w:cs="Arial"/>
                <w:sz w:val="18"/>
                <w:szCs w:val="18"/>
              </w:rPr>
            </w:pPr>
            <w:r w:rsidRPr="00FA7AA7">
              <w:rPr>
                <w:rFonts w:ascii="Arial" w:hAnsi="Arial" w:cs="Arial"/>
                <w:sz w:val="18"/>
                <w:szCs w:val="18"/>
              </w:rPr>
              <w:t>L</w:t>
            </w:r>
            <w:r w:rsidR="006C314F">
              <w:rPr>
                <w:rFonts w:ascii="Arial" w:hAnsi="Arial" w:cs="Arial"/>
                <w:sz w:val="18"/>
                <w:szCs w:val="18"/>
              </w:rPr>
              <w:t>N</w:t>
            </w:r>
            <w:r w:rsidRPr="00FA7AA7">
              <w:rPr>
                <w:rFonts w:ascii="Arial" w:hAnsi="Arial" w:cs="Arial"/>
                <w:sz w:val="18"/>
                <w:szCs w:val="18"/>
              </w:rPr>
              <w:t xml:space="preserve"> Nene</w:t>
            </w:r>
          </w:p>
        </w:tc>
        <w:tc>
          <w:tcPr>
            <w:tcW w:w="4536" w:type="dxa"/>
            <w:vAlign w:val="center"/>
          </w:tcPr>
          <w:p w:rsidR="00FA7AA7" w:rsidRPr="00FA7AA7" w:rsidRDefault="00532AA1" w:rsidP="009C246B">
            <w:pPr>
              <w:jc w:val="both"/>
              <w:rPr>
                <w:rFonts w:ascii="Arial" w:hAnsi="Arial" w:cs="Arial"/>
                <w:color w:val="000000"/>
                <w:sz w:val="18"/>
                <w:szCs w:val="18"/>
              </w:rPr>
            </w:pPr>
            <w:r>
              <w:rPr>
                <w:rFonts w:ascii="Arial" w:hAnsi="Arial" w:cs="Arial"/>
                <w:color w:val="000000"/>
                <w:sz w:val="18"/>
                <w:szCs w:val="18"/>
              </w:rPr>
              <w:t xml:space="preserve">Accompany Minister to the </w:t>
            </w:r>
            <w:r w:rsidR="00FA7AA7" w:rsidRPr="00FA7AA7">
              <w:rPr>
                <w:rFonts w:ascii="Arial" w:hAnsi="Arial" w:cs="Arial"/>
                <w:color w:val="000000"/>
                <w:sz w:val="18"/>
                <w:szCs w:val="18"/>
              </w:rPr>
              <w:t xml:space="preserve">2015 IMF/World bank Annual Meeting </w:t>
            </w:r>
          </w:p>
        </w:tc>
        <w:tc>
          <w:tcPr>
            <w:tcW w:w="2126" w:type="dxa"/>
            <w:vAlign w:val="center"/>
          </w:tcPr>
          <w:p w:rsidR="00FA7AA7" w:rsidRPr="00FA7AA7" w:rsidRDefault="00FA7AA7" w:rsidP="00820501">
            <w:pPr>
              <w:rPr>
                <w:rFonts w:ascii="Arial" w:hAnsi="Arial" w:cs="Arial"/>
                <w:sz w:val="18"/>
                <w:szCs w:val="18"/>
              </w:rPr>
            </w:pPr>
            <w:r w:rsidRPr="00FA7AA7">
              <w:rPr>
                <w:rFonts w:ascii="Arial" w:hAnsi="Arial" w:cs="Arial"/>
                <w:sz w:val="18"/>
                <w:szCs w:val="18"/>
              </w:rPr>
              <w:t>Lima</w:t>
            </w:r>
            <w:r w:rsidR="00820501">
              <w:rPr>
                <w:rFonts w:ascii="Arial" w:hAnsi="Arial" w:cs="Arial"/>
                <w:sz w:val="18"/>
                <w:szCs w:val="18"/>
              </w:rPr>
              <w:t xml:space="preserve"> and</w:t>
            </w:r>
            <w:r w:rsidRPr="00FA7AA7">
              <w:rPr>
                <w:rFonts w:ascii="Arial" w:hAnsi="Arial" w:cs="Arial"/>
                <w:sz w:val="18"/>
                <w:szCs w:val="18"/>
              </w:rPr>
              <w:t xml:space="preserve"> Peru</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R208 639.44</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p w:rsidR="00FA7AA7" w:rsidRPr="00FA7AA7" w:rsidRDefault="00FA7AA7" w:rsidP="001F6279">
            <w:pPr>
              <w:rPr>
                <w:rFonts w:ascii="Arial" w:hAnsi="Arial" w:cs="Arial"/>
                <w:sz w:val="18"/>
                <w:szCs w:val="18"/>
              </w:rPr>
            </w:pPr>
            <w:r w:rsidRPr="00FA7AA7">
              <w:rPr>
                <w:rFonts w:ascii="Arial" w:hAnsi="Arial" w:cs="Arial"/>
                <w:sz w:val="18"/>
                <w:szCs w:val="18"/>
              </w:rPr>
              <w:t>Daily Allowance</w:t>
            </w:r>
          </w:p>
          <w:p w:rsidR="00FA7AA7" w:rsidRPr="00FA7AA7" w:rsidRDefault="00FA7AA7" w:rsidP="001F6279">
            <w:pPr>
              <w:rPr>
                <w:rFonts w:ascii="Arial" w:hAnsi="Arial" w:cs="Arial"/>
                <w:sz w:val="18"/>
                <w:szCs w:val="18"/>
              </w:rPr>
            </w:pPr>
            <w:r w:rsidRPr="00FA7AA7">
              <w:rPr>
                <w:rFonts w:ascii="Arial" w:hAnsi="Arial" w:cs="Arial"/>
                <w:sz w:val="18"/>
                <w:szCs w:val="18"/>
              </w:rPr>
              <w:t>Incidental Cost</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7</w:t>
            </w:r>
          </w:p>
        </w:tc>
        <w:tc>
          <w:tcPr>
            <w:tcW w:w="1163" w:type="dxa"/>
            <w:vMerge w:val="restart"/>
            <w:vAlign w:val="center"/>
          </w:tcPr>
          <w:p w:rsidR="00FA7AA7" w:rsidRPr="00FA7AA7" w:rsidRDefault="00FA7AA7" w:rsidP="0062474B">
            <w:pPr>
              <w:rPr>
                <w:rFonts w:ascii="Arial" w:hAnsi="Arial" w:cs="Arial"/>
                <w:sz w:val="18"/>
                <w:szCs w:val="18"/>
              </w:rPr>
            </w:pPr>
            <w:r w:rsidRPr="00FA7AA7">
              <w:rPr>
                <w:rFonts w:ascii="Arial" w:hAnsi="Arial" w:cs="Arial"/>
                <w:sz w:val="18"/>
                <w:szCs w:val="18"/>
              </w:rPr>
              <w:t>2016/2017</w:t>
            </w: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V Gordhan</w:t>
            </w:r>
          </w:p>
        </w:tc>
        <w:tc>
          <w:tcPr>
            <w:tcW w:w="4536" w:type="dxa"/>
            <w:vAlign w:val="center"/>
          </w:tcPr>
          <w:p w:rsidR="00FA7AA7" w:rsidRPr="00FA7AA7" w:rsidRDefault="00532AA1" w:rsidP="009C246B">
            <w:pPr>
              <w:jc w:val="both"/>
              <w:rPr>
                <w:rFonts w:ascii="Arial" w:hAnsi="Arial" w:cs="Arial"/>
                <w:color w:val="000000"/>
                <w:sz w:val="18"/>
                <w:szCs w:val="18"/>
              </w:rPr>
            </w:pPr>
            <w:r>
              <w:rPr>
                <w:rFonts w:ascii="Arial" w:hAnsi="Arial" w:cs="Arial"/>
                <w:color w:val="000000"/>
                <w:sz w:val="18"/>
                <w:szCs w:val="18"/>
              </w:rPr>
              <w:t xml:space="preserve">Accompany Minister to the 2016 IMF / WB </w:t>
            </w:r>
            <w:r w:rsidR="00FA7AA7" w:rsidRPr="00FA7AA7">
              <w:rPr>
                <w:rFonts w:ascii="Arial" w:hAnsi="Arial" w:cs="Arial"/>
                <w:color w:val="000000"/>
                <w:sz w:val="18"/>
                <w:szCs w:val="18"/>
              </w:rPr>
              <w:t xml:space="preserve">Spring meetings </w:t>
            </w:r>
          </w:p>
        </w:tc>
        <w:tc>
          <w:tcPr>
            <w:tcW w:w="212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Washington D.C</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R83 648.23</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8</w:t>
            </w:r>
          </w:p>
        </w:tc>
        <w:tc>
          <w:tcPr>
            <w:tcW w:w="1163" w:type="dxa"/>
            <w:vMerge/>
          </w:tcPr>
          <w:p w:rsidR="00FA7AA7" w:rsidRPr="00FA7AA7" w:rsidRDefault="00FA7AA7" w:rsidP="005C3909">
            <w:pPr>
              <w:rPr>
                <w:rFonts w:ascii="Arial" w:hAnsi="Arial" w:cs="Arial"/>
                <w:sz w:val="18"/>
                <w:szCs w:val="18"/>
              </w:rPr>
            </w:pP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V Gordhan</w:t>
            </w:r>
          </w:p>
        </w:tc>
        <w:tc>
          <w:tcPr>
            <w:tcW w:w="4536" w:type="dxa"/>
            <w:vAlign w:val="center"/>
          </w:tcPr>
          <w:p w:rsidR="00FA7AA7" w:rsidRPr="00FA7AA7" w:rsidRDefault="00FA7AA7" w:rsidP="009C246B">
            <w:pPr>
              <w:jc w:val="both"/>
              <w:rPr>
                <w:rFonts w:ascii="Arial" w:hAnsi="Arial" w:cs="Arial"/>
                <w:color w:val="000000"/>
                <w:sz w:val="18"/>
                <w:szCs w:val="18"/>
              </w:rPr>
            </w:pPr>
            <w:r w:rsidRPr="00FA7AA7">
              <w:rPr>
                <w:rFonts w:ascii="Arial" w:hAnsi="Arial" w:cs="Arial"/>
                <w:color w:val="000000"/>
                <w:sz w:val="18"/>
                <w:szCs w:val="18"/>
              </w:rPr>
              <w:t>Accompany Minister</w:t>
            </w:r>
            <w:r w:rsidR="00532AA1">
              <w:rPr>
                <w:rFonts w:ascii="Arial" w:hAnsi="Arial" w:cs="Arial"/>
                <w:color w:val="000000"/>
                <w:sz w:val="18"/>
                <w:szCs w:val="18"/>
              </w:rPr>
              <w:t xml:space="preserve"> to the </w:t>
            </w:r>
            <w:r w:rsidRPr="00FA7AA7">
              <w:rPr>
                <w:rFonts w:ascii="Arial" w:hAnsi="Arial" w:cs="Arial"/>
                <w:color w:val="000000"/>
                <w:sz w:val="18"/>
                <w:szCs w:val="18"/>
              </w:rPr>
              <w:t xml:space="preserve">UK-FT Africa Summit; SA Tomorrow Conference and </w:t>
            </w:r>
            <w:r w:rsidR="00532AA1">
              <w:rPr>
                <w:rFonts w:ascii="Arial" w:hAnsi="Arial" w:cs="Arial"/>
                <w:color w:val="000000"/>
                <w:sz w:val="18"/>
                <w:szCs w:val="18"/>
              </w:rPr>
              <w:t xml:space="preserve">2016 </w:t>
            </w:r>
            <w:r w:rsidRPr="00FA7AA7">
              <w:rPr>
                <w:rFonts w:ascii="Arial" w:hAnsi="Arial" w:cs="Arial"/>
                <w:color w:val="000000"/>
                <w:sz w:val="18"/>
                <w:szCs w:val="18"/>
              </w:rPr>
              <w:t>IMF</w:t>
            </w:r>
            <w:r w:rsidR="00532AA1">
              <w:rPr>
                <w:rFonts w:ascii="Arial" w:hAnsi="Arial" w:cs="Arial"/>
                <w:color w:val="000000"/>
                <w:sz w:val="18"/>
                <w:szCs w:val="18"/>
              </w:rPr>
              <w:t xml:space="preserve"> </w:t>
            </w:r>
            <w:r w:rsidRPr="00FA7AA7">
              <w:rPr>
                <w:rFonts w:ascii="Arial" w:hAnsi="Arial" w:cs="Arial"/>
                <w:color w:val="000000"/>
                <w:sz w:val="18"/>
                <w:szCs w:val="18"/>
              </w:rPr>
              <w:t>/</w:t>
            </w:r>
            <w:r w:rsidR="00532AA1">
              <w:rPr>
                <w:rFonts w:ascii="Arial" w:hAnsi="Arial" w:cs="Arial"/>
                <w:color w:val="000000"/>
                <w:sz w:val="18"/>
                <w:szCs w:val="18"/>
              </w:rPr>
              <w:t xml:space="preserve"> </w:t>
            </w:r>
            <w:r w:rsidRPr="00FA7AA7">
              <w:rPr>
                <w:rFonts w:ascii="Arial" w:hAnsi="Arial" w:cs="Arial"/>
                <w:color w:val="000000"/>
                <w:sz w:val="18"/>
                <w:szCs w:val="18"/>
              </w:rPr>
              <w:t>WB Annual meetings</w:t>
            </w:r>
          </w:p>
        </w:tc>
        <w:tc>
          <w:tcPr>
            <w:tcW w:w="212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London</w:t>
            </w:r>
            <w:r w:rsidR="00532AA1">
              <w:rPr>
                <w:rFonts w:ascii="Arial" w:hAnsi="Arial" w:cs="Arial"/>
                <w:sz w:val="18"/>
                <w:szCs w:val="18"/>
              </w:rPr>
              <w:t>; New York</w:t>
            </w:r>
            <w:r w:rsidRPr="00FA7AA7">
              <w:rPr>
                <w:rFonts w:ascii="Arial" w:hAnsi="Arial" w:cs="Arial"/>
                <w:sz w:val="18"/>
                <w:szCs w:val="18"/>
              </w:rPr>
              <w:t xml:space="preserve"> and Washington D.C</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R186 309.23</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9</w:t>
            </w:r>
          </w:p>
        </w:tc>
        <w:tc>
          <w:tcPr>
            <w:tcW w:w="1163" w:type="dxa"/>
            <w:vMerge w:val="restart"/>
            <w:vAlign w:val="center"/>
          </w:tcPr>
          <w:p w:rsidR="00FA7AA7" w:rsidRPr="00FA7AA7" w:rsidRDefault="00FA7AA7" w:rsidP="0062474B">
            <w:pPr>
              <w:rPr>
                <w:rFonts w:ascii="Arial" w:hAnsi="Arial" w:cs="Arial"/>
                <w:sz w:val="18"/>
                <w:szCs w:val="18"/>
              </w:rPr>
            </w:pPr>
            <w:r w:rsidRPr="00FA7AA7">
              <w:rPr>
                <w:rFonts w:ascii="Arial" w:hAnsi="Arial" w:cs="Arial"/>
                <w:sz w:val="18"/>
                <w:szCs w:val="18"/>
              </w:rPr>
              <w:t>2017/2018</w:t>
            </w: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N Gigaba</w:t>
            </w:r>
          </w:p>
        </w:tc>
        <w:tc>
          <w:tcPr>
            <w:tcW w:w="4536" w:type="dxa"/>
            <w:vAlign w:val="center"/>
          </w:tcPr>
          <w:p w:rsidR="00FA7AA7" w:rsidRPr="00FA7AA7" w:rsidRDefault="00532AA1" w:rsidP="009C246B">
            <w:pPr>
              <w:jc w:val="both"/>
              <w:rPr>
                <w:rFonts w:ascii="Arial" w:hAnsi="Arial" w:cs="Arial"/>
                <w:color w:val="000000"/>
                <w:sz w:val="18"/>
                <w:szCs w:val="18"/>
              </w:rPr>
            </w:pPr>
            <w:r>
              <w:rPr>
                <w:rFonts w:ascii="Arial" w:hAnsi="Arial" w:cs="Arial"/>
                <w:color w:val="000000"/>
                <w:sz w:val="18"/>
                <w:szCs w:val="18"/>
              </w:rPr>
              <w:t xml:space="preserve">Accompany Minister to the </w:t>
            </w:r>
            <w:r w:rsidR="00FA7AA7" w:rsidRPr="00FA7AA7">
              <w:rPr>
                <w:rFonts w:ascii="Arial" w:hAnsi="Arial" w:cs="Arial"/>
                <w:color w:val="000000"/>
                <w:sz w:val="18"/>
                <w:szCs w:val="18"/>
              </w:rPr>
              <w:t>International Investor Road show</w:t>
            </w:r>
          </w:p>
        </w:tc>
        <w:tc>
          <w:tcPr>
            <w:tcW w:w="212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Washington D.C</w:t>
            </w:r>
            <w:r w:rsidR="00532AA1">
              <w:rPr>
                <w:rFonts w:ascii="Arial" w:hAnsi="Arial" w:cs="Arial"/>
                <w:sz w:val="18"/>
                <w:szCs w:val="18"/>
              </w:rPr>
              <w:t xml:space="preserve"> and New York</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R145 168.72</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p w:rsidR="00FA7AA7" w:rsidRPr="00FA7AA7" w:rsidRDefault="00FA7AA7" w:rsidP="001F6279">
            <w:pPr>
              <w:rPr>
                <w:rFonts w:ascii="Arial" w:hAnsi="Arial" w:cs="Arial"/>
                <w:sz w:val="18"/>
                <w:szCs w:val="18"/>
              </w:rPr>
            </w:pPr>
            <w:r w:rsidRPr="00FA7AA7">
              <w:rPr>
                <w:rFonts w:ascii="Arial" w:hAnsi="Arial" w:cs="Arial"/>
                <w:sz w:val="18"/>
                <w:szCs w:val="18"/>
              </w:rPr>
              <w:t>Daily Allowance</w:t>
            </w:r>
          </w:p>
        </w:tc>
      </w:tr>
      <w:tr w:rsidR="00FA7AA7" w:rsidRPr="00FA7AA7" w:rsidTr="001F6279">
        <w:trPr>
          <w:trHeight w:val="621"/>
        </w:trPr>
        <w:tc>
          <w:tcPr>
            <w:tcW w:w="425" w:type="dxa"/>
            <w:tcBorders>
              <w:top w:val="single" w:sz="4" w:space="0" w:color="auto"/>
              <w:left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10</w:t>
            </w:r>
          </w:p>
        </w:tc>
        <w:tc>
          <w:tcPr>
            <w:tcW w:w="1163" w:type="dxa"/>
            <w:vMerge/>
          </w:tcPr>
          <w:p w:rsidR="00FA7AA7" w:rsidRPr="00FA7AA7" w:rsidRDefault="00FA7AA7" w:rsidP="005C3909">
            <w:pPr>
              <w:rPr>
                <w:rFonts w:ascii="Arial" w:hAnsi="Arial" w:cs="Arial"/>
                <w:sz w:val="18"/>
                <w:szCs w:val="18"/>
              </w:rPr>
            </w:pP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N Gigaba</w:t>
            </w:r>
          </w:p>
        </w:tc>
        <w:tc>
          <w:tcPr>
            <w:tcW w:w="4536" w:type="dxa"/>
            <w:vAlign w:val="center"/>
          </w:tcPr>
          <w:p w:rsidR="00FA7AA7" w:rsidRPr="00FA7AA7" w:rsidRDefault="00532AA1" w:rsidP="009C246B">
            <w:pPr>
              <w:jc w:val="both"/>
              <w:rPr>
                <w:rFonts w:ascii="Arial" w:hAnsi="Arial" w:cs="Arial"/>
                <w:color w:val="000000"/>
                <w:sz w:val="18"/>
                <w:szCs w:val="18"/>
              </w:rPr>
            </w:pPr>
            <w:r>
              <w:rPr>
                <w:rFonts w:ascii="Arial" w:hAnsi="Arial" w:cs="Arial"/>
                <w:color w:val="000000"/>
                <w:sz w:val="18"/>
                <w:szCs w:val="18"/>
              </w:rPr>
              <w:t>Accompany Minister to the BRICS</w:t>
            </w:r>
            <w:r w:rsidR="00FA7AA7" w:rsidRPr="00FA7AA7">
              <w:rPr>
                <w:rFonts w:ascii="Arial" w:hAnsi="Arial" w:cs="Arial"/>
                <w:color w:val="000000"/>
                <w:sz w:val="18"/>
                <w:szCs w:val="18"/>
              </w:rPr>
              <w:t xml:space="preserve"> Conference and Central Bank Governors meeting</w:t>
            </w:r>
          </w:p>
        </w:tc>
        <w:tc>
          <w:tcPr>
            <w:tcW w:w="2126" w:type="dxa"/>
            <w:vAlign w:val="center"/>
          </w:tcPr>
          <w:p w:rsidR="00FA7AA7" w:rsidRPr="00FA7AA7" w:rsidRDefault="003B26CC" w:rsidP="00D8139F">
            <w:pPr>
              <w:rPr>
                <w:rFonts w:ascii="Arial" w:hAnsi="Arial" w:cs="Arial"/>
                <w:sz w:val="18"/>
                <w:szCs w:val="18"/>
              </w:rPr>
            </w:pPr>
            <w:r w:rsidRPr="00FA7AA7">
              <w:rPr>
                <w:rFonts w:ascii="Arial" w:hAnsi="Arial" w:cs="Arial"/>
                <w:sz w:val="18"/>
                <w:szCs w:val="18"/>
              </w:rPr>
              <w:t>Shanghai</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R204 041.36</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p w:rsidR="00FA7AA7" w:rsidRPr="00FA7AA7" w:rsidRDefault="00FA7AA7" w:rsidP="001F6279">
            <w:pPr>
              <w:rPr>
                <w:rFonts w:ascii="Arial" w:hAnsi="Arial" w:cs="Arial"/>
                <w:sz w:val="18"/>
                <w:szCs w:val="18"/>
              </w:rPr>
            </w:pPr>
            <w:r w:rsidRPr="00FA7AA7">
              <w:rPr>
                <w:rFonts w:ascii="Arial" w:hAnsi="Arial" w:cs="Arial"/>
                <w:sz w:val="18"/>
                <w:szCs w:val="18"/>
              </w:rPr>
              <w:t>Daily Allowance</w:t>
            </w:r>
          </w:p>
        </w:tc>
      </w:tr>
      <w:tr w:rsidR="00FA7AA7" w:rsidRPr="00FA7AA7" w:rsidTr="001F6279">
        <w:trPr>
          <w:trHeight w:val="621"/>
        </w:trPr>
        <w:tc>
          <w:tcPr>
            <w:tcW w:w="425" w:type="dxa"/>
            <w:tcBorders>
              <w:top w:val="single" w:sz="4" w:space="0" w:color="auto"/>
              <w:left w:val="single" w:sz="4" w:space="0" w:color="auto"/>
              <w:bottom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13</w:t>
            </w:r>
          </w:p>
        </w:tc>
        <w:tc>
          <w:tcPr>
            <w:tcW w:w="1163" w:type="dxa"/>
            <w:vMerge/>
          </w:tcPr>
          <w:p w:rsidR="00FA7AA7" w:rsidRPr="00FA7AA7" w:rsidRDefault="00FA7AA7" w:rsidP="005C3909">
            <w:pPr>
              <w:rPr>
                <w:rFonts w:ascii="Arial" w:hAnsi="Arial" w:cs="Arial"/>
                <w:sz w:val="18"/>
                <w:szCs w:val="18"/>
              </w:rPr>
            </w:pP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N Gigaba</w:t>
            </w:r>
          </w:p>
        </w:tc>
        <w:tc>
          <w:tcPr>
            <w:tcW w:w="4536" w:type="dxa"/>
            <w:vAlign w:val="center"/>
          </w:tcPr>
          <w:p w:rsidR="00FA7AA7" w:rsidRPr="00FA7AA7" w:rsidRDefault="00532AA1" w:rsidP="009C246B">
            <w:pPr>
              <w:jc w:val="both"/>
              <w:rPr>
                <w:rFonts w:ascii="Arial" w:hAnsi="Arial" w:cs="Arial"/>
                <w:sz w:val="18"/>
                <w:szCs w:val="18"/>
              </w:rPr>
            </w:pPr>
            <w:r>
              <w:rPr>
                <w:rFonts w:ascii="Arial" w:hAnsi="Arial" w:cs="Arial"/>
                <w:color w:val="000000"/>
                <w:sz w:val="18"/>
                <w:szCs w:val="18"/>
              </w:rPr>
              <w:t>Accompany Minister to the Fifth Annual South Africa T</w:t>
            </w:r>
            <w:r w:rsidR="00FA7AA7" w:rsidRPr="00FA7AA7">
              <w:rPr>
                <w:rFonts w:ascii="Arial" w:hAnsi="Arial" w:cs="Arial"/>
                <w:color w:val="000000"/>
                <w:sz w:val="18"/>
                <w:szCs w:val="18"/>
              </w:rPr>
              <w:t xml:space="preserve">omorrow Conference </w:t>
            </w:r>
          </w:p>
        </w:tc>
        <w:tc>
          <w:tcPr>
            <w:tcW w:w="2126" w:type="dxa"/>
            <w:vAlign w:val="center"/>
          </w:tcPr>
          <w:p w:rsidR="00FA7AA7" w:rsidRPr="00FA7AA7" w:rsidRDefault="00532AA1" w:rsidP="00D8139F">
            <w:pPr>
              <w:rPr>
                <w:rFonts w:ascii="Arial" w:hAnsi="Arial" w:cs="Arial"/>
                <w:sz w:val="18"/>
                <w:szCs w:val="18"/>
              </w:rPr>
            </w:pPr>
            <w:r>
              <w:rPr>
                <w:rFonts w:ascii="Arial" w:hAnsi="Arial" w:cs="Arial"/>
                <w:sz w:val="18"/>
                <w:szCs w:val="18"/>
              </w:rPr>
              <w:t>New York</w:t>
            </w:r>
          </w:p>
        </w:tc>
        <w:tc>
          <w:tcPr>
            <w:tcW w:w="1843" w:type="dxa"/>
            <w:vAlign w:val="center"/>
          </w:tcPr>
          <w:p w:rsidR="00FA7AA7" w:rsidRPr="00FA7AA7" w:rsidRDefault="00FA7AA7" w:rsidP="00D8139F">
            <w:pPr>
              <w:jc w:val="right"/>
              <w:rPr>
                <w:rFonts w:ascii="Arial" w:hAnsi="Arial" w:cs="Arial"/>
                <w:sz w:val="18"/>
                <w:szCs w:val="18"/>
              </w:rPr>
            </w:pPr>
            <w:r w:rsidRPr="00FA7AA7">
              <w:rPr>
                <w:rFonts w:ascii="Arial" w:hAnsi="Arial" w:cs="Arial"/>
                <w:sz w:val="18"/>
                <w:szCs w:val="18"/>
              </w:rPr>
              <w:t>R122 773.29</w:t>
            </w:r>
          </w:p>
        </w:tc>
        <w:tc>
          <w:tcPr>
            <w:tcW w:w="2552" w:type="dxa"/>
            <w:vAlign w:val="center"/>
          </w:tcPr>
          <w:p w:rsidR="00FA7AA7" w:rsidRPr="00FA7AA7" w:rsidRDefault="00FA7AA7" w:rsidP="001F6279">
            <w:pPr>
              <w:rPr>
                <w:rFonts w:ascii="Arial" w:hAnsi="Arial" w:cs="Arial"/>
                <w:sz w:val="18"/>
                <w:szCs w:val="18"/>
              </w:rPr>
            </w:pPr>
            <w:r w:rsidRPr="00FA7AA7">
              <w:rPr>
                <w:rFonts w:ascii="Arial" w:hAnsi="Arial" w:cs="Arial"/>
                <w:sz w:val="18"/>
                <w:szCs w:val="18"/>
              </w:rPr>
              <w:t>Air travel</w:t>
            </w:r>
          </w:p>
        </w:tc>
      </w:tr>
      <w:tr w:rsidR="00FA7AA7" w:rsidRPr="00FA7AA7" w:rsidTr="001F6279">
        <w:trPr>
          <w:trHeight w:val="621"/>
        </w:trPr>
        <w:tc>
          <w:tcPr>
            <w:tcW w:w="425" w:type="dxa"/>
            <w:tcBorders>
              <w:top w:val="single" w:sz="4" w:space="0" w:color="auto"/>
              <w:left w:val="single" w:sz="4" w:space="0" w:color="auto"/>
              <w:bottom w:val="single" w:sz="4" w:space="0" w:color="auto"/>
            </w:tcBorders>
            <w:vAlign w:val="center"/>
          </w:tcPr>
          <w:p w:rsidR="00FA7AA7" w:rsidRPr="00FA7AA7" w:rsidRDefault="00FA7AA7" w:rsidP="00532AA1">
            <w:pPr>
              <w:jc w:val="center"/>
              <w:outlineLvl w:val="0"/>
              <w:rPr>
                <w:rFonts w:ascii="Arial" w:hAnsi="Arial" w:cs="Arial"/>
                <w:sz w:val="18"/>
                <w:szCs w:val="18"/>
              </w:rPr>
            </w:pPr>
            <w:r w:rsidRPr="00FA7AA7">
              <w:rPr>
                <w:rFonts w:ascii="Arial" w:hAnsi="Arial" w:cs="Arial"/>
                <w:sz w:val="18"/>
                <w:szCs w:val="18"/>
              </w:rPr>
              <w:t>14</w:t>
            </w:r>
          </w:p>
        </w:tc>
        <w:tc>
          <w:tcPr>
            <w:tcW w:w="1163" w:type="dxa"/>
            <w:vMerge/>
          </w:tcPr>
          <w:p w:rsidR="00FA7AA7" w:rsidRPr="00FA7AA7" w:rsidRDefault="00FA7AA7" w:rsidP="005C3909">
            <w:pPr>
              <w:rPr>
                <w:rFonts w:ascii="Arial" w:hAnsi="Arial" w:cs="Arial"/>
                <w:sz w:val="18"/>
                <w:szCs w:val="18"/>
              </w:rPr>
            </w:pPr>
          </w:p>
        </w:tc>
        <w:tc>
          <w:tcPr>
            <w:tcW w:w="1276" w:type="dxa"/>
            <w:vAlign w:val="center"/>
          </w:tcPr>
          <w:p w:rsidR="00FA7AA7" w:rsidRPr="00FA7AA7" w:rsidRDefault="00FA7AA7" w:rsidP="00D8139F">
            <w:pPr>
              <w:rPr>
                <w:rFonts w:ascii="Arial" w:hAnsi="Arial" w:cs="Arial"/>
                <w:sz w:val="18"/>
                <w:szCs w:val="18"/>
              </w:rPr>
            </w:pPr>
            <w:r w:rsidRPr="00FA7AA7">
              <w:rPr>
                <w:rFonts w:ascii="Arial" w:hAnsi="Arial" w:cs="Arial"/>
                <w:sz w:val="18"/>
                <w:szCs w:val="18"/>
              </w:rPr>
              <w:t>N Gigaba</w:t>
            </w:r>
          </w:p>
        </w:tc>
        <w:tc>
          <w:tcPr>
            <w:tcW w:w="4536" w:type="dxa"/>
            <w:vAlign w:val="center"/>
          </w:tcPr>
          <w:p w:rsidR="00FA7AA7" w:rsidRPr="00FA7AA7" w:rsidRDefault="00532AA1" w:rsidP="009C246B">
            <w:pPr>
              <w:jc w:val="both"/>
              <w:rPr>
                <w:rFonts w:ascii="Arial" w:hAnsi="Arial" w:cs="Arial"/>
                <w:color w:val="000000"/>
                <w:sz w:val="18"/>
                <w:szCs w:val="18"/>
              </w:rPr>
            </w:pPr>
            <w:r>
              <w:rPr>
                <w:rFonts w:ascii="Arial" w:hAnsi="Arial" w:cs="Arial"/>
                <w:color w:val="000000"/>
                <w:sz w:val="18"/>
                <w:szCs w:val="18"/>
              </w:rPr>
              <w:t xml:space="preserve">Accompany </w:t>
            </w:r>
            <w:r w:rsidR="009C246B">
              <w:rPr>
                <w:rFonts w:ascii="Arial" w:hAnsi="Arial" w:cs="Arial"/>
                <w:color w:val="000000"/>
                <w:sz w:val="18"/>
                <w:szCs w:val="18"/>
              </w:rPr>
              <w:t>Minister</w:t>
            </w:r>
            <w:r>
              <w:rPr>
                <w:rFonts w:ascii="Arial" w:hAnsi="Arial" w:cs="Arial"/>
                <w:color w:val="000000"/>
                <w:sz w:val="18"/>
                <w:szCs w:val="18"/>
              </w:rPr>
              <w:t xml:space="preserve"> on the Asia</w:t>
            </w:r>
            <w:r w:rsidR="009C246B">
              <w:rPr>
                <w:rFonts w:ascii="Arial" w:hAnsi="Arial" w:cs="Arial"/>
                <w:color w:val="000000"/>
                <w:sz w:val="18"/>
                <w:szCs w:val="18"/>
              </w:rPr>
              <w:t>n</w:t>
            </w:r>
            <w:r>
              <w:rPr>
                <w:rFonts w:ascii="Arial" w:hAnsi="Arial" w:cs="Arial"/>
                <w:color w:val="000000"/>
                <w:sz w:val="18"/>
                <w:szCs w:val="18"/>
              </w:rPr>
              <w:t xml:space="preserve"> </w:t>
            </w:r>
            <w:r w:rsidR="00FA7AA7" w:rsidRPr="00FA7AA7">
              <w:rPr>
                <w:rFonts w:ascii="Arial" w:hAnsi="Arial" w:cs="Arial"/>
                <w:color w:val="000000"/>
                <w:sz w:val="18"/>
                <w:szCs w:val="18"/>
              </w:rPr>
              <w:t>Non-deal Roadshow</w:t>
            </w:r>
          </w:p>
        </w:tc>
        <w:tc>
          <w:tcPr>
            <w:tcW w:w="2126" w:type="dxa"/>
            <w:vAlign w:val="center"/>
          </w:tcPr>
          <w:p w:rsidR="00FA7AA7" w:rsidRPr="00FA7AA7" w:rsidRDefault="008D5C86" w:rsidP="008D5C86">
            <w:pPr>
              <w:rPr>
                <w:rFonts w:ascii="Arial" w:hAnsi="Arial" w:cs="Arial"/>
                <w:sz w:val="18"/>
                <w:szCs w:val="18"/>
              </w:rPr>
            </w:pPr>
            <w:r>
              <w:rPr>
                <w:rFonts w:ascii="Arial" w:hAnsi="Arial" w:cs="Arial"/>
                <w:sz w:val="18"/>
                <w:szCs w:val="18"/>
              </w:rPr>
              <w:t>T</w:t>
            </w:r>
            <w:r w:rsidR="001F6279">
              <w:rPr>
                <w:rFonts w:ascii="Arial" w:hAnsi="Arial" w:cs="Arial"/>
                <w:sz w:val="18"/>
                <w:szCs w:val="18"/>
              </w:rPr>
              <w:t>okyo; Beijing</w:t>
            </w:r>
            <w:r>
              <w:rPr>
                <w:rFonts w:ascii="Arial" w:hAnsi="Arial" w:cs="Arial"/>
                <w:sz w:val="18"/>
                <w:szCs w:val="18"/>
              </w:rPr>
              <w:t xml:space="preserve">; Hong Kong &amp; Singapore </w:t>
            </w:r>
            <w:r w:rsidR="001F6279">
              <w:rPr>
                <w:rFonts w:ascii="Arial" w:hAnsi="Arial" w:cs="Arial"/>
                <w:sz w:val="18"/>
                <w:szCs w:val="18"/>
              </w:rPr>
              <w:t xml:space="preserve"> </w:t>
            </w:r>
          </w:p>
        </w:tc>
        <w:tc>
          <w:tcPr>
            <w:tcW w:w="1843" w:type="dxa"/>
            <w:vAlign w:val="center"/>
          </w:tcPr>
          <w:p w:rsidR="00FA7AA7" w:rsidRPr="00FA7AA7" w:rsidRDefault="00EA2319" w:rsidP="00EA2319">
            <w:pPr>
              <w:jc w:val="right"/>
              <w:rPr>
                <w:rFonts w:ascii="Arial" w:hAnsi="Arial" w:cs="Arial"/>
                <w:sz w:val="18"/>
                <w:szCs w:val="18"/>
              </w:rPr>
            </w:pPr>
            <w:r>
              <w:rPr>
                <w:rFonts w:ascii="Arial" w:hAnsi="Arial" w:cs="Arial"/>
                <w:sz w:val="18"/>
                <w:szCs w:val="18"/>
              </w:rPr>
              <w:t xml:space="preserve">R198 146.09 </w:t>
            </w:r>
          </w:p>
        </w:tc>
        <w:tc>
          <w:tcPr>
            <w:tcW w:w="2552" w:type="dxa"/>
            <w:vAlign w:val="center"/>
          </w:tcPr>
          <w:p w:rsidR="00EA2319" w:rsidRDefault="00EA2319" w:rsidP="001F6279">
            <w:pPr>
              <w:rPr>
                <w:rFonts w:ascii="Arial" w:hAnsi="Arial" w:cs="Arial"/>
                <w:sz w:val="18"/>
                <w:szCs w:val="18"/>
              </w:rPr>
            </w:pPr>
            <w:r>
              <w:rPr>
                <w:rFonts w:ascii="Arial" w:hAnsi="Arial" w:cs="Arial"/>
                <w:sz w:val="18"/>
                <w:szCs w:val="18"/>
              </w:rPr>
              <w:t>Air travel</w:t>
            </w:r>
          </w:p>
          <w:p w:rsidR="00FA7AA7" w:rsidRPr="00FA7AA7" w:rsidRDefault="00FA7AA7" w:rsidP="001F6279">
            <w:pPr>
              <w:rPr>
                <w:rFonts w:ascii="Arial" w:hAnsi="Arial" w:cs="Arial"/>
                <w:sz w:val="18"/>
                <w:szCs w:val="18"/>
              </w:rPr>
            </w:pPr>
            <w:r w:rsidRPr="00FA7AA7">
              <w:rPr>
                <w:rFonts w:ascii="Arial" w:hAnsi="Arial" w:cs="Arial"/>
                <w:sz w:val="18"/>
                <w:szCs w:val="18"/>
              </w:rPr>
              <w:t>Daily Allowance</w:t>
            </w:r>
          </w:p>
          <w:p w:rsidR="00FA7AA7" w:rsidRPr="00FA7AA7" w:rsidRDefault="00FA7AA7" w:rsidP="001F6279">
            <w:pPr>
              <w:rPr>
                <w:rFonts w:ascii="Arial" w:hAnsi="Arial" w:cs="Arial"/>
                <w:sz w:val="18"/>
                <w:szCs w:val="18"/>
              </w:rPr>
            </w:pPr>
            <w:r w:rsidRPr="00FA7AA7">
              <w:rPr>
                <w:rFonts w:ascii="Arial" w:hAnsi="Arial" w:cs="Arial"/>
                <w:sz w:val="18"/>
                <w:szCs w:val="18"/>
              </w:rPr>
              <w:t>Incidental Cost</w:t>
            </w:r>
          </w:p>
        </w:tc>
      </w:tr>
    </w:tbl>
    <w:p w:rsidR="00ED67B1" w:rsidRDefault="00ED67B1" w:rsidP="008D4DC5">
      <w:pPr>
        <w:rPr>
          <w:rFonts w:ascii="Arial" w:hAnsi="Arial" w:cs="Arial"/>
          <w:sz w:val="18"/>
          <w:szCs w:val="18"/>
        </w:rPr>
      </w:pPr>
    </w:p>
    <w:p w:rsidR="00ED67B1" w:rsidRDefault="00ED67B1">
      <w:pPr>
        <w:rPr>
          <w:rFonts w:ascii="Arial" w:hAnsi="Arial" w:cs="Arial"/>
          <w:sz w:val="18"/>
          <w:szCs w:val="18"/>
        </w:rPr>
      </w:pPr>
      <w:r>
        <w:rPr>
          <w:rFonts w:ascii="Arial" w:hAnsi="Arial" w:cs="Arial"/>
          <w:sz w:val="18"/>
          <w:szCs w:val="18"/>
        </w:rPr>
        <w:br w:type="page"/>
      </w:r>
    </w:p>
    <w:p w:rsidR="008D4DC5" w:rsidRPr="00FA7AA7" w:rsidRDefault="008D4DC5" w:rsidP="008D4DC5">
      <w:pPr>
        <w:rPr>
          <w:rFonts w:ascii="Arial" w:hAnsi="Arial" w:cs="Arial"/>
          <w:sz w:val="18"/>
          <w:szCs w:val="18"/>
        </w:rPr>
      </w:pPr>
    </w:p>
    <w:tbl>
      <w:tblPr>
        <w:tblStyle w:val="TableGrid"/>
        <w:tblW w:w="13921" w:type="dxa"/>
        <w:tblInd w:w="-1021" w:type="dxa"/>
        <w:tblBorders>
          <w:top w:val="none" w:sz="0" w:space="0" w:color="auto"/>
          <w:left w:val="none" w:sz="0" w:space="0" w:color="auto"/>
        </w:tblBorders>
        <w:tblLayout w:type="fixed"/>
        <w:tblLook w:val="04A0"/>
      </w:tblPr>
      <w:tblGrid>
        <w:gridCol w:w="425"/>
        <w:gridCol w:w="1163"/>
        <w:gridCol w:w="1276"/>
        <w:gridCol w:w="4536"/>
        <w:gridCol w:w="2126"/>
        <w:gridCol w:w="1843"/>
        <w:gridCol w:w="2552"/>
      </w:tblGrid>
      <w:tr w:rsidR="00623B32" w:rsidRPr="00FA7AA7" w:rsidTr="005C3909">
        <w:trPr>
          <w:trHeight w:val="416"/>
          <w:tblHeader/>
        </w:trPr>
        <w:tc>
          <w:tcPr>
            <w:tcW w:w="425" w:type="dxa"/>
            <w:tcBorders>
              <w:bottom w:val="single" w:sz="4" w:space="0" w:color="auto"/>
            </w:tcBorders>
          </w:tcPr>
          <w:p w:rsidR="00623B32" w:rsidRPr="00FA7AA7" w:rsidRDefault="00623B32" w:rsidP="005C3909">
            <w:pPr>
              <w:rPr>
                <w:rFonts w:ascii="Arial" w:hAnsi="Arial" w:cs="Arial"/>
                <w:b/>
                <w:sz w:val="20"/>
                <w:szCs w:val="20"/>
              </w:rPr>
            </w:pPr>
          </w:p>
        </w:tc>
        <w:tc>
          <w:tcPr>
            <w:tcW w:w="1163" w:type="dxa"/>
            <w:tcBorders>
              <w:top w:val="single" w:sz="4" w:space="0" w:color="auto"/>
            </w:tcBorders>
            <w:vAlign w:val="center"/>
          </w:tcPr>
          <w:p w:rsidR="00623B32" w:rsidRPr="00FA7AA7" w:rsidRDefault="00623B32" w:rsidP="005C3909">
            <w:pPr>
              <w:jc w:val="center"/>
              <w:rPr>
                <w:rFonts w:ascii="Arial" w:hAnsi="Arial" w:cs="Arial"/>
                <w:b/>
                <w:sz w:val="20"/>
                <w:szCs w:val="20"/>
              </w:rPr>
            </w:pPr>
            <w:r w:rsidRPr="00FA7AA7">
              <w:rPr>
                <w:rFonts w:ascii="Arial" w:hAnsi="Arial" w:cs="Arial"/>
                <w:b/>
                <w:sz w:val="20"/>
                <w:szCs w:val="20"/>
              </w:rPr>
              <w:t>(1)(a)(i)</w:t>
            </w:r>
          </w:p>
        </w:tc>
        <w:tc>
          <w:tcPr>
            <w:tcW w:w="1276" w:type="dxa"/>
            <w:tcBorders>
              <w:top w:val="single" w:sz="4" w:space="0" w:color="auto"/>
            </w:tcBorders>
            <w:shd w:val="clear" w:color="auto" w:fill="D9D9D9" w:themeFill="background1" w:themeFillShade="D9"/>
          </w:tcPr>
          <w:p w:rsidR="00623B32" w:rsidRPr="00FA7AA7" w:rsidRDefault="00623B32" w:rsidP="005C3909">
            <w:pPr>
              <w:rPr>
                <w:rFonts w:ascii="Arial" w:hAnsi="Arial" w:cs="Arial"/>
                <w:b/>
                <w:sz w:val="20"/>
                <w:szCs w:val="20"/>
              </w:rPr>
            </w:pPr>
            <w:r w:rsidRPr="00FA7AA7">
              <w:rPr>
                <w:rFonts w:ascii="Arial" w:hAnsi="Arial" w:cs="Arial"/>
                <w:b/>
                <w:sz w:val="20"/>
                <w:szCs w:val="20"/>
              </w:rPr>
              <w:t>(1)(a)(i)(aa)</w:t>
            </w:r>
          </w:p>
          <w:p w:rsidR="00623B32" w:rsidRPr="00FA7AA7" w:rsidRDefault="00623B32" w:rsidP="005C3909">
            <w:pPr>
              <w:rPr>
                <w:rFonts w:ascii="Arial" w:hAnsi="Arial" w:cs="Arial"/>
                <w:b/>
                <w:sz w:val="20"/>
                <w:szCs w:val="20"/>
              </w:rPr>
            </w:pPr>
            <w:r w:rsidRPr="00FA7AA7">
              <w:rPr>
                <w:rFonts w:ascii="Arial" w:hAnsi="Arial" w:cs="Arial"/>
                <w:b/>
                <w:sz w:val="20"/>
                <w:szCs w:val="20"/>
              </w:rPr>
              <w:t>Name of person</w:t>
            </w:r>
          </w:p>
        </w:tc>
        <w:tc>
          <w:tcPr>
            <w:tcW w:w="4536" w:type="dxa"/>
            <w:tcBorders>
              <w:top w:val="single" w:sz="4" w:space="0" w:color="auto"/>
            </w:tcBorders>
            <w:shd w:val="clear" w:color="auto" w:fill="D9D9D9" w:themeFill="background1" w:themeFillShade="D9"/>
          </w:tcPr>
          <w:p w:rsidR="00623B32" w:rsidRPr="00FA7AA7" w:rsidRDefault="00623B32" w:rsidP="005C3909">
            <w:pPr>
              <w:rPr>
                <w:rFonts w:ascii="Arial" w:hAnsi="Arial" w:cs="Arial"/>
                <w:b/>
                <w:sz w:val="20"/>
                <w:szCs w:val="20"/>
              </w:rPr>
            </w:pPr>
            <w:r w:rsidRPr="00FA7AA7">
              <w:rPr>
                <w:rFonts w:ascii="Arial" w:hAnsi="Arial" w:cs="Arial"/>
                <w:b/>
                <w:sz w:val="20"/>
                <w:szCs w:val="20"/>
              </w:rPr>
              <w:t>(1)(a)(i)(bb)(aaa)</w:t>
            </w:r>
          </w:p>
          <w:p w:rsidR="00623B32" w:rsidRPr="00FA7AA7" w:rsidRDefault="00623B32" w:rsidP="005C3909">
            <w:pPr>
              <w:rPr>
                <w:rFonts w:ascii="Arial" w:hAnsi="Arial" w:cs="Arial"/>
                <w:b/>
                <w:sz w:val="20"/>
                <w:szCs w:val="20"/>
              </w:rPr>
            </w:pPr>
            <w:r w:rsidRPr="00FA7AA7">
              <w:rPr>
                <w:rFonts w:ascii="Arial" w:hAnsi="Arial" w:cs="Arial"/>
                <w:b/>
                <w:sz w:val="20"/>
                <w:szCs w:val="20"/>
              </w:rPr>
              <w:t>Purpose</w:t>
            </w:r>
          </w:p>
        </w:tc>
        <w:tc>
          <w:tcPr>
            <w:tcW w:w="2126" w:type="dxa"/>
            <w:tcBorders>
              <w:top w:val="single" w:sz="4" w:space="0" w:color="auto"/>
            </w:tcBorders>
            <w:shd w:val="clear" w:color="auto" w:fill="D9D9D9" w:themeFill="background1" w:themeFillShade="D9"/>
          </w:tcPr>
          <w:p w:rsidR="00623B32" w:rsidRPr="00FA7AA7" w:rsidRDefault="00623B32" w:rsidP="005C3909">
            <w:pPr>
              <w:rPr>
                <w:rFonts w:ascii="Arial" w:hAnsi="Arial" w:cs="Arial"/>
                <w:b/>
                <w:sz w:val="20"/>
                <w:szCs w:val="20"/>
              </w:rPr>
            </w:pPr>
            <w:r w:rsidRPr="00FA7AA7">
              <w:rPr>
                <w:rFonts w:ascii="Arial" w:hAnsi="Arial" w:cs="Arial"/>
                <w:b/>
                <w:sz w:val="20"/>
                <w:szCs w:val="20"/>
              </w:rPr>
              <w:t>(1)(a)(i)(bb)(bbb)</w:t>
            </w:r>
          </w:p>
          <w:p w:rsidR="00623B32" w:rsidRPr="00FA7AA7" w:rsidRDefault="00623B32" w:rsidP="005C3909">
            <w:pPr>
              <w:rPr>
                <w:rFonts w:ascii="Arial" w:hAnsi="Arial" w:cs="Arial"/>
                <w:b/>
                <w:sz w:val="20"/>
                <w:szCs w:val="20"/>
              </w:rPr>
            </w:pPr>
            <w:r w:rsidRPr="00FA7AA7">
              <w:rPr>
                <w:rFonts w:ascii="Arial" w:hAnsi="Arial" w:cs="Arial"/>
                <w:b/>
                <w:sz w:val="20"/>
                <w:szCs w:val="20"/>
              </w:rPr>
              <w:t xml:space="preserve">Destination </w:t>
            </w:r>
          </w:p>
        </w:tc>
        <w:tc>
          <w:tcPr>
            <w:tcW w:w="1843" w:type="dxa"/>
            <w:tcBorders>
              <w:top w:val="single" w:sz="4" w:space="0" w:color="auto"/>
            </w:tcBorders>
            <w:shd w:val="clear" w:color="auto" w:fill="D9D9D9" w:themeFill="background1" w:themeFillShade="D9"/>
          </w:tcPr>
          <w:p w:rsidR="00623B32" w:rsidRPr="00FA7AA7" w:rsidRDefault="00623B32" w:rsidP="005C3909">
            <w:pPr>
              <w:rPr>
                <w:rFonts w:ascii="Arial" w:hAnsi="Arial" w:cs="Arial"/>
                <w:b/>
                <w:sz w:val="20"/>
                <w:szCs w:val="20"/>
              </w:rPr>
            </w:pPr>
            <w:r w:rsidRPr="00FA7AA7">
              <w:rPr>
                <w:rFonts w:ascii="Arial" w:hAnsi="Arial" w:cs="Arial"/>
                <w:b/>
                <w:sz w:val="20"/>
                <w:szCs w:val="20"/>
              </w:rPr>
              <w:t>(1)(a)(i)(cc)(aaa)</w:t>
            </w:r>
          </w:p>
          <w:p w:rsidR="00623B32" w:rsidRPr="00FA7AA7" w:rsidRDefault="00623B32" w:rsidP="005C3909">
            <w:pPr>
              <w:rPr>
                <w:rFonts w:ascii="Arial" w:hAnsi="Arial" w:cs="Arial"/>
                <w:b/>
                <w:sz w:val="20"/>
                <w:szCs w:val="20"/>
              </w:rPr>
            </w:pPr>
            <w:r w:rsidRPr="00FA7AA7">
              <w:rPr>
                <w:rFonts w:ascii="Arial" w:hAnsi="Arial" w:cs="Arial"/>
                <w:b/>
                <w:sz w:val="20"/>
                <w:szCs w:val="20"/>
              </w:rPr>
              <w:t xml:space="preserve">Total Cost </w:t>
            </w:r>
          </w:p>
        </w:tc>
        <w:tc>
          <w:tcPr>
            <w:tcW w:w="2552" w:type="dxa"/>
            <w:tcBorders>
              <w:top w:val="single" w:sz="4" w:space="0" w:color="auto"/>
            </w:tcBorders>
            <w:shd w:val="clear" w:color="auto" w:fill="D9D9D9" w:themeFill="background1" w:themeFillShade="D9"/>
          </w:tcPr>
          <w:p w:rsidR="00623B32" w:rsidRPr="00FA7AA7" w:rsidRDefault="00623B32" w:rsidP="005C3909">
            <w:pPr>
              <w:rPr>
                <w:rFonts w:ascii="Arial" w:hAnsi="Arial" w:cs="Arial"/>
                <w:b/>
                <w:sz w:val="20"/>
                <w:szCs w:val="20"/>
              </w:rPr>
            </w:pPr>
            <w:r w:rsidRPr="00FA7AA7">
              <w:rPr>
                <w:rFonts w:ascii="Arial" w:hAnsi="Arial" w:cs="Arial"/>
                <w:b/>
                <w:sz w:val="20"/>
                <w:szCs w:val="20"/>
              </w:rPr>
              <w:t>(1)(a)(i)(cc)(bbb)</w:t>
            </w:r>
          </w:p>
          <w:p w:rsidR="00623B32" w:rsidRPr="00FA7AA7" w:rsidRDefault="00623B32" w:rsidP="005C3909">
            <w:pPr>
              <w:rPr>
                <w:rFonts w:ascii="Arial" w:hAnsi="Arial" w:cs="Arial"/>
                <w:b/>
                <w:sz w:val="20"/>
                <w:szCs w:val="20"/>
              </w:rPr>
            </w:pPr>
            <w:r w:rsidRPr="00FA7AA7">
              <w:rPr>
                <w:rFonts w:ascii="Arial" w:hAnsi="Arial" w:cs="Arial"/>
                <w:b/>
                <w:sz w:val="20"/>
                <w:szCs w:val="20"/>
              </w:rPr>
              <w:t>Detailed breakdown</w:t>
            </w:r>
          </w:p>
        </w:tc>
      </w:tr>
      <w:tr w:rsidR="00623B32" w:rsidRPr="00FA7AA7" w:rsidTr="005C3909">
        <w:trPr>
          <w:trHeight w:val="621"/>
        </w:trPr>
        <w:tc>
          <w:tcPr>
            <w:tcW w:w="425" w:type="dxa"/>
            <w:tcBorders>
              <w:top w:val="single" w:sz="4" w:space="0" w:color="auto"/>
              <w:left w:val="single" w:sz="4" w:space="0" w:color="auto"/>
            </w:tcBorders>
            <w:vAlign w:val="center"/>
          </w:tcPr>
          <w:p w:rsidR="00623B32" w:rsidRPr="00FA7AA7" w:rsidRDefault="003B26CC" w:rsidP="005C3909">
            <w:pPr>
              <w:jc w:val="center"/>
              <w:outlineLvl w:val="0"/>
              <w:rPr>
                <w:rFonts w:ascii="Arial" w:hAnsi="Arial" w:cs="Arial"/>
                <w:sz w:val="18"/>
                <w:szCs w:val="18"/>
              </w:rPr>
            </w:pPr>
            <w:r>
              <w:rPr>
                <w:rFonts w:ascii="Arial" w:hAnsi="Arial" w:cs="Arial"/>
                <w:sz w:val="18"/>
                <w:szCs w:val="18"/>
              </w:rPr>
              <w:t>1</w:t>
            </w:r>
          </w:p>
        </w:tc>
        <w:tc>
          <w:tcPr>
            <w:tcW w:w="1163" w:type="dxa"/>
            <w:vAlign w:val="center"/>
          </w:tcPr>
          <w:p w:rsidR="00623B32" w:rsidRPr="00FA7AA7" w:rsidRDefault="00623B32" w:rsidP="005C3909">
            <w:pPr>
              <w:rPr>
                <w:rFonts w:ascii="Arial" w:hAnsi="Arial" w:cs="Arial"/>
                <w:sz w:val="18"/>
                <w:szCs w:val="18"/>
              </w:rPr>
            </w:pPr>
            <w:r w:rsidRPr="00FA7AA7">
              <w:rPr>
                <w:rFonts w:ascii="Arial" w:hAnsi="Arial" w:cs="Arial"/>
                <w:sz w:val="18"/>
                <w:szCs w:val="18"/>
              </w:rPr>
              <w:t>1 April 2018</w:t>
            </w:r>
          </w:p>
        </w:tc>
        <w:tc>
          <w:tcPr>
            <w:tcW w:w="1276" w:type="dxa"/>
            <w:vAlign w:val="center"/>
          </w:tcPr>
          <w:p w:rsidR="00623B32" w:rsidRPr="00FA7AA7" w:rsidRDefault="00623B32" w:rsidP="006C314F">
            <w:pPr>
              <w:rPr>
                <w:rFonts w:ascii="Arial" w:hAnsi="Arial" w:cs="Arial"/>
                <w:sz w:val="18"/>
                <w:szCs w:val="18"/>
              </w:rPr>
            </w:pPr>
            <w:r w:rsidRPr="00FA7AA7">
              <w:rPr>
                <w:rFonts w:ascii="Arial" w:hAnsi="Arial" w:cs="Arial"/>
                <w:sz w:val="18"/>
                <w:szCs w:val="18"/>
              </w:rPr>
              <w:t>L</w:t>
            </w:r>
            <w:r w:rsidR="006C314F">
              <w:rPr>
                <w:rFonts w:ascii="Arial" w:hAnsi="Arial" w:cs="Arial"/>
                <w:sz w:val="18"/>
                <w:szCs w:val="18"/>
              </w:rPr>
              <w:t>N</w:t>
            </w:r>
            <w:r w:rsidRPr="00FA7AA7">
              <w:rPr>
                <w:rFonts w:ascii="Arial" w:hAnsi="Arial" w:cs="Arial"/>
                <w:sz w:val="18"/>
                <w:szCs w:val="18"/>
              </w:rPr>
              <w:t xml:space="preserve"> Nene</w:t>
            </w:r>
          </w:p>
        </w:tc>
        <w:tc>
          <w:tcPr>
            <w:tcW w:w="4536" w:type="dxa"/>
            <w:vAlign w:val="center"/>
          </w:tcPr>
          <w:p w:rsidR="00623B32" w:rsidRPr="00FA7AA7" w:rsidRDefault="00623B32" w:rsidP="005C3909">
            <w:pPr>
              <w:jc w:val="both"/>
              <w:rPr>
                <w:rFonts w:ascii="Arial" w:hAnsi="Arial" w:cs="Arial"/>
                <w:sz w:val="18"/>
                <w:szCs w:val="18"/>
              </w:rPr>
            </w:pPr>
            <w:r w:rsidRPr="00FA7AA7">
              <w:rPr>
                <w:rFonts w:ascii="Arial" w:hAnsi="Arial" w:cs="Arial"/>
                <w:sz w:val="18"/>
                <w:szCs w:val="18"/>
              </w:rPr>
              <w:t xml:space="preserve">Accompanying Minister to attend the 2018 IMF/WB Spring Meetings </w:t>
            </w:r>
          </w:p>
        </w:tc>
        <w:tc>
          <w:tcPr>
            <w:tcW w:w="2126" w:type="dxa"/>
            <w:vAlign w:val="center"/>
          </w:tcPr>
          <w:p w:rsidR="00623B32" w:rsidRPr="00FA7AA7" w:rsidRDefault="00623B32" w:rsidP="005C3909">
            <w:pPr>
              <w:rPr>
                <w:rFonts w:ascii="Arial" w:hAnsi="Arial" w:cs="Arial"/>
                <w:sz w:val="18"/>
                <w:szCs w:val="18"/>
              </w:rPr>
            </w:pPr>
            <w:r w:rsidRPr="00FA7AA7">
              <w:rPr>
                <w:rFonts w:ascii="Arial" w:hAnsi="Arial" w:cs="Arial"/>
                <w:sz w:val="18"/>
                <w:szCs w:val="18"/>
              </w:rPr>
              <w:t>Washington D.C</w:t>
            </w:r>
          </w:p>
        </w:tc>
        <w:tc>
          <w:tcPr>
            <w:tcW w:w="1843" w:type="dxa"/>
            <w:vAlign w:val="center"/>
          </w:tcPr>
          <w:p w:rsidR="00623B32" w:rsidRPr="00FA7AA7" w:rsidRDefault="00623B32" w:rsidP="005C3909">
            <w:pPr>
              <w:jc w:val="right"/>
              <w:rPr>
                <w:rFonts w:ascii="Arial" w:hAnsi="Arial" w:cs="Arial"/>
                <w:sz w:val="18"/>
                <w:szCs w:val="18"/>
              </w:rPr>
            </w:pPr>
            <w:r w:rsidRPr="00FA7AA7">
              <w:rPr>
                <w:rFonts w:ascii="Arial" w:hAnsi="Arial" w:cs="Arial"/>
                <w:sz w:val="18"/>
                <w:szCs w:val="18"/>
              </w:rPr>
              <w:t>R123 427.61</w:t>
            </w:r>
          </w:p>
        </w:tc>
        <w:tc>
          <w:tcPr>
            <w:tcW w:w="2552" w:type="dxa"/>
            <w:vAlign w:val="center"/>
          </w:tcPr>
          <w:p w:rsidR="00623B32" w:rsidRPr="00FA7AA7" w:rsidRDefault="00623B32" w:rsidP="005C3909">
            <w:pPr>
              <w:rPr>
                <w:rFonts w:ascii="Arial" w:hAnsi="Arial" w:cs="Arial"/>
                <w:sz w:val="18"/>
                <w:szCs w:val="18"/>
              </w:rPr>
            </w:pPr>
            <w:r w:rsidRPr="00FA7AA7">
              <w:rPr>
                <w:rFonts w:ascii="Arial" w:hAnsi="Arial" w:cs="Arial"/>
                <w:sz w:val="18"/>
                <w:szCs w:val="18"/>
              </w:rPr>
              <w:t>Air travel</w:t>
            </w:r>
          </w:p>
          <w:p w:rsidR="00623B32" w:rsidRPr="00FA7AA7" w:rsidRDefault="00623B32" w:rsidP="005C3909">
            <w:pPr>
              <w:rPr>
                <w:rFonts w:ascii="Arial" w:hAnsi="Arial" w:cs="Arial"/>
                <w:sz w:val="18"/>
                <w:szCs w:val="18"/>
              </w:rPr>
            </w:pPr>
            <w:r w:rsidRPr="00FA7AA7">
              <w:rPr>
                <w:rFonts w:ascii="Arial" w:hAnsi="Arial" w:cs="Arial"/>
                <w:sz w:val="18"/>
                <w:szCs w:val="18"/>
              </w:rPr>
              <w:t>Daily allowance</w:t>
            </w:r>
          </w:p>
          <w:p w:rsidR="00623B32" w:rsidRPr="00FA7AA7" w:rsidRDefault="00623B32" w:rsidP="005C3909">
            <w:pPr>
              <w:rPr>
                <w:rFonts w:ascii="Arial" w:hAnsi="Arial" w:cs="Arial"/>
                <w:sz w:val="18"/>
                <w:szCs w:val="18"/>
              </w:rPr>
            </w:pPr>
            <w:r w:rsidRPr="00FA7AA7">
              <w:rPr>
                <w:rFonts w:ascii="Arial" w:hAnsi="Arial" w:cs="Arial"/>
                <w:sz w:val="18"/>
                <w:szCs w:val="18"/>
              </w:rPr>
              <w:t>Incidental Cost</w:t>
            </w:r>
          </w:p>
        </w:tc>
      </w:tr>
    </w:tbl>
    <w:p w:rsidR="00623B32" w:rsidRDefault="00623B32" w:rsidP="001B0917">
      <w:pPr>
        <w:tabs>
          <w:tab w:val="left" w:pos="432"/>
          <w:tab w:val="left" w:pos="864"/>
        </w:tabs>
        <w:spacing w:line="276" w:lineRule="auto"/>
        <w:rPr>
          <w:rFonts w:ascii="Arial" w:hAnsi="Arial" w:cs="Arial"/>
          <w:b/>
          <w:sz w:val="22"/>
          <w:szCs w:val="22"/>
          <w:u w:val="single"/>
        </w:rPr>
      </w:pPr>
    </w:p>
    <w:p w:rsidR="00623B32" w:rsidRDefault="00623B32" w:rsidP="00D037C9">
      <w:pPr>
        <w:rPr>
          <w:rFonts w:ascii="Arial" w:hAnsi="Arial" w:cs="Arial"/>
          <w:b/>
          <w:sz w:val="22"/>
          <w:szCs w:val="22"/>
          <w:u w:val="single"/>
        </w:rPr>
        <w:sectPr w:rsidR="00623B32" w:rsidSect="00623B32">
          <w:pgSz w:w="15840" w:h="12240" w:orient="landscape" w:code="1"/>
          <w:pgMar w:top="1418" w:right="1418" w:bottom="1418" w:left="1418" w:header="720" w:footer="720" w:gutter="0"/>
          <w:cols w:space="720"/>
          <w:docGrid w:linePitch="326"/>
        </w:sectPr>
      </w:pPr>
    </w:p>
    <w:p w:rsidR="00B77F67" w:rsidRPr="001B0917" w:rsidRDefault="00B77F67" w:rsidP="001F4B50">
      <w:pPr>
        <w:spacing w:line="276" w:lineRule="auto"/>
        <w:jc w:val="both"/>
        <w:rPr>
          <w:rFonts w:ascii="Arial" w:hAnsi="Arial" w:cs="Arial"/>
          <w:b/>
          <w:sz w:val="22"/>
          <w:szCs w:val="22"/>
        </w:rPr>
      </w:pPr>
    </w:p>
    <w:sectPr w:rsidR="00B77F67" w:rsidRPr="001B0917" w:rsidSect="00623B32">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compat/>
  <w:rsids>
    <w:rsidRoot w:val="00063E28"/>
    <w:rsid w:val="000054AE"/>
    <w:rsid w:val="00011016"/>
    <w:rsid w:val="00011E8F"/>
    <w:rsid w:val="00016A41"/>
    <w:rsid w:val="00020C04"/>
    <w:rsid w:val="00023BC3"/>
    <w:rsid w:val="00042E4A"/>
    <w:rsid w:val="00063E28"/>
    <w:rsid w:val="000C0915"/>
    <w:rsid w:val="000C2BEF"/>
    <w:rsid w:val="000C48D8"/>
    <w:rsid w:val="000F3B14"/>
    <w:rsid w:val="001433AE"/>
    <w:rsid w:val="0014441E"/>
    <w:rsid w:val="0015727B"/>
    <w:rsid w:val="00197576"/>
    <w:rsid w:val="001B0917"/>
    <w:rsid w:val="001D4937"/>
    <w:rsid w:val="001E3FB5"/>
    <w:rsid w:val="001E6902"/>
    <w:rsid w:val="001F4B50"/>
    <w:rsid w:val="001F6279"/>
    <w:rsid w:val="00207912"/>
    <w:rsid w:val="002104E6"/>
    <w:rsid w:val="00213594"/>
    <w:rsid w:val="0022502D"/>
    <w:rsid w:val="002351F4"/>
    <w:rsid w:val="00273AE3"/>
    <w:rsid w:val="002867DD"/>
    <w:rsid w:val="002A4157"/>
    <w:rsid w:val="002F6E86"/>
    <w:rsid w:val="003421BD"/>
    <w:rsid w:val="00344553"/>
    <w:rsid w:val="003477AF"/>
    <w:rsid w:val="00351BF5"/>
    <w:rsid w:val="003B26CC"/>
    <w:rsid w:val="0043065E"/>
    <w:rsid w:val="00472D86"/>
    <w:rsid w:val="00485B2E"/>
    <w:rsid w:val="004A078E"/>
    <w:rsid w:val="004B0EB9"/>
    <w:rsid w:val="004D7EAB"/>
    <w:rsid w:val="004F43FB"/>
    <w:rsid w:val="005141B3"/>
    <w:rsid w:val="00532AA1"/>
    <w:rsid w:val="00532BB4"/>
    <w:rsid w:val="00533C35"/>
    <w:rsid w:val="00555F5B"/>
    <w:rsid w:val="00562B15"/>
    <w:rsid w:val="005706F1"/>
    <w:rsid w:val="00572033"/>
    <w:rsid w:val="00574E19"/>
    <w:rsid w:val="005C3909"/>
    <w:rsid w:val="00613FC6"/>
    <w:rsid w:val="00616342"/>
    <w:rsid w:val="006239F1"/>
    <w:rsid w:val="00623B32"/>
    <w:rsid w:val="0062474B"/>
    <w:rsid w:val="00624D20"/>
    <w:rsid w:val="0062770E"/>
    <w:rsid w:val="0064275F"/>
    <w:rsid w:val="00646E7C"/>
    <w:rsid w:val="00647EF2"/>
    <w:rsid w:val="00653A85"/>
    <w:rsid w:val="00685058"/>
    <w:rsid w:val="00693A64"/>
    <w:rsid w:val="006C314F"/>
    <w:rsid w:val="006D1766"/>
    <w:rsid w:val="006F1EAF"/>
    <w:rsid w:val="006F29CC"/>
    <w:rsid w:val="007118EA"/>
    <w:rsid w:val="00726A9C"/>
    <w:rsid w:val="0072793E"/>
    <w:rsid w:val="007359BF"/>
    <w:rsid w:val="00743F26"/>
    <w:rsid w:val="00764F49"/>
    <w:rsid w:val="0076668B"/>
    <w:rsid w:val="007749D9"/>
    <w:rsid w:val="00780F57"/>
    <w:rsid w:val="00783D07"/>
    <w:rsid w:val="007914E0"/>
    <w:rsid w:val="007A32AF"/>
    <w:rsid w:val="007B1BA1"/>
    <w:rsid w:val="007D4060"/>
    <w:rsid w:val="007E56A2"/>
    <w:rsid w:val="00803AC4"/>
    <w:rsid w:val="00813FF0"/>
    <w:rsid w:val="00820501"/>
    <w:rsid w:val="008321A4"/>
    <w:rsid w:val="008504C0"/>
    <w:rsid w:val="00852DC3"/>
    <w:rsid w:val="00876CBB"/>
    <w:rsid w:val="00891265"/>
    <w:rsid w:val="008C2559"/>
    <w:rsid w:val="008D4DC5"/>
    <w:rsid w:val="008D5C86"/>
    <w:rsid w:val="008E01C3"/>
    <w:rsid w:val="008E4142"/>
    <w:rsid w:val="00911717"/>
    <w:rsid w:val="009163A5"/>
    <w:rsid w:val="00953363"/>
    <w:rsid w:val="0096007E"/>
    <w:rsid w:val="009A18A7"/>
    <w:rsid w:val="009C246B"/>
    <w:rsid w:val="009E1AB2"/>
    <w:rsid w:val="00A02200"/>
    <w:rsid w:val="00A45FE5"/>
    <w:rsid w:val="00A525F0"/>
    <w:rsid w:val="00A5731A"/>
    <w:rsid w:val="00A62662"/>
    <w:rsid w:val="00A65A6B"/>
    <w:rsid w:val="00A677C3"/>
    <w:rsid w:val="00A72B9B"/>
    <w:rsid w:val="00AA4ED9"/>
    <w:rsid w:val="00AC7492"/>
    <w:rsid w:val="00AD00CE"/>
    <w:rsid w:val="00AD5C9B"/>
    <w:rsid w:val="00AE07DE"/>
    <w:rsid w:val="00B03AF4"/>
    <w:rsid w:val="00B03DD6"/>
    <w:rsid w:val="00B20E37"/>
    <w:rsid w:val="00B35E0C"/>
    <w:rsid w:val="00B447E6"/>
    <w:rsid w:val="00B77F67"/>
    <w:rsid w:val="00B913C7"/>
    <w:rsid w:val="00B95452"/>
    <w:rsid w:val="00BA03CC"/>
    <w:rsid w:val="00BD31C6"/>
    <w:rsid w:val="00C25C7E"/>
    <w:rsid w:val="00C312EA"/>
    <w:rsid w:val="00C44C35"/>
    <w:rsid w:val="00C472D6"/>
    <w:rsid w:val="00C60822"/>
    <w:rsid w:val="00C84707"/>
    <w:rsid w:val="00C95D32"/>
    <w:rsid w:val="00CB4FDB"/>
    <w:rsid w:val="00CB51AD"/>
    <w:rsid w:val="00CC2F3E"/>
    <w:rsid w:val="00D01E04"/>
    <w:rsid w:val="00D037C9"/>
    <w:rsid w:val="00D363B6"/>
    <w:rsid w:val="00D66E43"/>
    <w:rsid w:val="00D727E8"/>
    <w:rsid w:val="00D8139F"/>
    <w:rsid w:val="00DB2463"/>
    <w:rsid w:val="00DC769E"/>
    <w:rsid w:val="00DD5296"/>
    <w:rsid w:val="00DE122E"/>
    <w:rsid w:val="00DE39DD"/>
    <w:rsid w:val="00DE76CB"/>
    <w:rsid w:val="00DF0D26"/>
    <w:rsid w:val="00E42AEE"/>
    <w:rsid w:val="00E43F75"/>
    <w:rsid w:val="00E504B4"/>
    <w:rsid w:val="00E55071"/>
    <w:rsid w:val="00E60EE1"/>
    <w:rsid w:val="00E63A23"/>
    <w:rsid w:val="00E77DF6"/>
    <w:rsid w:val="00E8352B"/>
    <w:rsid w:val="00EA2319"/>
    <w:rsid w:val="00EA468F"/>
    <w:rsid w:val="00EA6A49"/>
    <w:rsid w:val="00EC4BF6"/>
    <w:rsid w:val="00ED67B1"/>
    <w:rsid w:val="00F03C60"/>
    <w:rsid w:val="00F51C17"/>
    <w:rsid w:val="00F5571A"/>
    <w:rsid w:val="00F57E0B"/>
    <w:rsid w:val="00F65949"/>
    <w:rsid w:val="00F754AB"/>
    <w:rsid w:val="00F87EA6"/>
    <w:rsid w:val="00FA7AA7"/>
    <w:rsid w:val="00FB0ABC"/>
    <w:rsid w:val="00FC2064"/>
    <w:rsid w:val="00FC393F"/>
    <w:rsid w:val="00FD1F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5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EA2319"/>
    <w:rPr>
      <w:sz w:val="16"/>
      <w:szCs w:val="16"/>
    </w:rPr>
  </w:style>
  <w:style w:type="paragraph" w:styleId="CommentText">
    <w:name w:val="annotation text"/>
    <w:basedOn w:val="Normal"/>
    <w:link w:val="CommentTextChar"/>
    <w:semiHidden/>
    <w:unhideWhenUsed/>
    <w:rsid w:val="00EA2319"/>
    <w:rPr>
      <w:sz w:val="20"/>
      <w:szCs w:val="20"/>
    </w:rPr>
  </w:style>
  <w:style w:type="character" w:customStyle="1" w:styleId="CommentTextChar">
    <w:name w:val="Comment Text Char"/>
    <w:basedOn w:val="DefaultParagraphFont"/>
    <w:link w:val="CommentText"/>
    <w:semiHidden/>
    <w:rsid w:val="00EA2319"/>
    <w:rPr>
      <w:lang w:val="en-US" w:eastAsia="en-US"/>
    </w:rPr>
  </w:style>
  <w:style w:type="paragraph" w:styleId="CommentSubject">
    <w:name w:val="annotation subject"/>
    <w:basedOn w:val="CommentText"/>
    <w:next w:val="CommentText"/>
    <w:link w:val="CommentSubjectChar"/>
    <w:semiHidden/>
    <w:unhideWhenUsed/>
    <w:rsid w:val="00EA2319"/>
    <w:rPr>
      <w:b/>
      <w:bCs/>
    </w:rPr>
  </w:style>
  <w:style w:type="character" w:customStyle="1" w:styleId="CommentSubjectChar">
    <w:name w:val="Comment Subject Char"/>
    <w:basedOn w:val="CommentTextChar"/>
    <w:link w:val="CommentSubject"/>
    <w:semiHidden/>
    <w:rsid w:val="00EA2319"/>
    <w:rPr>
      <w:b/>
      <w:bCs/>
      <w:lang w:val="en-US" w:eastAsia="en-US"/>
    </w:rPr>
  </w:style>
</w:styles>
</file>

<file path=word/webSettings.xml><?xml version="1.0" encoding="utf-8"?>
<w:webSettings xmlns:r="http://schemas.openxmlformats.org/officeDocument/2006/relationships" xmlns:w="http://schemas.openxmlformats.org/wordprocessingml/2006/main">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A0D3-BD83-4053-B6ED-1B849279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2018-08-14T04:33:00Z</cp:lastPrinted>
  <dcterms:created xsi:type="dcterms:W3CDTF">2018-08-29T11:54:00Z</dcterms:created>
  <dcterms:modified xsi:type="dcterms:W3CDTF">2018-08-29T11:54:00Z</dcterms:modified>
</cp:coreProperties>
</file>