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81F71" w14:textId="77777777" w:rsidR="008A7DCE" w:rsidRDefault="008A7DCE">
      <w:pPr>
        <w:rPr>
          <w:sz w:val="10"/>
          <w:szCs w:val="16"/>
        </w:rPr>
      </w:pPr>
      <w:bookmarkStart w:id="0" w:name="_GoBack"/>
      <w:bookmarkEnd w:id="0"/>
    </w:p>
    <w:p w14:paraId="3C4B0140" w14:textId="77777777" w:rsidR="008A7DCE" w:rsidRDefault="00792D74" w:rsidP="00CA2E3F">
      <w:pPr>
        <w:pBdr>
          <w:bottom w:val="single" w:sz="12" w:space="1" w:color="auto"/>
        </w:pBdr>
        <w:rPr>
          <w:b/>
        </w:rPr>
      </w:pPr>
      <w:r>
        <w:rPr>
          <w:rFonts w:ascii="Arial" w:hAnsi="Arial" w:cs="Arial"/>
          <w:noProof/>
          <w:sz w:val="22"/>
          <w:szCs w:val="22"/>
          <w:lang w:val="en-ZA" w:eastAsia="en-ZA"/>
        </w:rPr>
        <w:drawing>
          <wp:inline distT="0" distB="0" distL="0" distR="0" wp14:anchorId="0D3A6898" wp14:editId="14CB4625">
            <wp:extent cx="3477895" cy="1211580"/>
            <wp:effectExtent l="19050" t="0" r="825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a:srcRect/>
                    <a:stretch>
                      <a:fillRect/>
                    </a:stretch>
                  </pic:blipFill>
                  <pic:spPr bwMode="auto">
                    <a:xfrm>
                      <a:off x="0" y="0"/>
                      <a:ext cx="3477895" cy="1211580"/>
                    </a:xfrm>
                    <a:prstGeom prst="rect">
                      <a:avLst/>
                    </a:prstGeom>
                    <a:noFill/>
                    <a:ln w="9525">
                      <a:noFill/>
                      <a:miter lim="800000"/>
                      <a:headEnd/>
                      <a:tailEnd/>
                    </a:ln>
                  </pic:spPr>
                </pic:pic>
              </a:graphicData>
            </a:graphic>
          </wp:inline>
        </w:drawing>
      </w:r>
    </w:p>
    <w:p w14:paraId="247BCDDE"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3C957A6A" w14:textId="77777777" w:rsidR="008A7DCE" w:rsidRPr="0095517A" w:rsidRDefault="008A7DCE" w:rsidP="008A7DCE">
      <w:pPr>
        <w:pStyle w:val="Title"/>
        <w:jc w:val="both"/>
        <w:rPr>
          <w:rFonts w:cs="Arial"/>
          <w:szCs w:val="22"/>
          <w:lang w:val="en-GB"/>
        </w:rPr>
      </w:pPr>
    </w:p>
    <w:p w14:paraId="4D861A43"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2CAA4971" w14:textId="77777777" w:rsidR="008A7DCE" w:rsidRPr="0095517A" w:rsidRDefault="008A7DCE" w:rsidP="008A7DCE">
      <w:pPr>
        <w:jc w:val="both"/>
        <w:rPr>
          <w:rFonts w:ascii="Arial" w:hAnsi="Arial" w:cs="Arial"/>
          <w:b/>
          <w:sz w:val="22"/>
          <w:szCs w:val="22"/>
          <w:u w:val="single"/>
        </w:rPr>
      </w:pPr>
    </w:p>
    <w:p w14:paraId="1BD04A5F"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5227BE">
        <w:rPr>
          <w:rFonts w:ascii="Arial" w:hAnsi="Arial" w:cs="Arial"/>
          <w:b/>
          <w:sz w:val="22"/>
          <w:szCs w:val="22"/>
          <w:u w:val="single"/>
        </w:rPr>
        <w:t>1813</w:t>
      </w:r>
    </w:p>
    <w:p w14:paraId="20C1DB95" w14:textId="77777777" w:rsidR="008A7DCE" w:rsidRPr="0095517A" w:rsidRDefault="008A7DCE" w:rsidP="008A7DCE">
      <w:pPr>
        <w:jc w:val="both"/>
        <w:rPr>
          <w:rFonts w:ascii="Arial" w:hAnsi="Arial" w:cs="Arial"/>
          <w:b/>
          <w:sz w:val="22"/>
          <w:szCs w:val="22"/>
          <w:u w:val="single"/>
        </w:rPr>
      </w:pPr>
    </w:p>
    <w:p w14:paraId="48119807"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D7440">
        <w:rPr>
          <w:rFonts w:ascii="Arial" w:hAnsi="Arial" w:cs="Arial"/>
          <w:b/>
          <w:sz w:val="22"/>
          <w:szCs w:val="22"/>
          <w:u w:val="single"/>
        </w:rPr>
        <w:t>9 SEPTEMBER</w:t>
      </w:r>
      <w:r w:rsidR="00522DFF">
        <w:rPr>
          <w:rFonts w:ascii="Arial" w:hAnsi="Arial" w:cs="Arial"/>
          <w:b/>
          <w:sz w:val="22"/>
          <w:szCs w:val="22"/>
          <w:u w:val="single"/>
        </w:rPr>
        <w:t xml:space="preserve"> 2016</w:t>
      </w:r>
    </w:p>
    <w:p w14:paraId="66022785"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B114E0">
        <w:rPr>
          <w:rFonts w:ascii="Arial" w:hAnsi="Arial" w:cs="Arial"/>
          <w:b/>
          <w:sz w:val="22"/>
          <w:szCs w:val="22"/>
          <w:u w:val="single"/>
        </w:rPr>
        <w:t>2</w:t>
      </w:r>
      <w:r w:rsidR="006D7440">
        <w:rPr>
          <w:rFonts w:ascii="Arial" w:hAnsi="Arial" w:cs="Arial"/>
          <w:b/>
          <w:sz w:val="22"/>
          <w:szCs w:val="22"/>
          <w:u w:val="single"/>
        </w:rPr>
        <w:t>7</w:t>
      </w:r>
      <w:r w:rsidR="00E010BD" w:rsidRPr="0095517A">
        <w:rPr>
          <w:rFonts w:ascii="Arial" w:hAnsi="Arial" w:cs="Arial"/>
          <w:b/>
          <w:sz w:val="22"/>
          <w:szCs w:val="22"/>
          <w:u w:val="single"/>
        </w:rPr>
        <w:t>)</w:t>
      </w:r>
    </w:p>
    <w:p w14:paraId="7BB3177E" w14:textId="77777777" w:rsidR="005227BE" w:rsidRPr="005227BE" w:rsidRDefault="005227BE" w:rsidP="005227BE">
      <w:pPr>
        <w:spacing w:before="100" w:beforeAutospacing="1" w:after="100" w:afterAutospacing="1"/>
        <w:ind w:left="851" w:hanging="851"/>
        <w:jc w:val="both"/>
        <w:outlineLvl w:val="0"/>
        <w:rPr>
          <w:rFonts w:ascii="Arial" w:hAnsi="Arial" w:cs="Arial"/>
          <w:b/>
          <w:noProof/>
          <w:sz w:val="22"/>
          <w:szCs w:val="22"/>
          <w:lang w:val="af-ZA"/>
        </w:rPr>
      </w:pPr>
      <w:r w:rsidRPr="005227BE">
        <w:rPr>
          <w:rFonts w:ascii="Arial" w:hAnsi="Arial" w:cs="Arial"/>
          <w:b/>
          <w:noProof/>
          <w:sz w:val="22"/>
          <w:szCs w:val="22"/>
          <w:lang w:val="af-ZA"/>
        </w:rPr>
        <w:t>1813.</w:t>
      </w:r>
      <w:r w:rsidRPr="005227BE">
        <w:rPr>
          <w:rFonts w:ascii="Arial" w:hAnsi="Arial" w:cs="Arial"/>
          <w:b/>
          <w:noProof/>
          <w:sz w:val="22"/>
          <w:szCs w:val="22"/>
          <w:lang w:val="af-ZA"/>
        </w:rPr>
        <w:tab/>
        <w:t>Mr L J Basson (DA) to ask the Minister of Water and Sanitation:</w:t>
      </w:r>
    </w:p>
    <w:p w14:paraId="2099387B" w14:textId="77777777" w:rsidR="005227BE" w:rsidRPr="005227BE" w:rsidRDefault="005227BE" w:rsidP="005227BE">
      <w:pPr>
        <w:spacing w:before="100" w:beforeAutospacing="1" w:after="100" w:afterAutospacing="1"/>
        <w:ind w:left="1276" w:hanging="425"/>
        <w:jc w:val="both"/>
        <w:rPr>
          <w:rFonts w:ascii="Arial" w:hAnsi="Arial" w:cs="Arial"/>
          <w:sz w:val="22"/>
          <w:szCs w:val="22"/>
        </w:rPr>
      </w:pPr>
      <w:r w:rsidRPr="005227BE">
        <w:rPr>
          <w:rFonts w:ascii="Arial" w:hAnsi="Arial" w:cs="Arial"/>
          <w:sz w:val="22"/>
          <w:szCs w:val="22"/>
        </w:rPr>
        <w:t>(1)</w:t>
      </w:r>
      <w:r w:rsidRPr="005227BE">
        <w:rPr>
          <w:rFonts w:ascii="Arial" w:hAnsi="Arial" w:cs="Arial"/>
          <w:sz w:val="22"/>
          <w:szCs w:val="22"/>
        </w:rPr>
        <w:tab/>
        <w:t>(a) When was the raising of the wall of the Hazelmere Dam in KwaZulu-Natal approved, (b) what is the (i) approved budget and (ii) cost of the project to date, (c) when will the specified project be completed and (d) what is the expected completion cost of the specified project;</w:t>
      </w:r>
    </w:p>
    <w:p w14:paraId="31189C54" w14:textId="77777777" w:rsidR="00C63862" w:rsidRPr="00792D74" w:rsidRDefault="005227BE" w:rsidP="00792D74">
      <w:pPr>
        <w:spacing w:before="100" w:beforeAutospacing="1" w:after="100" w:afterAutospacing="1"/>
        <w:ind w:left="1276" w:hanging="425"/>
        <w:jc w:val="both"/>
        <w:rPr>
          <w:rFonts w:ascii="Arial" w:hAnsi="Arial" w:cs="Arial"/>
          <w:sz w:val="22"/>
          <w:szCs w:val="22"/>
        </w:rPr>
      </w:pPr>
      <w:r w:rsidRPr="005227BE">
        <w:rPr>
          <w:rFonts w:ascii="Arial" w:hAnsi="Arial" w:cs="Arial"/>
          <w:sz w:val="22"/>
          <w:szCs w:val="22"/>
        </w:rPr>
        <w:t>(2)</w:t>
      </w:r>
      <w:r w:rsidRPr="005227BE">
        <w:rPr>
          <w:rFonts w:ascii="Arial" w:hAnsi="Arial" w:cs="Arial"/>
          <w:sz w:val="22"/>
          <w:szCs w:val="22"/>
        </w:rPr>
        <w:tab/>
        <w:t>did the specified project go out on tender; if not, why not; if so, (a) what are the names of the companies that made submissions for the specified tender and (b) what is the name of the company that was awarded the specified tender?</w:t>
      </w:r>
      <w:r w:rsidRPr="005227BE">
        <w:rPr>
          <w:rFonts w:ascii="Arial" w:hAnsi="Arial" w:cs="Arial"/>
          <w:sz w:val="22"/>
          <w:szCs w:val="22"/>
        </w:rPr>
        <w:tab/>
      </w:r>
      <w:r w:rsidRPr="005227BE">
        <w:rPr>
          <w:rFonts w:ascii="Arial" w:hAnsi="Arial" w:cs="Arial"/>
          <w:sz w:val="22"/>
          <w:szCs w:val="22"/>
        </w:rPr>
        <w:tab/>
      </w:r>
      <w:r w:rsidRPr="005227BE">
        <w:rPr>
          <w:rFonts w:ascii="Arial" w:hAnsi="Arial" w:cs="Arial"/>
          <w:color w:val="000000"/>
          <w:sz w:val="16"/>
          <w:szCs w:val="16"/>
        </w:rPr>
        <w:t>NW2121E</w:t>
      </w:r>
    </w:p>
    <w:p w14:paraId="18320D99" w14:textId="77777777" w:rsidR="00355562" w:rsidRPr="00CC596F" w:rsidRDefault="008A7DCE" w:rsidP="007C59A6">
      <w:pPr>
        <w:jc w:val="center"/>
        <w:rPr>
          <w:rFonts w:ascii="Arial" w:hAnsi="Arial" w:cs="Arial"/>
          <w:sz w:val="22"/>
          <w:szCs w:val="22"/>
        </w:rPr>
      </w:pPr>
      <w:r w:rsidRPr="00CC596F">
        <w:rPr>
          <w:rFonts w:ascii="Arial" w:hAnsi="Arial" w:cs="Arial"/>
          <w:sz w:val="22"/>
          <w:szCs w:val="22"/>
        </w:rPr>
        <w:t>---00O00---</w:t>
      </w:r>
    </w:p>
    <w:p w14:paraId="53405A35" w14:textId="77777777" w:rsidR="00DA4FC1"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14:paraId="66D182DC" w14:textId="77777777" w:rsidR="00DA4FC1" w:rsidRPr="00AC583E" w:rsidRDefault="00792D74" w:rsidP="00DE0666">
      <w:pPr>
        <w:spacing w:line="276" w:lineRule="auto"/>
        <w:ind w:left="1701" w:hanging="850"/>
        <w:jc w:val="both"/>
        <w:rPr>
          <w:rFonts w:ascii="Arial" w:hAnsi="Arial" w:cs="Arial"/>
          <w:sz w:val="22"/>
          <w:szCs w:val="22"/>
        </w:rPr>
      </w:pPr>
      <w:r w:rsidRPr="00AC583E">
        <w:rPr>
          <w:rFonts w:ascii="Arial" w:hAnsi="Arial" w:cs="Arial"/>
          <w:sz w:val="22"/>
          <w:szCs w:val="22"/>
        </w:rPr>
        <w:t>(1)</w:t>
      </w:r>
      <w:r w:rsidR="00DA4FC1" w:rsidRPr="00AC583E">
        <w:rPr>
          <w:rFonts w:ascii="Arial" w:hAnsi="Arial" w:cs="Arial"/>
          <w:sz w:val="22"/>
          <w:szCs w:val="22"/>
        </w:rPr>
        <w:t xml:space="preserve">(a) </w:t>
      </w:r>
      <w:r w:rsidRPr="00AC583E">
        <w:rPr>
          <w:rFonts w:ascii="Arial" w:hAnsi="Arial" w:cs="Arial"/>
          <w:sz w:val="22"/>
          <w:szCs w:val="22"/>
        </w:rPr>
        <w:tab/>
      </w:r>
      <w:r w:rsidRPr="00AC583E">
        <w:rPr>
          <w:rFonts w:ascii="Arial" w:hAnsi="Arial" w:cs="Arial"/>
          <w:bCs/>
          <w:sz w:val="22"/>
          <w:szCs w:val="22"/>
        </w:rPr>
        <w:t>T</w:t>
      </w:r>
      <w:r w:rsidR="00DA4FC1" w:rsidRPr="00AC583E">
        <w:rPr>
          <w:rFonts w:ascii="Arial" w:hAnsi="Arial" w:cs="Arial"/>
          <w:bCs/>
          <w:sz w:val="22"/>
          <w:szCs w:val="22"/>
        </w:rPr>
        <w:t xml:space="preserve">he project </w:t>
      </w:r>
      <w:r w:rsidRPr="00AC583E">
        <w:rPr>
          <w:rFonts w:ascii="Arial" w:hAnsi="Arial" w:cs="Arial"/>
          <w:bCs/>
          <w:sz w:val="22"/>
          <w:szCs w:val="22"/>
        </w:rPr>
        <w:t xml:space="preserve">was approved </w:t>
      </w:r>
      <w:r w:rsidR="00DA4FC1" w:rsidRPr="00AC583E">
        <w:rPr>
          <w:rFonts w:ascii="Arial" w:hAnsi="Arial" w:cs="Arial"/>
          <w:bCs/>
          <w:sz w:val="22"/>
          <w:szCs w:val="22"/>
        </w:rPr>
        <w:t>as a Government water work on 8 June 2010.</w:t>
      </w:r>
    </w:p>
    <w:p w14:paraId="0E962970" w14:textId="77777777" w:rsidR="00792D74" w:rsidRPr="00AC583E" w:rsidRDefault="00792D74" w:rsidP="00DE0666">
      <w:pPr>
        <w:spacing w:line="276" w:lineRule="auto"/>
        <w:ind w:left="1276" w:hanging="425"/>
        <w:jc w:val="both"/>
        <w:rPr>
          <w:rFonts w:ascii="Arial" w:hAnsi="Arial" w:cs="Arial"/>
          <w:sz w:val="22"/>
          <w:szCs w:val="22"/>
        </w:rPr>
      </w:pPr>
      <w:r w:rsidRPr="00AC583E">
        <w:rPr>
          <w:rFonts w:ascii="Arial" w:hAnsi="Arial" w:cs="Arial"/>
          <w:sz w:val="22"/>
          <w:szCs w:val="22"/>
        </w:rPr>
        <w:t>(1)(b)</w:t>
      </w:r>
      <w:r w:rsidR="00C56B66" w:rsidRPr="00AC583E">
        <w:rPr>
          <w:rFonts w:ascii="Arial" w:hAnsi="Arial" w:cs="Arial"/>
          <w:sz w:val="22"/>
          <w:szCs w:val="22"/>
        </w:rPr>
        <w:t xml:space="preserve">(i)  </w:t>
      </w:r>
      <w:r w:rsidR="00DA4FC1" w:rsidRPr="00AC583E">
        <w:rPr>
          <w:rFonts w:ascii="Arial" w:hAnsi="Arial" w:cs="Arial"/>
          <w:sz w:val="22"/>
          <w:szCs w:val="22"/>
        </w:rPr>
        <w:t xml:space="preserve">The </w:t>
      </w:r>
      <w:r w:rsidR="00C56B66" w:rsidRPr="00AC583E">
        <w:rPr>
          <w:rFonts w:ascii="Arial" w:hAnsi="Arial" w:cs="Arial"/>
          <w:sz w:val="22"/>
          <w:szCs w:val="22"/>
        </w:rPr>
        <w:t xml:space="preserve">approved budget is </w:t>
      </w:r>
      <w:r w:rsidR="00DA4FC1" w:rsidRPr="00AC583E">
        <w:rPr>
          <w:rFonts w:ascii="Arial" w:hAnsi="Arial" w:cs="Arial"/>
          <w:sz w:val="22"/>
          <w:szCs w:val="22"/>
        </w:rPr>
        <w:t>R593</w:t>
      </w:r>
      <w:r w:rsidR="00040A21">
        <w:rPr>
          <w:rFonts w:ascii="Arial" w:hAnsi="Arial" w:cs="Arial"/>
          <w:sz w:val="22"/>
          <w:szCs w:val="22"/>
        </w:rPr>
        <w:t xml:space="preserve"> </w:t>
      </w:r>
      <w:r w:rsidR="00DA4FC1" w:rsidRPr="00AC583E">
        <w:rPr>
          <w:rFonts w:ascii="Arial" w:hAnsi="Arial" w:cs="Arial"/>
          <w:sz w:val="22"/>
          <w:szCs w:val="22"/>
        </w:rPr>
        <w:t>million</w:t>
      </w:r>
      <w:r w:rsidR="00D53478" w:rsidRPr="00AC583E">
        <w:rPr>
          <w:rFonts w:ascii="Arial" w:hAnsi="Arial" w:cs="Arial"/>
          <w:sz w:val="22"/>
          <w:szCs w:val="22"/>
        </w:rPr>
        <w:t>.</w:t>
      </w:r>
    </w:p>
    <w:p w14:paraId="31C0564D" w14:textId="77777777" w:rsidR="00DA4FC1" w:rsidRPr="00AC583E" w:rsidRDefault="00792D74" w:rsidP="00DE0666">
      <w:pPr>
        <w:spacing w:line="276" w:lineRule="auto"/>
        <w:ind w:left="1276" w:hanging="425"/>
        <w:jc w:val="both"/>
        <w:rPr>
          <w:rFonts w:ascii="Arial" w:hAnsi="Arial" w:cs="Arial"/>
          <w:sz w:val="22"/>
          <w:szCs w:val="22"/>
        </w:rPr>
      </w:pPr>
      <w:r w:rsidRPr="00AC583E">
        <w:rPr>
          <w:rFonts w:ascii="Arial" w:hAnsi="Arial" w:cs="Arial"/>
          <w:sz w:val="22"/>
          <w:szCs w:val="22"/>
        </w:rPr>
        <w:t>(1)(b)</w:t>
      </w:r>
      <w:r w:rsidR="00DA4FC1" w:rsidRPr="00AC583E">
        <w:rPr>
          <w:rFonts w:ascii="Arial" w:hAnsi="Arial" w:cs="Arial"/>
          <w:sz w:val="22"/>
          <w:szCs w:val="22"/>
        </w:rPr>
        <w:t xml:space="preserve">(ii) </w:t>
      </w:r>
      <w:r w:rsidR="00D53478" w:rsidRPr="00AC583E">
        <w:rPr>
          <w:rFonts w:ascii="Arial" w:hAnsi="Arial" w:cs="Arial"/>
          <w:sz w:val="22"/>
          <w:szCs w:val="22"/>
        </w:rPr>
        <w:t xml:space="preserve">The </w:t>
      </w:r>
      <w:r w:rsidR="008547B5" w:rsidRPr="00AC583E">
        <w:rPr>
          <w:rFonts w:ascii="Arial" w:hAnsi="Arial" w:cs="Arial"/>
          <w:sz w:val="22"/>
          <w:szCs w:val="22"/>
        </w:rPr>
        <w:t xml:space="preserve">Expenditure </w:t>
      </w:r>
      <w:r w:rsidR="00DA4FC1" w:rsidRPr="00AC583E">
        <w:rPr>
          <w:rFonts w:ascii="Arial" w:hAnsi="Arial" w:cs="Arial"/>
          <w:sz w:val="22"/>
          <w:szCs w:val="22"/>
        </w:rPr>
        <w:t xml:space="preserve">as at August 2016 </w:t>
      </w:r>
      <w:r w:rsidR="00D53478" w:rsidRPr="00AC583E">
        <w:rPr>
          <w:rFonts w:ascii="Arial" w:hAnsi="Arial" w:cs="Arial"/>
          <w:sz w:val="22"/>
          <w:szCs w:val="22"/>
        </w:rPr>
        <w:t xml:space="preserve">is </w:t>
      </w:r>
      <w:r w:rsidR="00DA4FC1" w:rsidRPr="00AC583E">
        <w:rPr>
          <w:rFonts w:ascii="Arial" w:hAnsi="Arial" w:cs="Arial"/>
          <w:sz w:val="22"/>
          <w:szCs w:val="22"/>
        </w:rPr>
        <w:t>R233</w:t>
      </w:r>
      <w:r w:rsidR="00040A21">
        <w:rPr>
          <w:rFonts w:ascii="Arial" w:hAnsi="Arial" w:cs="Arial"/>
          <w:sz w:val="22"/>
          <w:szCs w:val="22"/>
        </w:rPr>
        <w:t xml:space="preserve"> </w:t>
      </w:r>
      <w:r w:rsidR="00DA4FC1" w:rsidRPr="00AC583E">
        <w:rPr>
          <w:rFonts w:ascii="Arial" w:hAnsi="Arial" w:cs="Arial"/>
          <w:sz w:val="22"/>
          <w:szCs w:val="22"/>
        </w:rPr>
        <w:t>million</w:t>
      </w:r>
      <w:r w:rsidR="00D53478" w:rsidRPr="00AC583E">
        <w:rPr>
          <w:rFonts w:ascii="Arial" w:hAnsi="Arial" w:cs="Arial"/>
          <w:sz w:val="22"/>
          <w:szCs w:val="22"/>
        </w:rPr>
        <w:t>.</w:t>
      </w:r>
    </w:p>
    <w:p w14:paraId="3ABB8CAF" w14:textId="77777777" w:rsidR="00C56B66" w:rsidRPr="00AC583E" w:rsidRDefault="00792D74" w:rsidP="00DE0666">
      <w:pPr>
        <w:spacing w:line="276" w:lineRule="auto"/>
        <w:ind w:left="1701" w:hanging="850"/>
        <w:jc w:val="both"/>
        <w:rPr>
          <w:rFonts w:ascii="Arial" w:hAnsi="Arial" w:cs="Arial"/>
          <w:sz w:val="22"/>
          <w:szCs w:val="22"/>
        </w:rPr>
      </w:pPr>
      <w:r w:rsidRPr="00AC583E">
        <w:rPr>
          <w:rFonts w:ascii="Arial" w:hAnsi="Arial" w:cs="Arial"/>
          <w:sz w:val="22"/>
          <w:szCs w:val="22"/>
        </w:rPr>
        <w:t>(1)</w:t>
      </w:r>
      <w:r w:rsidR="00DA4FC1" w:rsidRPr="00AC583E">
        <w:rPr>
          <w:rFonts w:ascii="Arial" w:hAnsi="Arial" w:cs="Arial"/>
          <w:sz w:val="22"/>
          <w:szCs w:val="22"/>
        </w:rPr>
        <w:t xml:space="preserve">(c) </w:t>
      </w:r>
      <w:r w:rsidR="00C56B66" w:rsidRPr="00AC583E">
        <w:rPr>
          <w:rFonts w:ascii="Arial" w:hAnsi="Arial" w:cs="Arial"/>
          <w:sz w:val="22"/>
          <w:szCs w:val="22"/>
        </w:rPr>
        <w:tab/>
      </w:r>
      <w:r w:rsidR="00DA4FC1" w:rsidRPr="00AC583E">
        <w:rPr>
          <w:rFonts w:ascii="Arial" w:hAnsi="Arial" w:cs="Arial"/>
          <w:sz w:val="22"/>
          <w:szCs w:val="22"/>
        </w:rPr>
        <w:t>The expected completion date is January 2018 (revised per programme)</w:t>
      </w:r>
      <w:r w:rsidR="00D53478" w:rsidRPr="00AC583E">
        <w:rPr>
          <w:rFonts w:ascii="Arial" w:hAnsi="Arial" w:cs="Arial"/>
          <w:sz w:val="22"/>
          <w:szCs w:val="22"/>
        </w:rPr>
        <w:t xml:space="preserve">. </w:t>
      </w:r>
    </w:p>
    <w:p w14:paraId="4810DEB4" w14:textId="77777777" w:rsidR="00C56B66" w:rsidRPr="00AC583E" w:rsidRDefault="00792D74" w:rsidP="00DE0666">
      <w:pPr>
        <w:spacing w:line="276" w:lineRule="auto"/>
        <w:ind w:left="1701" w:hanging="850"/>
        <w:jc w:val="both"/>
        <w:rPr>
          <w:rFonts w:ascii="Arial" w:hAnsi="Arial" w:cs="Arial"/>
          <w:sz w:val="22"/>
          <w:szCs w:val="22"/>
        </w:rPr>
      </w:pPr>
      <w:r w:rsidRPr="00AC583E">
        <w:rPr>
          <w:rFonts w:ascii="Arial" w:hAnsi="Arial" w:cs="Arial"/>
          <w:sz w:val="22"/>
          <w:szCs w:val="22"/>
        </w:rPr>
        <w:t>(1)</w:t>
      </w:r>
      <w:r w:rsidR="00DA4FC1" w:rsidRPr="00AC583E">
        <w:rPr>
          <w:rFonts w:ascii="Arial" w:hAnsi="Arial" w:cs="Arial"/>
          <w:sz w:val="22"/>
          <w:szCs w:val="22"/>
        </w:rPr>
        <w:t xml:space="preserve">(d) </w:t>
      </w:r>
      <w:r w:rsidR="00D53478" w:rsidRPr="00AC583E">
        <w:rPr>
          <w:rFonts w:ascii="Arial" w:hAnsi="Arial" w:cs="Arial"/>
          <w:sz w:val="22"/>
          <w:szCs w:val="22"/>
        </w:rPr>
        <w:tab/>
      </w:r>
      <w:r w:rsidR="00C56B66" w:rsidRPr="00AC583E">
        <w:rPr>
          <w:rFonts w:ascii="Arial" w:hAnsi="Arial" w:cs="Arial"/>
          <w:sz w:val="22"/>
          <w:szCs w:val="22"/>
        </w:rPr>
        <w:t>T</w:t>
      </w:r>
      <w:r w:rsidR="00DA4FC1" w:rsidRPr="00AC583E">
        <w:rPr>
          <w:rFonts w:ascii="Arial" w:hAnsi="Arial" w:cs="Arial"/>
          <w:sz w:val="22"/>
          <w:szCs w:val="22"/>
        </w:rPr>
        <w:t xml:space="preserve">he expected completion cost </w:t>
      </w:r>
      <w:r w:rsidR="00C56B66" w:rsidRPr="00AC583E">
        <w:rPr>
          <w:rFonts w:ascii="Arial" w:hAnsi="Arial" w:cs="Arial"/>
          <w:sz w:val="22"/>
          <w:szCs w:val="22"/>
        </w:rPr>
        <w:t xml:space="preserve">is </w:t>
      </w:r>
      <w:r w:rsidR="00DA4FC1" w:rsidRPr="00AC583E">
        <w:rPr>
          <w:rFonts w:ascii="Arial" w:hAnsi="Arial" w:cs="Arial"/>
          <w:sz w:val="22"/>
          <w:szCs w:val="22"/>
        </w:rPr>
        <w:t>R620</w:t>
      </w:r>
      <w:r w:rsidR="00040A21">
        <w:rPr>
          <w:rFonts w:ascii="Arial" w:hAnsi="Arial" w:cs="Arial"/>
          <w:sz w:val="22"/>
          <w:szCs w:val="22"/>
        </w:rPr>
        <w:t xml:space="preserve"> </w:t>
      </w:r>
      <w:r w:rsidR="00DA4FC1" w:rsidRPr="00AC583E">
        <w:rPr>
          <w:rFonts w:ascii="Arial" w:hAnsi="Arial" w:cs="Arial"/>
          <w:sz w:val="22"/>
          <w:szCs w:val="22"/>
        </w:rPr>
        <w:t>million (revised)</w:t>
      </w:r>
      <w:r w:rsidR="00AC583E">
        <w:rPr>
          <w:rFonts w:ascii="Arial" w:hAnsi="Arial" w:cs="Arial"/>
          <w:sz w:val="22"/>
          <w:szCs w:val="22"/>
        </w:rPr>
        <w:t>.</w:t>
      </w:r>
    </w:p>
    <w:p w14:paraId="4A3C8405" w14:textId="77777777" w:rsidR="00DA4FC1" w:rsidRPr="00AC583E" w:rsidRDefault="00DA4FC1" w:rsidP="00DE0666">
      <w:pPr>
        <w:tabs>
          <w:tab w:val="center" w:pos="5272"/>
        </w:tabs>
        <w:spacing w:line="276" w:lineRule="auto"/>
        <w:ind w:left="1701" w:hanging="850"/>
        <w:jc w:val="both"/>
        <w:rPr>
          <w:rFonts w:ascii="Arial" w:hAnsi="Arial" w:cs="Arial"/>
          <w:sz w:val="22"/>
          <w:szCs w:val="22"/>
        </w:rPr>
      </w:pPr>
      <w:r w:rsidRPr="00AC583E">
        <w:rPr>
          <w:rFonts w:ascii="Arial" w:hAnsi="Arial" w:cs="Arial"/>
          <w:sz w:val="22"/>
          <w:szCs w:val="22"/>
        </w:rPr>
        <w:t>(2)</w:t>
      </w:r>
      <w:r w:rsidRPr="00AC583E">
        <w:rPr>
          <w:rFonts w:ascii="Arial" w:hAnsi="Arial" w:cs="Arial"/>
          <w:sz w:val="22"/>
          <w:szCs w:val="22"/>
        </w:rPr>
        <w:tab/>
      </w:r>
      <w:r w:rsidR="00C56B66" w:rsidRPr="00AC583E">
        <w:rPr>
          <w:rFonts w:ascii="Arial" w:hAnsi="Arial" w:cs="Arial"/>
          <w:sz w:val="22"/>
          <w:szCs w:val="22"/>
        </w:rPr>
        <w:t xml:space="preserve">Yes, the project went out on tender. </w:t>
      </w:r>
    </w:p>
    <w:tbl>
      <w:tblPr>
        <w:tblpPr w:leftFromText="180" w:rightFromText="180" w:vertAnchor="text" w:horzAnchor="margin" w:tblpXSpec="center" w:tblpY="682"/>
        <w:tblW w:w="59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5245"/>
      </w:tblGrid>
      <w:tr w:rsidR="00C56B66" w:rsidRPr="00AC583E" w14:paraId="129FCEF4" w14:textId="77777777" w:rsidTr="00D53478">
        <w:tc>
          <w:tcPr>
            <w:tcW w:w="708" w:type="dxa"/>
          </w:tcPr>
          <w:p w14:paraId="0EA18B7C"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p>
        </w:tc>
        <w:tc>
          <w:tcPr>
            <w:tcW w:w="5245" w:type="dxa"/>
          </w:tcPr>
          <w:p w14:paraId="6670DB74" w14:textId="77777777" w:rsidR="00C56B66" w:rsidRPr="00DE0666" w:rsidRDefault="00C56B66" w:rsidP="00DE0666">
            <w:pPr>
              <w:spacing w:line="276" w:lineRule="auto"/>
              <w:jc w:val="center"/>
              <w:rPr>
                <w:rFonts w:ascii="Arial" w:hAnsi="Arial" w:cs="Arial"/>
                <w:b/>
                <w:sz w:val="22"/>
                <w:szCs w:val="22"/>
                <w14:shadow w14:blurRad="50800" w14:dist="38100" w14:dir="2700000" w14:sx="100000" w14:sy="100000" w14:kx="0" w14:ky="0" w14:algn="tl">
                  <w14:srgbClr w14:val="000000">
                    <w14:alpha w14:val="60000"/>
                  </w14:srgbClr>
                </w14:shadow>
              </w:rPr>
            </w:pPr>
            <w:r w:rsidRPr="00DE0666">
              <w:rPr>
                <w:rFonts w:ascii="Arial" w:hAnsi="Arial" w:cs="Arial"/>
                <w:b/>
                <w:sz w:val="22"/>
                <w:szCs w:val="22"/>
                <w14:shadow w14:blurRad="50800" w14:dist="38100" w14:dir="2700000" w14:sx="100000" w14:sy="100000" w14:kx="0" w14:ky="0" w14:algn="tl">
                  <w14:srgbClr w14:val="000000">
                    <w14:alpha w14:val="60000"/>
                  </w14:srgbClr>
                </w14:shadow>
              </w:rPr>
              <w:t xml:space="preserve">BIDS RECEIVED </w:t>
            </w:r>
          </w:p>
        </w:tc>
      </w:tr>
      <w:tr w:rsidR="00C56B66" w:rsidRPr="00AC583E" w14:paraId="498DE540" w14:textId="77777777" w:rsidTr="00D53478">
        <w:tc>
          <w:tcPr>
            <w:tcW w:w="708" w:type="dxa"/>
          </w:tcPr>
          <w:p w14:paraId="17D32A01"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r w:rsidRPr="00DE0666">
              <w:rPr>
                <w:rFonts w:ascii="Arial" w:hAnsi="Arial" w:cs="Arial"/>
                <w:sz w:val="22"/>
                <w:szCs w:val="22"/>
                <w14:shadow w14:blurRad="50800" w14:dist="38100" w14:dir="2700000" w14:sx="100000" w14:sy="100000" w14:kx="0" w14:ky="0" w14:algn="tl">
                  <w14:srgbClr w14:val="000000">
                    <w14:alpha w14:val="60000"/>
                  </w14:srgbClr>
                </w14:shadow>
              </w:rPr>
              <w:t>1.</w:t>
            </w:r>
          </w:p>
        </w:tc>
        <w:tc>
          <w:tcPr>
            <w:tcW w:w="5245" w:type="dxa"/>
          </w:tcPr>
          <w:p w14:paraId="1AFF2728"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r w:rsidRPr="00DE0666">
              <w:rPr>
                <w:rFonts w:ascii="Arial" w:hAnsi="Arial" w:cs="Arial"/>
                <w:sz w:val="22"/>
                <w:szCs w:val="22"/>
                <w14:shadow w14:blurRad="50800" w14:dist="38100" w14:dir="2700000" w14:sx="100000" w14:sy="100000" w14:kx="0" w14:ky="0" w14:algn="tl">
                  <w14:srgbClr w14:val="000000">
                    <w14:alpha w14:val="60000"/>
                  </w14:srgbClr>
                </w14:shadow>
              </w:rPr>
              <w:t xml:space="preserve">Bicacon PTY/Mapitsi Civils/Setheo Consortium &amp; SinoHydro Joint Venture (JV) </w:t>
            </w:r>
          </w:p>
        </w:tc>
      </w:tr>
      <w:tr w:rsidR="00C56B66" w:rsidRPr="00AC583E" w14:paraId="460C92F2" w14:textId="77777777" w:rsidTr="00D53478">
        <w:tc>
          <w:tcPr>
            <w:tcW w:w="708" w:type="dxa"/>
          </w:tcPr>
          <w:p w14:paraId="63A0992C"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r w:rsidRPr="00DE0666">
              <w:rPr>
                <w:rFonts w:ascii="Arial" w:hAnsi="Arial" w:cs="Arial"/>
                <w:sz w:val="22"/>
                <w:szCs w:val="22"/>
                <w14:shadow w14:blurRad="50800" w14:dist="38100" w14:dir="2700000" w14:sx="100000" w14:sy="100000" w14:kx="0" w14:ky="0" w14:algn="tl">
                  <w14:srgbClr w14:val="000000">
                    <w14:alpha w14:val="60000"/>
                  </w14:srgbClr>
                </w14:shadow>
              </w:rPr>
              <w:t>2.</w:t>
            </w:r>
          </w:p>
        </w:tc>
        <w:tc>
          <w:tcPr>
            <w:tcW w:w="5245" w:type="dxa"/>
          </w:tcPr>
          <w:p w14:paraId="23210D6B"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r w:rsidRPr="00DE0666">
              <w:rPr>
                <w:rFonts w:ascii="Arial" w:hAnsi="Arial" w:cs="Arial"/>
                <w:sz w:val="22"/>
                <w:szCs w:val="22"/>
                <w14:shadow w14:blurRad="50800" w14:dist="38100" w14:dir="2700000" w14:sx="100000" w14:sy="100000" w14:kx="0" w14:ky="0" w14:algn="tl">
                  <w14:srgbClr w14:val="000000">
                    <w14:alpha w14:val="60000"/>
                  </w14:srgbClr>
                </w14:shadow>
              </w:rPr>
              <w:t>Lubbe Construction</w:t>
            </w:r>
          </w:p>
        </w:tc>
      </w:tr>
      <w:tr w:rsidR="00C56B66" w:rsidRPr="00AC583E" w14:paraId="6B33CE6E" w14:textId="77777777" w:rsidTr="00D53478">
        <w:tc>
          <w:tcPr>
            <w:tcW w:w="708" w:type="dxa"/>
          </w:tcPr>
          <w:p w14:paraId="6B6E15EB"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r w:rsidRPr="00DE0666">
              <w:rPr>
                <w:rFonts w:ascii="Arial" w:hAnsi="Arial" w:cs="Arial"/>
                <w:sz w:val="22"/>
                <w:szCs w:val="22"/>
                <w14:shadow w14:blurRad="50800" w14:dist="38100" w14:dir="2700000" w14:sx="100000" w14:sy="100000" w14:kx="0" w14:ky="0" w14:algn="tl">
                  <w14:srgbClr w14:val="000000">
                    <w14:alpha w14:val="60000"/>
                  </w14:srgbClr>
                </w14:shadow>
              </w:rPr>
              <w:t>3.</w:t>
            </w:r>
          </w:p>
        </w:tc>
        <w:tc>
          <w:tcPr>
            <w:tcW w:w="5245" w:type="dxa"/>
          </w:tcPr>
          <w:p w14:paraId="794BC790"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r w:rsidRPr="00DE0666">
              <w:rPr>
                <w:rFonts w:ascii="Arial" w:hAnsi="Arial" w:cs="Arial"/>
                <w:sz w:val="22"/>
                <w:szCs w:val="22"/>
                <w14:shadow w14:blurRad="50800" w14:dist="38100" w14:dir="2700000" w14:sx="100000" w14:sy="100000" w14:kx="0" w14:ky="0" w14:algn="tl">
                  <w14:srgbClr w14:val="000000">
                    <w14:alpha w14:val="60000"/>
                  </w14:srgbClr>
                </w14:shadow>
              </w:rPr>
              <w:t>Aveng Grinaker</w:t>
            </w:r>
          </w:p>
        </w:tc>
      </w:tr>
      <w:tr w:rsidR="00C56B66" w:rsidRPr="00AC583E" w14:paraId="216ECF94" w14:textId="77777777" w:rsidTr="00D53478">
        <w:tc>
          <w:tcPr>
            <w:tcW w:w="708" w:type="dxa"/>
          </w:tcPr>
          <w:p w14:paraId="3D833A30"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r w:rsidRPr="00DE0666">
              <w:rPr>
                <w:rFonts w:ascii="Arial" w:hAnsi="Arial" w:cs="Arial"/>
                <w:sz w:val="22"/>
                <w:szCs w:val="22"/>
                <w14:shadow w14:blurRad="50800" w14:dist="38100" w14:dir="2700000" w14:sx="100000" w14:sy="100000" w14:kx="0" w14:ky="0" w14:algn="tl">
                  <w14:srgbClr w14:val="000000">
                    <w14:alpha w14:val="60000"/>
                  </w14:srgbClr>
                </w14:shadow>
              </w:rPr>
              <w:t>4</w:t>
            </w:r>
          </w:p>
        </w:tc>
        <w:tc>
          <w:tcPr>
            <w:tcW w:w="5245" w:type="dxa"/>
          </w:tcPr>
          <w:p w14:paraId="6E5C1063"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r w:rsidRPr="00DE0666">
              <w:rPr>
                <w:rFonts w:ascii="Arial" w:hAnsi="Arial" w:cs="Arial"/>
                <w:sz w:val="22"/>
                <w:szCs w:val="22"/>
                <w14:shadow w14:blurRad="50800" w14:dist="38100" w14:dir="2700000" w14:sx="100000" w14:sy="100000" w14:kx="0" w14:ky="0" w14:algn="tl">
                  <w14:srgbClr w14:val="000000">
                    <w14:alpha w14:val="60000"/>
                  </w14:srgbClr>
                </w14:shadow>
              </w:rPr>
              <w:t>Basil Read LTD/</w:t>
            </w:r>
          </w:p>
          <w:p w14:paraId="5CED94B5"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r w:rsidRPr="00DE0666">
              <w:rPr>
                <w:rFonts w:ascii="Arial" w:hAnsi="Arial" w:cs="Arial"/>
                <w:sz w:val="22"/>
                <w:szCs w:val="22"/>
                <w14:shadow w14:blurRad="50800" w14:dist="38100" w14:dir="2700000" w14:sx="100000" w14:sy="100000" w14:kx="0" w14:ky="0" w14:algn="tl">
                  <w14:srgbClr w14:val="000000">
                    <w14:alpha w14:val="60000"/>
                  </w14:srgbClr>
                </w14:shadow>
              </w:rPr>
              <w:t xml:space="preserve">Rodio Consortium                                </w:t>
            </w:r>
          </w:p>
        </w:tc>
      </w:tr>
      <w:tr w:rsidR="00C56B66" w:rsidRPr="00AC583E" w14:paraId="7D48E03B" w14:textId="77777777" w:rsidTr="00D53478">
        <w:tc>
          <w:tcPr>
            <w:tcW w:w="708" w:type="dxa"/>
          </w:tcPr>
          <w:p w14:paraId="331E22DA"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r w:rsidRPr="00DE0666">
              <w:rPr>
                <w:rFonts w:ascii="Arial" w:hAnsi="Arial" w:cs="Arial"/>
                <w:sz w:val="22"/>
                <w:szCs w:val="22"/>
                <w14:shadow w14:blurRad="50800" w14:dist="38100" w14:dir="2700000" w14:sx="100000" w14:sy="100000" w14:kx="0" w14:ky="0" w14:algn="tl">
                  <w14:srgbClr w14:val="000000">
                    <w14:alpha w14:val="60000"/>
                  </w14:srgbClr>
                </w14:shadow>
              </w:rPr>
              <w:t>5.</w:t>
            </w:r>
          </w:p>
        </w:tc>
        <w:tc>
          <w:tcPr>
            <w:tcW w:w="5245" w:type="dxa"/>
          </w:tcPr>
          <w:p w14:paraId="262BE6FB"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r w:rsidRPr="00DE0666">
              <w:rPr>
                <w:rFonts w:ascii="Arial" w:hAnsi="Arial" w:cs="Arial"/>
                <w:sz w:val="22"/>
                <w:szCs w:val="22"/>
                <w14:shadow w14:blurRad="50800" w14:dist="38100" w14:dir="2700000" w14:sx="100000" w14:sy="100000" w14:kx="0" w14:ky="0" w14:algn="tl">
                  <w14:srgbClr w14:val="000000">
                    <w14:alpha w14:val="60000"/>
                  </w14:srgbClr>
                </w14:shadow>
              </w:rPr>
              <w:t xml:space="preserve">MRC – DSB Consortium           </w:t>
            </w:r>
          </w:p>
        </w:tc>
      </w:tr>
      <w:tr w:rsidR="00C56B66" w:rsidRPr="00AC583E" w14:paraId="6D1E111A" w14:textId="77777777" w:rsidTr="00D53478">
        <w:tc>
          <w:tcPr>
            <w:tcW w:w="708" w:type="dxa"/>
          </w:tcPr>
          <w:p w14:paraId="6FCF2859"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r w:rsidRPr="00DE0666">
              <w:rPr>
                <w:rFonts w:ascii="Arial" w:hAnsi="Arial" w:cs="Arial"/>
                <w:sz w:val="22"/>
                <w:szCs w:val="22"/>
                <w14:shadow w14:blurRad="50800" w14:dist="38100" w14:dir="2700000" w14:sx="100000" w14:sy="100000" w14:kx="0" w14:ky="0" w14:algn="tl">
                  <w14:srgbClr w14:val="000000">
                    <w14:alpha w14:val="60000"/>
                  </w14:srgbClr>
                </w14:shadow>
              </w:rPr>
              <w:t>6.</w:t>
            </w:r>
          </w:p>
        </w:tc>
        <w:tc>
          <w:tcPr>
            <w:tcW w:w="5245" w:type="dxa"/>
          </w:tcPr>
          <w:p w14:paraId="794BD457" w14:textId="77777777" w:rsidR="00C56B66" w:rsidRPr="00DE0666" w:rsidRDefault="00C56B66" w:rsidP="00DE0666">
            <w:pPr>
              <w:spacing w:line="276" w:lineRule="auto"/>
              <w:rPr>
                <w:rFonts w:ascii="Arial" w:hAnsi="Arial" w:cs="Arial"/>
                <w:sz w:val="22"/>
                <w:szCs w:val="22"/>
                <w14:shadow w14:blurRad="50800" w14:dist="38100" w14:dir="2700000" w14:sx="100000" w14:sy="100000" w14:kx="0" w14:ky="0" w14:algn="tl">
                  <w14:srgbClr w14:val="000000">
                    <w14:alpha w14:val="60000"/>
                  </w14:srgbClr>
                </w14:shadow>
              </w:rPr>
            </w:pPr>
            <w:r w:rsidRPr="00DE0666">
              <w:rPr>
                <w:rFonts w:ascii="Arial" w:hAnsi="Arial" w:cs="Arial"/>
                <w:sz w:val="22"/>
                <w:szCs w:val="22"/>
                <w14:shadow w14:blurRad="50800" w14:dist="38100" w14:dir="2700000" w14:sx="100000" w14:sy="100000" w14:kx="0" w14:ky="0" w14:algn="tl">
                  <w14:srgbClr w14:val="000000">
                    <w14:alpha w14:val="60000"/>
                  </w14:srgbClr>
                </w14:shadow>
              </w:rPr>
              <w:t xml:space="preserve">Group Five  Coastal (PTY) LTD                             </w:t>
            </w:r>
          </w:p>
        </w:tc>
      </w:tr>
    </w:tbl>
    <w:p w14:paraId="35830A42" w14:textId="77777777" w:rsidR="00DA4FC1" w:rsidRPr="00AC583E" w:rsidRDefault="00D53478" w:rsidP="00DE0666">
      <w:pPr>
        <w:spacing w:line="276" w:lineRule="auto"/>
        <w:ind w:left="1701" w:hanging="850"/>
        <w:jc w:val="both"/>
        <w:rPr>
          <w:rFonts w:ascii="Arial" w:hAnsi="Arial" w:cs="Arial"/>
          <w:sz w:val="22"/>
          <w:szCs w:val="22"/>
        </w:rPr>
      </w:pPr>
      <w:r w:rsidRPr="00AC583E">
        <w:rPr>
          <w:rFonts w:ascii="Arial" w:hAnsi="Arial" w:cs="Arial"/>
          <w:sz w:val="22"/>
          <w:szCs w:val="22"/>
        </w:rPr>
        <w:t>(2)(a)</w:t>
      </w:r>
      <w:r w:rsidRPr="00AC583E">
        <w:rPr>
          <w:rFonts w:ascii="Arial" w:hAnsi="Arial" w:cs="Arial"/>
          <w:sz w:val="22"/>
          <w:szCs w:val="22"/>
        </w:rPr>
        <w:tab/>
        <w:t>Below are t</w:t>
      </w:r>
      <w:r w:rsidR="00C56B66" w:rsidRPr="00AC583E">
        <w:rPr>
          <w:rFonts w:ascii="Arial" w:hAnsi="Arial" w:cs="Arial"/>
          <w:sz w:val="22"/>
          <w:szCs w:val="22"/>
        </w:rPr>
        <w:t xml:space="preserve">he names of the </w:t>
      </w:r>
      <w:r w:rsidR="00DA4FC1" w:rsidRPr="00AC583E">
        <w:rPr>
          <w:rFonts w:ascii="Arial" w:hAnsi="Arial" w:cs="Arial"/>
          <w:sz w:val="22"/>
          <w:szCs w:val="22"/>
        </w:rPr>
        <w:t>companies that made submissions for the tender</w:t>
      </w:r>
      <w:r w:rsidRPr="00AC583E">
        <w:rPr>
          <w:rFonts w:ascii="Arial" w:hAnsi="Arial" w:cs="Arial"/>
          <w:sz w:val="22"/>
          <w:szCs w:val="22"/>
        </w:rPr>
        <w:t>:</w:t>
      </w:r>
    </w:p>
    <w:p w14:paraId="7F2D4A88" w14:textId="77777777" w:rsidR="00C56B66" w:rsidRPr="00AC583E" w:rsidRDefault="00C56B66" w:rsidP="00D53478">
      <w:pPr>
        <w:spacing w:before="100" w:beforeAutospacing="1" w:after="100" w:afterAutospacing="1"/>
        <w:ind w:left="1271"/>
        <w:jc w:val="both"/>
        <w:rPr>
          <w:rFonts w:ascii="Arial" w:hAnsi="Arial" w:cs="Arial"/>
          <w:sz w:val="22"/>
          <w:szCs w:val="22"/>
        </w:rPr>
      </w:pPr>
    </w:p>
    <w:p w14:paraId="07914B54" w14:textId="77777777" w:rsidR="00DA4FC1" w:rsidRPr="00AC583E" w:rsidRDefault="00DA4FC1" w:rsidP="00DA4FC1">
      <w:pPr>
        <w:spacing w:before="100" w:beforeAutospacing="1" w:after="100" w:afterAutospacing="1"/>
        <w:ind w:left="1276" w:hanging="425"/>
        <w:jc w:val="both"/>
        <w:rPr>
          <w:rFonts w:ascii="Arial" w:hAnsi="Arial" w:cs="Arial"/>
          <w:sz w:val="22"/>
          <w:szCs w:val="22"/>
        </w:rPr>
      </w:pPr>
      <w:r w:rsidRPr="00AC583E">
        <w:rPr>
          <w:rFonts w:ascii="Arial" w:hAnsi="Arial" w:cs="Arial"/>
          <w:sz w:val="22"/>
          <w:szCs w:val="22"/>
        </w:rPr>
        <w:t xml:space="preserve"> </w:t>
      </w:r>
    </w:p>
    <w:p w14:paraId="6C039C2C" w14:textId="77777777" w:rsidR="00DA4FC1" w:rsidRPr="00AC583E" w:rsidRDefault="00DA4FC1" w:rsidP="00DA4FC1">
      <w:pPr>
        <w:spacing w:before="100" w:beforeAutospacing="1" w:after="100" w:afterAutospacing="1"/>
        <w:ind w:left="1276" w:hanging="425"/>
        <w:jc w:val="both"/>
        <w:rPr>
          <w:rFonts w:ascii="Arial" w:hAnsi="Arial" w:cs="Arial"/>
          <w:sz w:val="22"/>
          <w:szCs w:val="22"/>
        </w:rPr>
      </w:pPr>
    </w:p>
    <w:p w14:paraId="618B28D6" w14:textId="77777777" w:rsidR="00D53478" w:rsidRPr="00AC583E" w:rsidRDefault="00D53478" w:rsidP="00DA4FC1">
      <w:pPr>
        <w:spacing w:before="100" w:beforeAutospacing="1" w:after="100" w:afterAutospacing="1"/>
        <w:ind w:left="1276" w:hanging="425"/>
        <w:jc w:val="both"/>
        <w:rPr>
          <w:rFonts w:ascii="Arial" w:hAnsi="Arial" w:cs="Arial"/>
          <w:sz w:val="22"/>
          <w:szCs w:val="22"/>
        </w:rPr>
      </w:pPr>
    </w:p>
    <w:p w14:paraId="32AA8677" w14:textId="77777777" w:rsidR="00C56B66" w:rsidRPr="00AC583E" w:rsidRDefault="00C56B66" w:rsidP="00DA4FC1">
      <w:pPr>
        <w:spacing w:before="100" w:beforeAutospacing="1" w:after="100" w:afterAutospacing="1"/>
        <w:ind w:left="1276" w:hanging="425"/>
        <w:jc w:val="both"/>
        <w:rPr>
          <w:rFonts w:ascii="Arial" w:hAnsi="Arial" w:cs="Arial"/>
          <w:sz w:val="22"/>
          <w:szCs w:val="22"/>
        </w:rPr>
      </w:pPr>
    </w:p>
    <w:p w14:paraId="52F54C36" w14:textId="77777777" w:rsidR="00587E97" w:rsidRDefault="00D53478" w:rsidP="00D53478">
      <w:pPr>
        <w:tabs>
          <w:tab w:val="left" w:pos="851"/>
        </w:tabs>
        <w:spacing w:before="100" w:beforeAutospacing="1" w:after="100" w:afterAutospacing="1"/>
        <w:ind w:left="1701" w:hanging="850"/>
        <w:jc w:val="both"/>
        <w:rPr>
          <w:rFonts w:ascii="Arial" w:hAnsi="Arial" w:cs="Arial"/>
          <w:sz w:val="22"/>
          <w:szCs w:val="22"/>
        </w:rPr>
      </w:pPr>
      <w:r w:rsidRPr="00AC583E">
        <w:rPr>
          <w:rFonts w:ascii="Arial" w:hAnsi="Arial" w:cs="Arial"/>
          <w:sz w:val="22"/>
          <w:szCs w:val="22"/>
        </w:rPr>
        <w:t>(2)(b)</w:t>
      </w:r>
      <w:r w:rsidRPr="00AC583E">
        <w:rPr>
          <w:rFonts w:ascii="Arial" w:hAnsi="Arial" w:cs="Arial"/>
          <w:sz w:val="22"/>
          <w:szCs w:val="22"/>
        </w:rPr>
        <w:tab/>
      </w:r>
    </w:p>
    <w:p w14:paraId="27798A50" w14:textId="77777777" w:rsidR="00587E97" w:rsidRDefault="00587E97" w:rsidP="00D53478">
      <w:pPr>
        <w:tabs>
          <w:tab w:val="left" w:pos="851"/>
        </w:tabs>
        <w:spacing w:before="100" w:beforeAutospacing="1" w:after="100" w:afterAutospacing="1"/>
        <w:ind w:left="1701" w:hanging="850"/>
        <w:jc w:val="both"/>
        <w:rPr>
          <w:rFonts w:ascii="Arial" w:hAnsi="Arial" w:cs="Arial"/>
          <w:sz w:val="22"/>
          <w:szCs w:val="22"/>
        </w:rPr>
      </w:pPr>
    </w:p>
    <w:p w14:paraId="7CBBD89B" w14:textId="77777777" w:rsidR="00010B7F" w:rsidRPr="00DE0666" w:rsidRDefault="008547B5" w:rsidP="00D53478">
      <w:pPr>
        <w:tabs>
          <w:tab w:val="left" w:pos="851"/>
        </w:tabs>
        <w:spacing w:before="100" w:beforeAutospacing="1" w:after="100" w:afterAutospacing="1"/>
        <w:ind w:left="1701" w:hanging="850"/>
        <w:jc w:val="both"/>
        <w:rPr>
          <w:rFonts w:ascii="Arial" w:hAnsi="Arial" w:cs="Arial"/>
          <w:sz w:val="22"/>
          <w:szCs w:val="22"/>
          <w14:shadow w14:blurRad="50800" w14:dist="38100" w14:dir="2700000" w14:sx="100000" w14:sy="100000" w14:kx="0" w14:ky="0" w14:algn="tl">
            <w14:srgbClr w14:val="000000">
              <w14:alpha w14:val="60000"/>
            </w14:srgbClr>
          </w14:shadow>
        </w:rPr>
      </w:pPr>
      <w:r w:rsidRPr="00AC583E">
        <w:rPr>
          <w:rFonts w:ascii="Arial" w:hAnsi="Arial" w:cs="Arial"/>
          <w:sz w:val="22"/>
          <w:szCs w:val="22"/>
        </w:rPr>
        <w:t>The name of the company that was awarded the tender is Group Five Coastal (PTY) LTD</w:t>
      </w:r>
      <w:r w:rsidR="00AC583E" w:rsidRPr="00AC583E">
        <w:rPr>
          <w:rFonts w:ascii="Arial" w:hAnsi="Arial" w:cs="Arial"/>
          <w:sz w:val="22"/>
          <w:szCs w:val="22"/>
        </w:rPr>
        <w:t xml:space="preserve">. </w:t>
      </w:r>
      <w:r w:rsidRPr="00DE0666">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4D719F54" w14:textId="77777777" w:rsidR="00010B7F" w:rsidRPr="00CC596F" w:rsidRDefault="00DA4FC1" w:rsidP="00010B7F">
      <w:pPr>
        <w:jc w:val="center"/>
        <w:rPr>
          <w:rFonts w:ascii="Arial" w:hAnsi="Arial" w:cs="Arial"/>
          <w:sz w:val="22"/>
          <w:szCs w:val="22"/>
        </w:rPr>
      </w:pPr>
      <w:r w:rsidRPr="00DE0666">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010B7F" w:rsidRPr="00CC596F">
        <w:rPr>
          <w:rFonts w:ascii="Arial" w:hAnsi="Arial" w:cs="Arial"/>
          <w:sz w:val="22"/>
          <w:szCs w:val="22"/>
        </w:rPr>
        <w:t>---00O00---</w:t>
      </w:r>
    </w:p>
    <w:p w14:paraId="1AFA3E72" w14:textId="77777777" w:rsidR="00C82A2C" w:rsidRPr="00AC583E" w:rsidRDefault="00C82A2C" w:rsidP="00D53478">
      <w:pPr>
        <w:tabs>
          <w:tab w:val="left" w:pos="851"/>
        </w:tabs>
        <w:spacing w:before="100" w:beforeAutospacing="1" w:after="100" w:afterAutospacing="1"/>
        <w:ind w:left="1701" w:hanging="850"/>
        <w:jc w:val="both"/>
        <w:rPr>
          <w:rFonts w:ascii="Arial" w:hAnsi="Arial" w:cs="Arial"/>
          <w:sz w:val="22"/>
          <w:szCs w:val="22"/>
        </w:rPr>
      </w:pPr>
    </w:p>
    <w:sectPr w:rsidR="00C82A2C" w:rsidRPr="00AC583E" w:rsidSect="008547B5">
      <w:headerReference w:type="even" r:id="rId8"/>
      <w:footerReference w:type="default" r:id="rId9"/>
      <w:footerReference w:type="first" r:id="rId10"/>
      <w:pgSz w:w="11906" w:h="16838"/>
      <w:pgMar w:top="540" w:right="1016"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F7190" w14:textId="77777777" w:rsidR="00F310F1" w:rsidRDefault="00F310F1">
      <w:r>
        <w:separator/>
      </w:r>
    </w:p>
  </w:endnote>
  <w:endnote w:type="continuationSeparator" w:id="0">
    <w:p w14:paraId="0E4BF04F" w14:textId="77777777" w:rsidR="00F310F1" w:rsidRDefault="00F3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69C7"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B6594">
      <w:rPr>
        <w:rFonts w:ascii="Arial" w:hAnsi="Arial" w:cs="Arial"/>
        <w:sz w:val="16"/>
        <w:szCs w:val="16"/>
      </w:rPr>
      <w:t>1</w:t>
    </w:r>
    <w:r w:rsidR="005227BE">
      <w:rPr>
        <w:rFonts w:ascii="Arial" w:hAnsi="Arial" w:cs="Arial"/>
        <w:sz w:val="16"/>
        <w:szCs w:val="16"/>
      </w:rPr>
      <w:t>813</w:t>
    </w:r>
    <w:r>
      <w:rPr>
        <w:rFonts w:ascii="Arial" w:hAnsi="Arial" w:cs="Arial"/>
        <w:sz w:val="16"/>
        <w:szCs w:val="16"/>
      </w:rPr>
      <w:tab/>
    </w:r>
    <w:r>
      <w:rPr>
        <w:rFonts w:ascii="Arial" w:hAnsi="Arial" w:cs="Arial"/>
        <w:sz w:val="16"/>
        <w:szCs w:val="16"/>
      </w:rPr>
      <w:tab/>
      <w:t>NW</w:t>
    </w:r>
    <w:r w:rsidR="005227BE">
      <w:rPr>
        <w:rFonts w:ascii="Arial" w:hAnsi="Arial" w:cs="Arial"/>
        <w:sz w:val="16"/>
        <w:szCs w:val="16"/>
      </w:rPr>
      <w:t>2121</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23A5"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E0E95">
      <w:rPr>
        <w:rFonts w:ascii="Arial" w:hAnsi="Arial" w:cs="Arial"/>
        <w:sz w:val="16"/>
        <w:szCs w:val="16"/>
      </w:rPr>
      <w:t>1</w:t>
    </w:r>
    <w:r w:rsidR="005227BE">
      <w:rPr>
        <w:rFonts w:ascii="Arial" w:hAnsi="Arial" w:cs="Arial"/>
        <w:sz w:val="16"/>
        <w:szCs w:val="16"/>
      </w:rPr>
      <w:t>813</w:t>
    </w:r>
    <w:r w:rsidR="003473E4">
      <w:rPr>
        <w:rFonts w:ascii="Arial" w:hAnsi="Arial" w:cs="Arial"/>
        <w:sz w:val="16"/>
        <w:szCs w:val="16"/>
      </w:rPr>
      <w:tab/>
    </w:r>
    <w:r w:rsidR="003473E4">
      <w:rPr>
        <w:rFonts w:ascii="Arial" w:hAnsi="Arial" w:cs="Arial"/>
        <w:sz w:val="16"/>
        <w:szCs w:val="16"/>
      </w:rPr>
      <w:tab/>
      <w:t>NW</w:t>
    </w:r>
    <w:r w:rsidR="005227BE">
      <w:rPr>
        <w:rFonts w:ascii="Arial" w:hAnsi="Arial" w:cs="Arial"/>
        <w:sz w:val="16"/>
        <w:szCs w:val="16"/>
      </w:rPr>
      <w:t>2121</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B263" w14:textId="77777777" w:rsidR="00F310F1" w:rsidRDefault="00F310F1">
      <w:r>
        <w:separator/>
      </w:r>
    </w:p>
  </w:footnote>
  <w:footnote w:type="continuationSeparator" w:id="0">
    <w:p w14:paraId="72AD0267" w14:textId="77777777" w:rsidR="00F310F1" w:rsidRDefault="00F310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C4CA" w14:textId="77777777" w:rsidR="00EC4920" w:rsidRDefault="00DB37A5"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77D46E7E" w14:textId="77777777" w:rsidR="00EC4920" w:rsidRDefault="00EC49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20B1"/>
    <w:multiLevelType w:val="hybridMultilevel"/>
    <w:tmpl w:val="AB2436D8"/>
    <w:lvl w:ilvl="0" w:tplc="3AD6770C">
      <w:start w:val="1"/>
      <w:numFmt w:val="lowerLetter"/>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75C02929"/>
    <w:multiLevelType w:val="hybridMultilevel"/>
    <w:tmpl w:val="369EC530"/>
    <w:lvl w:ilvl="0" w:tplc="E052393C">
      <w:start w:val="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0B7F"/>
    <w:rsid w:val="00011E07"/>
    <w:rsid w:val="000133DF"/>
    <w:rsid w:val="00016AF6"/>
    <w:rsid w:val="0002605A"/>
    <w:rsid w:val="00027ECA"/>
    <w:rsid w:val="00031D3E"/>
    <w:rsid w:val="000329E7"/>
    <w:rsid w:val="00035A95"/>
    <w:rsid w:val="000362A3"/>
    <w:rsid w:val="00036790"/>
    <w:rsid w:val="00040A21"/>
    <w:rsid w:val="000475B5"/>
    <w:rsid w:val="000520E5"/>
    <w:rsid w:val="000614F2"/>
    <w:rsid w:val="00067D93"/>
    <w:rsid w:val="00072352"/>
    <w:rsid w:val="00075C08"/>
    <w:rsid w:val="000772A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4A33"/>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B6327"/>
    <w:rsid w:val="001B6885"/>
    <w:rsid w:val="001C307A"/>
    <w:rsid w:val="001C5CAE"/>
    <w:rsid w:val="001D03EF"/>
    <w:rsid w:val="001D3462"/>
    <w:rsid w:val="001D5B03"/>
    <w:rsid w:val="001E036C"/>
    <w:rsid w:val="001E0B98"/>
    <w:rsid w:val="001F6A53"/>
    <w:rsid w:val="00201F06"/>
    <w:rsid w:val="0020507E"/>
    <w:rsid w:val="00211B7A"/>
    <w:rsid w:val="0021410C"/>
    <w:rsid w:val="00214C07"/>
    <w:rsid w:val="002238F0"/>
    <w:rsid w:val="00230B91"/>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04C"/>
    <w:rsid w:val="002F15F2"/>
    <w:rsid w:val="002F2084"/>
    <w:rsid w:val="002F68D5"/>
    <w:rsid w:val="003015E6"/>
    <w:rsid w:val="003016A3"/>
    <w:rsid w:val="003175DB"/>
    <w:rsid w:val="00321778"/>
    <w:rsid w:val="00322BDC"/>
    <w:rsid w:val="00330424"/>
    <w:rsid w:val="0033124F"/>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C0224"/>
    <w:rsid w:val="003C2138"/>
    <w:rsid w:val="003C2B45"/>
    <w:rsid w:val="003C6EAE"/>
    <w:rsid w:val="003C7751"/>
    <w:rsid w:val="003D1219"/>
    <w:rsid w:val="003E0A38"/>
    <w:rsid w:val="003E5759"/>
    <w:rsid w:val="003F02A2"/>
    <w:rsid w:val="003F20AB"/>
    <w:rsid w:val="003F30C2"/>
    <w:rsid w:val="003F41FD"/>
    <w:rsid w:val="004028C5"/>
    <w:rsid w:val="004029B9"/>
    <w:rsid w:val="00403AFE"/>
    <w:rsid w:val="0040432D"/>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5CC3"/>
    <w:rsid w:val="004944D1"/>
    <w:rsid w:val="004A02D1"/>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7BE"/>
    <w:rsid w:val="00522DFF"/>
    <w:rsid w:val="005232D7"/>
    <w:rsid w:val="00526C0B"/>
    <w:rsid w:val="00526ED1"/>
    <w:rsid w:val="00527BD6"/>
    <w:rsid w:val="005379E1"/>
    <w:rsid w:val="00540715"/>
    <w:rsid w:val="00540FCA"/>
    <w:rsid w:val="005444FD"/>
    <w:rsid w:val="00572BA8"/>
    <w:rsid w:val="00574A31"/>
    <w:rsid w:val="005752DE"/>
    <w:rsid w:val="00576063"/>
    <w:rsid w:val="00583A1F"/>
    <w:rsid w:val="00583E2D"/>
    <w:rsid w:val="005841EB"/>
    <w:rsid w:val="00585780"/>
    <w:rsid w:val="00587E97"/>
    <w:rsid w:val="0059008E"/>
    <w:rsid w:val="00590D8A"/>
    <w:rsid w:val="005978E1"/>
    <w:rsid w:val="005A1EE0"/>
    <w:rsid w:val="005A291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77C2D"/>
    <w:rsid w:val="00684A9D"/>
    <w:rsid w:val="00686EA2"/>
    <w:rsid w:val="00691928"/>
    <w:rsid w:val="0069377A"/>
    <w:rsid w:val="00696BD5"/>
    <w:rsid w:val="00696D43"/>
    <w:rsid w:val="006A1BF0"/>
    <w:rsid w:val="006A2910"/>
    <w:rsid w:val="006A467A"/>
    <w:rsid w:val="006A58AA"/>
    <w:rsid w:val="006B01B0"/>
    <w:rsid w:val="006B1185"/>
    <w:rsid w:val="006B25FC"/>
    <w:rsid w:val="006B518F"/>
    <w:rsid w:val="006C11DF"/>
    <w:rsid w:val="006C6C31"/>
    <w:rsid w:val="006D0494"/>
    <w:rsid w:val="006D7440"/>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2D74"/>
    <w:rsid w:val="00796C45"/>
    <w:rsid w:val="007A4569"/>
    <w:rsid w:val="007A771A"/>
    <w:rsid w:val="007B10CC"/>
    <w:rsid w:val="007B1B06"/>
    <w:rsid w:val="007B1FF5"/>
    <w:rsid w:val="007B2D7B"/>
    <w:rsid w:val="007B7BE5"/>
    <w:rsid w:val="007C3FE9"/>
    <w:rsid w:val="007C59A6"/>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47B5"/>
    <w:rsid w:val="00855CC8"/>
    <w:rsid w:val="00855DCE"/>
    <w:rsid w:val="00872F8A"/>
    <w:rsid w:val="00873284"/>
    <w:rsid w:val="0087348E"/>
    <w:rsid w:val="0087537C"/>
    <w:rsid w:val="008755B0"/>
    <w:rsid w:val="00875B31"/>
    <w:rsid w:val="00876209"/>
    <w:rsid w:val="0088398E"/>
    <w:rsid w:val="00883CC3"/>
    <w:rsid w:val="00884565"/>
    <w:rsid w:val="008878F0"/>
    <w:rsid w:val="00887BFD"/>
    <w:rsid w:val="008A0509"/>
    <w:rsid w:val="008A0C3C"/>
    <w:rsid w:val="008A2E1C"/>
    <w:rsid w:val="008A4268"/>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AC8"/>
    <w:rsid w:val="008F4DF9"/>
    <w:rsid w:val="00900786"/>
    <w:rsid w:val="00903072"/>
    <w:rsid w:val="009205C4"/>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F276C"/>
    <w:rsid w:val="009F76B4"/>
    <w:rsid w:val="00A00641"/>
    <w:rsid w:val="00A00F9F"/>
    <w:rsid w:val="00A03D70"/>
    <w:rsid w:val="00A048FC"/>
    <w:rsid w:val="00A05BFF"/>
    <w:rsid w:val="00A063FC"/>
    <w:rsid w:val="00A07FD9"/>
    <w:rsid w:val="00A12676"/>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18AD"/>
    <w:rsid w:val="00A74E94"/>
    <w:rsid w:val="00A93C97"/>
    <w:rsid w:val="00A946D0"/>
    <w:rsid w:val="00A9471F"/>
    <w:rsid w:val="00A97B6A"/>
    <w:rsid w:val="00AA2D12"/>
    <w:rsid w:val="00AA4097"/>
    <w:rsid w:val="00AA7379"/>
    <w:rsid w:val="00AC0CBA"/>
    <w:rsid w:val="00AC3702"/>
    <w:rsid w:val="00AC480C"/>
    <w:rsid w:val="00AC583E"/>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B54"/>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5BFB"/>
    <w:rsid w:val="00BC54AF"/>
    <w:rsid w:val="00BC77A8"/>
    <w:rsid w:val="00BD403F"/>
    <w:rsid w:val="00BE0E95"/>
    <w:rsid w:val="00BE40FF"/>
    <w:rsid w:val="00BF06B9"/>
    <w:rsid w:val="00BF16A4"/>
    <w:rsid w:val="00BF47BB"/>
    <w:rsid w:val="00C01DB2"/>
    <w:rsid w:val="00C04FBC"/>
    <w:rsid w:val="00C05995"/>
    <w:rsid w:val="00C06F36"/>
    <w:rsid w:val="00C179BF"/>
    <w:rsid w:val="00C205F2"/>
    <w:rsid w:val="00C2124A"/>
    <w:rsid w:val="00C27D1E"/>
    <w:rsid w:val="00C3134A"/>
    <w:rsid w:val="00C325D7"/>
    <w:rsid w:val="00C32FF7"/>
    <w:rsid w:val="00C425FE"/>
    <w:rsid w:val="00C504B4"/>
    <w:rsid w:val="00C5152A"/>
    <w:rsid w:val="00C53119"/>
    <w:rsid w:val="00C56B66"/>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C0595"/>
    <w:rsid w:val="00CC596F"/>
    <w:rsid w:val="00CC6079"/>
    <w:rsid w:val="00CD42FF"/>
    <w:rsid w:val="00CE0DE6"/>
    <w:rsid w:val="00CE4088"/>
    <w:rsid w:val="00CF2D28"/>
    <w:rsid w:val="00CF78B0"/>
    <w:rsid w:val="00D050AE"/>
    <w:rsid w:val="00D1117B"/>
    <w:rsid w:val="00D11B5A"/>
    <w:rsid w:val="00D15004"/>
    <w:rsid w:val="00D25A6F"/>
    <w:rsid w:val="00D31F26"/>
    <w:rsid w:val="00D33E87"/>
    <w:rsid w:val="00D40BB1"/>
    <w:rsid w:val="00D40BE8"/>
    <w:rsid w:val="00D455F2"/>
    <w:rsid w:val="00D46297"/>
    <w:rsid w:val="00D53338"/>
    <w:rsid w:val="00D5340E"/>
    <w:rsid w:val="00D53478"/>
    <w:rsid w:val="00D56138"/>
    <w:rsid w:val="00D668C8"/>
    <w:rsid w:val="00D67222"/>
    <w:rsid w:val="00D70942"/>
    <w:rsid w:val="00D73CC0"/>
    <w:rsid w:val="00D76C17"/>
    <w:rsid w:val="00D84B1A"/>
    <w:rsid w:val="00D851B1"/>
    <w:rsid w:val="00DA1226"/>
    <w:rsid w:val="00DA4FC1"/>
    <w:rsid w:val="00DA5ABA"/>
    <w:rsid w:val="00DA5BF5"/>
    <w:rsid w:val="00DB2AE8"/>
    <w:rsid w:val="00DB37A5"/>
    <w:rsid w:val="00DB49BB"/>
    <w:rsid w:val="00DB56B2"/>
    <w:rsid w:val="00DB5D0C"/>
    <w:rsid w:val="00DB6184"/>
    <w:rsid w:val="00DC205E"/>
    <w:rsid w:val="00DC4C64"/>
    <w:rsid w:val="00DD04B1"/>
    <w:rsid w:val="00DD0884"/>
    <w:rsid w:val="00DD307F"/>
    <w:rsid w:val="00DD4001"/>
    <w:rsid w:val="00DD43F8"/>
    <w:rsid w:val="00DE0666"/>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0A96"/>
    <w:rsid w:val="00E71212"/>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05D"/>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0F1"/>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23AEF7"/>
  <w15:docId w15:val="{3E1CEFEF-7546-4844-8DDA-60F21C8D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TechInit">
    <w:name w:val="Tech Init"/>
    <w:basedOn w:val="Normal"/>
    <w:uiPriority w:val="99"/>
    <w:rsid w:val="00DA4FC1"/>
    <w:rPr>
      <w:rFonts w:ascii="BR-" w:hAnsi="B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2010-09-13T06:14:00Z</cp:lastPrinted>
  <dcterms:created xsi:type="dcterms:W3CDTF">2016-09-27T09:30:00Z</dcterms:created>
  <dcterms:modified xsi:type="dcterms:W3CDTF">2016-09-27T09:30:00Z</dcterms:modified>
</cp:coreProperties>
</file>