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401574" w:rsidRPr="006A152A" w:rsidRDefault="00401574" w:rsidP="00385A4F">
      <w:pPr>
        <w:spacing w:after="240" w:line="320" w:lineRule="exact"/>
        <w:jc w:val="both"/>
        <w:rPr>
          <w:rFonts w:ascii="Arial" w:eastAsia="Times New Roman" w:hAnsi="Arial" w:cs="Arial"/>
          <w:b/>
          <w:bCs/>
          <w:sz w:val="24"/>
          <w:szCs w:val="24"/>
          <w:lang w:val="en-GB"/>
        </w:rPr>
      </w:pPr>
      <w:r w:rsidRPr="006A152A">
        <w:rPr>
          <w:rFonts w:ascii="Arial" w:eastAsia="Times New Roman" w:hAnsi="Arial" w:cs="Arial"/>
          <w:b/>
          <w:bCs/>
          <w:sz w:val="24"/>
          <w:szCs w:val="24"/>
          <w:lang w:val="en-GB"/>
        </w:rPr>
        <w:t xml:space="preserve">NATIONAL ASSEMBLY </w:t>
      </w:r>
    </w:p>
    <w:p w:rsidR="00385A4F" w:rsidRPr="006A152A" w:rsidRDefault="00385A4F" w:rsidP="00385A4F">
      <w:pPr>
        <w:spacing w:after="240" w:line="320" w:lineRule="exact"/>
        <w:jc w:val="both"/>
        <w:rPr>
          <w:rFonts w:ascii="Arial" w:eastAsia="Times New Roman" w:hAnsi="Arial" w:cs="Arial"/>
          <w:b/>
          <w:bCs/>
          <w:sz w:val="24"/>
          <w:szCs w:val="24"/>
          <w:lang w:val="en-GB"/>
        </w:rPr>
      </w:pPr>
      <w:r w:rsidRPr="006A152A">
        <w:rPr>
          <w:rFonts w:ascii="Arial" w:eastAsia="Times New Roman" w:hAnsi="Arial" w:cs="Arial"/>
          <w:b/>
          <w:bCs/>
          <w:sz w:val="24"/>
          <w:szCs w:val="24"/>
          <w:lang w:val="en-GB"/>
        </w:rPr>
        <w:t>QUESTION FOR WRITTEN REPLY</w:t>
      </w:r>
    </w:p>
    <w:p w:rsidR="00C17EE2" w:rsidRPr="006A152A" w:rsidRDefault="008C5D66" w:rsidP="00C17EE2">
      <w:pPr>
        <w:keepNext/>
        <w:spacing w:after="240" w:line="320" w:lineRule="exact"/>
        <w:jc w:val="both"/>
        <w:outlineLvl w:val="0"/>
        <w:rPr>
          <w:rFonts w:ascii="Arial" w:eastAsia="Times New Roman" w:hAnsi="Arial" w:cs="Arial"/>
          <w:b/>
          <w:bCs/>
          <w:sz w:val="24"/>
          <w:szCs w:val="24"/>
          <w:lang w:val="en-GB"/>
        </w:rPr>
      </w:pPr>
      <w:r w:rsidRPr="006A152A">
        <w:rPr>
          <w:rFonts w:ascii="Arial" w:eastAsia="Times New Roman" w:hAnsi="Arial" w:cs="Arial"/>
          <w:b/>
          <w:bCs/>
          <w:sz w:val="24"/>
          <w:szCs w:val="24"/>
          <w:lang w:val="en-GB"/>
        </w:rPr>
        <w:t>QUESTION NO.</w:t>
      </w:r>
      <w:r w:rsidR="00043217">
        <w:rPr>
          <w:rFonts w:ascii="Arial" w:eastAsia="Times New Roman" w:hAnsi="Arial" w:cs="Arial"/>
          <w:b/>
          <w:bCs/>
          <w:sz w:val="24"/>
          <w:szCs w:val="24"/>
          <w:lang w:val="en-GB"/>
        </w:rPr>
        <w:t>1803</w:t>
      </w:r>
    </w:p>
    <w:p w:rsidR="00385A4F" w:rsidRPr="006A152A" w:rsidRDefault="000B4AFA" w:rsidP="00C17EE2">
      <w:pPr>
        <w:keepNext/>
        <w:spacing w:after="240" w:line="320" w:lineRule="exact"/>
        <w:jc w:val="both"/>
        <w:outlineLvl w:val="0"/>
        <w:rPr>
          <w:rFonts w:ascii="Arial" w:eastAsia="Times New Roman" w:hAnsi="Arial" w:cs="Arial"/>
          <w:b/>
          <w:bCs/>
          <w:sz w:val="24"/>
          <w:szCs w:val="24"/>
          <w:lang w:val="en-GB"/>
        </w:rPr>
      </w:pPr>
      <w:r w:rsidRPr="006A152A">
        <w:rPr>
          <w:rFonts w:ascii="Arial" w:eastAsia="Times New Roman" w:hAnsi="Arial" w:cs="Arial"/>
          <w:b/>
          <w:bCs/>
          <w:sz w:val="24"/>
          <w:szCs w:val="24"/>
          <w:lang w:val="en-GB"/>
        </w:rPr>
        <w:t>DATE OF PUBLICATION: FRIDAY, 20 AUGUST</w:t>
      </w:r>
      <w:r w:rsidR="00A44259" w:rsidRPr="006A152A">
        <w:rPr>
          <w:rFonts w:ascii="Arial" w:eastAsia="Times New Roman" w:hAnsi="Arial" w:cs="Arial"/>
          <w:b/>
          <w:bCs/>
          <w:sz w:val="24"/>
          <w:szCs w:val="24"/>
          <w:lang w:val="en-GB"/>
        </w:rPr>
        <w:t xml:space="preserve"> 2021</w:t>
      </w:r>
      <w:r w:rsidR="00385A4F" w:rsidRPr="006A152A">
        <w:rPr>
          <w:rFonts w:ascii="Arial" w:eastAsia="Times New Roman" w:hAnsi="Arial" w:cs="Arial"/>
          <w:b/>
          <w:bCs/>
          <w:sz w:val="24"/>
          <w:szCs w:val="24"/>
          <w:lang w:val="en-GB"/>
        </w:rPr>
        <w:t xml:space="preserve"> </w:t>
      </w:r>
    </w:p>
    <w:p w:rsidR="00385A4F" w:rsidRPr="006A152A" w:rsidRDefault="000B4AFA" w:rsidP="00385A4F">
      <w:pPr>
        <w:keepNext/>
        <w:spacing w:after="240" w:line="320" w:lineRule="exact"/>
        <w:jc w:val="both"/>
        <w:outlineLvl w:val="1"/>
        <w:rPr>
          <w:rFonts w:ascii="Arial" w:eastAsia="Times New Roman" w:hAnsi="Arial" w:cs="Arial"/>
          <w:b/>
          <w:bCs/>
          <w:sz w:val="24"/>
          <w:szCs w:val="24"/>
          <w:lang w:val="en-GB"/>
        </w:rPr>
      </w:pPr>
      <w:r w:rsidRPr="006A152A">
        <w:rPr>
          <w:rFonts w:ascii="Arial" w:eastAsia="Times New Roman" w:hAnsi="Arial" w:cs="Arial"/>
          <w:b/>
          <w:bCs/>
          <w:sz w:val="24"/>
          <w:szCs w:val="24"/>
          <w:lang w:val="en-GB"/>
        </w:rPr>
        <w:t>INTERNAL QUESTION PAPER 27</w:t>
      </w:r>
      <w:r w:rsidR="008C5D66" w:rsidRPr="006A152A">
        <w:rPr>
          <w:rFonts w:ascii="Arial" w:eastAsia="Times New Roman" w:hAnsi="Arial" w:cs="Arial"/>
          <w:b/>
          <w:bCs/>
          <w:sz w:val="24"/>
          <w:szCs w:val="24"/>
          <w:lang w:val="en-GB"/>
        </w:rPr>
        <w:t xml:space="preserve"> – 20</w:t>
      </w:r>
      <w:r w:rsidR="00A44259" w:rsidRPr="006A152A">
        <w:rPr>
          <w:rFonts w:ascii="Arial" w:eastAsia="Times New Roman" w:hAnsi="Arial" w:cs="Arial"/>
          <w:b/>
          <w:bCs/>
          <w:sz w:val="24"/>
          <w:szCs w:val="24"/>
          <w:lang w:val="en-GB"/>
        </w:rPr>
        <w:t>21</w:t>
      </w:r>
    </w:p>
    <w:p w:rsidR="00C17EE2" w:rsidRPr="006A152A" w:rsidRDefault="00046E86" w:rsidP="00DF16EE">
      <w:pPr>
        <w:tabs>
          <w:tab w:val="left" w:pos="567"/>
          <w:tab w:val="left" w:pos="709"/>
        </w:tabs>
        <w:spacing w:before="100" w:beforeAutospacing="1" w:after="120" w:line="320" w:lineRule="exact"/>
        <w:jc w:val="both"/>
        <w:outlineLvl w:val="0"/>
        <w:rPr>
          <w:rFonts w:ascii="Arial" w:hAnsi="Arial" w:cs="Arial"/>
          <w:b/>
          <w:sz w:val="24"/>
          <w:szCs w:val="24"/>
        </w:rPr>
      </w:pPr>
      <w:r>
        <w:rPr>
          <w:rFonts w:ascii="Arial" w:hAnsi="Arial" w:cs="Arial"/>
          <w:b/>
          <w:sz w:val="24"/>
          <w:szCs w:val="24"/>
        </w:rPr>
        <w:t>1803</w:t>
      </w:r>
      <w:r w:rsidR="00407932" w:rsidRPr="006A152A">
        <w:rPr>
          <w:rFonts w:ascii="Arial" w:hAnsi="Arial" w:cs="Arial"/>
          <w:b/>
          <w:sz w:val="24"/>
          <w:szCs w:val="24"/>
        </w:rPr>
        <w:t xml:space="preserve">. </w:t>
      </w:r>
      <w:r w:rsidR="006A152A" w:rsidRPr="006A152A">
        <w:rPr>
          <w:rFonts w:ascii="Arial" w:hAnsi="Arial" w:cs="Arial"/>
          <w:b/>
          <w:sz w:val="24"/>
          <w:szCs w:val="24"/>
        </w:rPr>
        <w:t xml:space="preserve">Ms </w:t>
      </w:r>
      <w:r w:rsidR="00043217">
        <w:rPr>
          <w:rFonts w:ascii="Arial" w:hAnsi="Arial" w:cs="Arial"/>
          <w:b/>
          <w:sz w:val="24"/>
          <w:szCs w:val="24"/>
        </w:rPr>
        <w:t>N N Chirwa (EFF</w:t>
      </w:r>
      <w:r w:rsidR="00385A4F" w:rsidRPr="006A152A">
        <w:rPr>
          <w:rFonts w:ascii="Arial" w:hAnsi="Arial" w:cs="Arial"/>
          <w:b/>
          <w:sz w:val="24"/>
          <w:szCs w:val="24"/>
        </w:rPr>
        <w:t>) to ask the Minister of Home Affairs:</w:t>
      </w:r>
    </w:p>
    <w:p w:rsidR="00043217" w:rsidRDefault="00043217" w:rsidP="00043217">
      <w:pPr>
        <w:spacing w:before="100" w:beforeAutospacing="1" w:after="100" w:afterAutospacing="1" w:line="240" w:lineRule="auto"/>
        <w:ind w:left="284" w:hanging="284"/>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(a) </w:t>
      </w:r>
      <w:r w:rsidRPr="00043217">
        <w:rPr>
          <w:rFonts w:ascii="Arial" w:eastAsia="Times New Roman" w:hAnsi="Arial" w:cs="Arial"/>
          <w:sz w:val="24"/>
          <w:szCs w:val="24"/>
          <w:lang w:eastAsia="en-ZA"/>
        </w:rPr>
        <w:t>On what date will his department resolve the issue pertaining to Naledi (details furnished), who had applied for a gender marker, and subsequently a new identity document on 23 October 2020 at the Centurion Home Affairs office and still waiting for his documentation to date and (b) how long does it ordinarily take for (i) new applications to be processed and (ii) documentation to be delivered to persons having done gender marker changes?</w:t>
      </w:r>
      <w:r w:rsidRPr="00043217">
        <w:rPr>
          <w:rFonts w:ascii="Arial" w:eastAsia="Times New Roman" w:hAnsi="Arial" w:cs="Arial"/>
          <w:sz w:val="24"/>
          <w:szCs w:val="24"/>
          <w:lang w:eastAsia="en-ZA"/>
        </w:rPr>
        <w:tab/>
      </w:r>
      <w:r w:rsidRPr="00043217">
        <w:rPr>
          <w:rFonts w:ascii="Arial" w:eastAsia="Times New Roman" w:hAnsi="Arial" w:cs="Arial"/>
          <w:sz w:val="24"/>
          <w:szCs w:val="24"/>
          <w:lang w:eastAsia="en-ZA"/>
        </w:rPr>
        <w:tab/>
      </w:r>
    </w:p>
    <w:p w:rsidR="00F84A21" w:rsidRPr="00757804" w:rsidRDefault="00385A4F" w:rsidP="00757804">
      <w:pPr>
        <w:spacing w:before="100" w:beforeAutospacing="1" w:after="100" w:afterAutospacing="1" w:line="240" w:lineRule="auto"/>
        <w:ind w:hanging="142"/>
        <w:jc w:val="both"/>
        <w:rPr>
          <w:rFonts w:ascii="Arial" w:eastAsia="Times New Roman" w:hAnsi="Arial" w:cs="Arial"/>
          <w:sz w:val="24"/>
          <w:szCs w:val="24"/>
          <w:lang w:eastAsia="en-ZA"/>
        </w:rPr>
      </w:pPr>
      <w:r w:rsidRPr="00385A4F">
        <w:rPr>
          <w:rFonts w:ascii="Arial" w:eastAsia="Times New Roman" w:hAnsi="Arial" w:cs="Arial"/>
          <w:b/>
          <w:sz w:val="24"/>
          <w:szCs w:val="24"/>
          <w:lang w:val="en-GB"/>
        </w:rPr>
        <w:t>REPLY:</w:t>
      </w:r>
    </w:p>
    <w:p w:rsidR="006A152A" w:rsidRPr="005768F5" w:rsidRDefault="006A152A" w:rsidP="008F234E">
      <w:pPr>
        <w:spacing w:before="100" w:beforeAutospacing="1" w:after="120" w:line="240" w:lineRule="auto"/>
        <w:ind w:left="567" w:hanging="709"/>
        <w:jc w:val="both"/>
        <w:outlineLvl w:val="0"/>
        <w:rPr>
          <w:rFonts w:ascii="Arial" w:eastAsia="Times New Roman" w:hAnsi="Arial" w:cs="Arial"/>
          <w:bCs/>
          <w:color w:val="000000"/>
          <w:sz w:val="24"/>
          <w:szCs w:val="24"/>
          <w:lang w:eastAsia="en-ZA"/>
        </w:rPr>
      </w:pPr>
      <w:r w:rsidRPr="005768F5">
        <w:rPr>
          <w:rFonts w:ascii="Arial" w:eastAsia="Times New Roman" w:hAnsi="Arial" w:cs="Arial"/>
          <w:bCs/>
          <w:color w:val="000000"/>
          <w:sz w:val="24"/>
          <w:szCs w:val="24"/>
          <w:lang w:eastAsia="en-ZA"/>
        </w:rPr>
        <w:t xml:space="preserve">(a) </w:t>
      </w:r>
      <w:r w:rsidR="005768F5">
        <w:rPr>
          <w:rFonts w:ascii="Arial" w:eastAsia="Times New Roman" w:hAnsi="Arial" w:cs="Arial"/>
          <w:bCs/>
          <w:color w:val="000000"/>
          <w:sz w:val="24"/>
          <w:szCs w:val="24"/>
          <w:lang w:eastAsia="en-ZA"/>
        </w:rPr>
        <w:t xml:space="preserve">  </w:t>
      </w:r>
      <w:r w:rsidR="00043217" w:rsidRPr="00043217">
        <w:rPr>
          <w:rFonts w:ascii="Arial" w:eastAsia="Times New Roman" w:hAnsi="Arial" w:cs="Arial"/>
          <w:bCs/>
          <w:color w:val="000000"/>
          <w:sz w:val="24"/>
          <w:szCs w:val="24"/>
          <w:lang w:eastAsia="en-ZA"/>
        </w:rPr>
        <w:t>The application for gender marker was lodged on 07/10/2019 and was finalized on 27/11/2019. Subsequent to finalization of gender marker changes, the client applied for new iden</w:t>
      </w:r>
      <w:r w:rsidR="008F234E">
        <w:rPr>
          <w:rFonts w:ascii="Arial" w:eastAsia="Times New Roman" w:hAnsi="Arial" w:cs="Arial"/>
          <w:bCs/>
          <w:color w:val="000000"/>
          <w:sz w:val="24"/>
          <w:szCs w:val="24"/>
          <w:lang w:eastAsia="en-ZA"/>
        </w:rPr>
        <w:t xml:space="preserve">tity document in October 2020. </w:t>
      </w:r>
      <w:r w:rsidR="00043217" w:rsidRPr="00043217">
        <w:rPr>
          <w:rFonts w:ascii="Arial" w:eastAsia="Times New Roman" w:hAnsi="Arial" w:cs="Arial"/>
          <w:bCs/>
          <w:color w:val="000000"/>
          <w:sz w:val="24"/>
          <w:szCs w:val="24"/>
          <w:lang w:eastAsia="en-ZA"/>
        </w:rPr>
        <w:t>The system reflect that the client’s application was pending awaiting outstanding supporting documents, which were submitted on 25/05/2021 and the identity document was collected by the client on 07/07/2021</w:t>
      </w:r>
      <w:r w:rsidRPr="005768F5">
        <w:rPr>
          <w:rFonts w:ascii="Arial" w:eastAsia="Times New Roman" w:hAnsi="Arial" w:cs="Arial"/>
          <w:bCs/>
          <w:color w:val="000000"/>
          <w:sz w:val="24"/>
          <w:szCs w:val="24"/>
          <w:lang w:eastAsia="en-ZA"/>
        </w:rPr>
        <w:t xml:space="preserve">. </w:t>
      </w:r>
    </w:p>
    <w:p w:rsidR="006A152A" w:rsidRPr="005768F5" w:rsidRDefault="005768F5" w:rsidP="00043217">
      <w:pPr>
        <w:spacing w:before="100" w:beforeAutospacing="1" w:after="120" w:line="240" w:lineRule="auto"/>
        <w:ind w:left="567" w:hanging="709"/>
        <w:jc w:val="both"/>
        <w:outlineLvl w:val="0"/>
        <w:rPr>
          <w:rFonts w:ascii="Arial" w:eastAsia="Times New Roman" w:hAnsi="Arial" w:cs="Arial"/>
          <w:bCs/>
          <w:color w:val="000000"/>
          <w:sz w:val="24"/>
          <w:szCs w:val="24"/>
          <w:lang w:eastAsia="en-ZA"/>
        </w:rPr>
      </w:pPr>
      <w:r>
        <w:rPr>
          <w:rFonts w:ascii="Arial" w:eastAsia="Times New Roman" w:hAnsi="Arial" w:cs="Arial"/>
          <w:bCs/>
          <w:color w:val="000000"/>
          <w:sz w:val="24"/>
          <w:szCs w:val="24"/>
          <w:lang w:eastAsia="en-ZA"/>
        </w:rPr>
        <w:t>b</w:t>
      </w:r>
      <w:r w:rsidR="006A152A" w:rsidRPr="005768F5">
        <w:rPr>
          <w:rFonts w:ascii="Arial" w:eastAsia="Times New Roman" w:hAnsi="Arial" w:cs="Arial"/>
          <w:bCs/>
          <w:color w:val="000000"/>
          <w:sz w:val="24"/>
          <w:szCs w:val="24"/>
          <w:lang w:eastAsia="en-ZA"/>
        </w:rPr>
        <w:t xml:space="preserve">(i) </w:t>
      </w:r>
      <w:r w:rsidRPr="005768F5">
        <w:rPr>
          <w:rFonts w:ascii="Arial" w:eastAsia="Times New Roman" w:hAnsi="Arial" w:cs="Arial"/>
          <w:bCs/>
          <w:color w:val="000000"/>
          <w:sz w:val="24"/>
          <w:szCs w:val="24"/>
          <w:lang w:eastAsia="en-ZA"/>
        </w:rPr>
        <w:t xml:space="preserve"> </w:t>
      </w:r>
      <w:r w:rsidR="00CB0605">
        <w:rPr>
          <w:rFonts w:ascii="Arial" w:eastAsia="Times New Roman" w:hAnsi="Arial" w:cs="Arial"/>
          <w:bCs/>
          <w:color w:val="000000"/>
          <w:sz w:val="24"/>
          <w:szCs w:val="24"/>
          <w:lang w:eastAsia="en-ZA"/>
        </w:rPr>
        <w:t xml:space="preserve"> </w:t>
      </w:r>
      <w:r w:rsidR="00043217" w:rsidRPr="00043217">
        <w:rPr>
          <w:rFonts w:ascii="Arial" w:eastAsia="Times New Roman" w:hAnsi="Arial" w:cs="Arial"/>
          <w:bCs/>
          <w:color w:val="000000"/>
          <w:sz w:val="24"/>
          <w:szCs w:val="24"/>
          <w:lang w:eastAsia="en-ZA"/>
        </w:rPr>
        <w:t xml:space="preserve">Application for a Smart ID Card takes 13 days to be processed, unless there are outstanding documents. </w:t>
      </w:r>
    </w:p>
    <w:p w:rsidR="008C5D66" w:rsidRPr="008F234E" w:rsidRDefault="00043217" w:rsidP="008F234E">
      <w:pPr>
        <w:spacing w:before="100" w:beforeAutospacing="1" w:after="120" w:line="240" w:lineRule="auto"/>
        <w:ind w:left="567" w:hanging="709"/>
        <w:jc w:val="both"/>
        <w:outlineLvl w:val="0"/>
        <w:rPr>
          <w:rFonts w:ascii="Arial" w:eastAsia="Times New Roman" w:hAnsi="Arial" w:cs="Arial"/>
          <w:bCs/>
          <w:color w:val="000000"/>
          <w:sz w:val="24"/>
          <w:szCs w:val="24"/>
          <w:lang w:eastAsia="en-ZA"/>
        </w:rPr>
      </w:pPr>
      <w:r>
        <w:rPr>
          <w:rFonts w:ascii="Arial" w:eastAsia="Times New Roman" w:hAnsi="Arial" w:cs="Arial"/>
          <w:bCs/>
          <w:color w:val="000000"/>
          <w:sz w:val="24"/>
          <w:szCs w:val="24"/>
          <w:lang w:eastAsia="en-ZA"/>
        </w:rPr>
        <w:t>(ii</w:t>
      </w:r>
      <w:r w:rsidR="006A152A" w:rsidRPr="005768F5">
        <w:rPr>
          <w:rFonts w:ascii="Arial" w:eastAsia="Times New Roman" w:hAnsi="Arial" w:cs="Arial"/>
          <w:bCs/>
          <w:color w:val="000000"/>
          <w:sz w:val="24"/>
          <w:szCs w:val="24"/>
          <w:lang w:eastAsia="en-ZA"/>
        </w:rPr>
        <w:t xml:space="preserve">) </w:t>
      </w:r>
      <w:r w:rsidR="005768F5" w:rsidRPr="005768F5">
        <w:rPr>
          <w:rFonts w:ascii="Arial" w:eastAsia="Times New Roman" w:hAnsi="Arial" w:cs="Arial"/>
          <w:bCs/>
          <w:color w:val="000000"/>
          <w:sz w:val="24"/>
          <w:szCs w:val="24"/>
          <w:lang w:eastAsia="en-ZA"/>
        </w:rPr>
        <w:t xml:space="preserve">  </w:t>
      </w:r>
      <w:r w:rsidR="005768F5">
        <w:rPr>
          <w:rFonts w:ascii="Arial" w:eastAsia="Times New Roman" w:hAnsi="Arial" w:cs="Arial"/>
          <w:bCs/>
          <w:color w:val="000000"/>
          <w:sz w:val="24"/>
          <w:szCs w:val="24"/>
          <w:lang w:eastAsia="en-ZA"/>
        </w:rPr>
        <w:t xml:space="preserve">  </w:t>
      </w:r>
      <w:r w:rsidR="000E51EA">
        <w:rPr>
          <w:rFonts w:ascii="Arial" w:eastAsia="Times New Roman" w:hAnsi="Arial" w:cs="Arial"/>
          <w:bCs/>
          <w:color w:val="000000"/>
          <w:sz w:val="24"/>
          <w:szCs w:val="24"/>
          <w:lang w:eastAsia="en-ZA"/>
        </w:rPr>
        <w:t xml:space="preserve"> </w:t>
      </w:r>
      <w:r w:rsidRPr="00043217">
        <w:rPr>
          <w:rFonts w:ascii="Arial" w:eastAsia="Times New Roman" w:hAnsi="Arial" w:cs="Arial"/>
          <w:bCs/>
          <w:color w:val="000000"/>
          <w:sz w:val="24"/>
          <w:szCs w:val="24"/>
          <w:lang w:eastAsia="en-ZA"/>
        </w:rPr>
        <w:t>The Department does not deliver documentations</w:t>
      </w:r>
      <w:r>
        <w:rPr>
          <w:rFonts w:ascii="Arial" w:eastAsia="Times New Roman" w:hAnsi="Arial" w:cs="Arial"/>
          <w:bCs/>
          <w:color w:val="000000"/>
          <w:sz w:val="24"/>
          <w:szCs w:val="24"/>
          <w:lang w:eastAsia="en-ZA"/>
        </w:rPr>
        <w:t xml:space="preserve"> to</w:t>
      </w:r>
      <w:r w:rsidRPr="00043217">
        <w:rPr>
          <w:rFonts w:ascii="Arial" w:eastAsia="Times New Roman" w:hAnsi="Arial" w:cs="Arial"/>
          <w:bCs/>
          <w:color w:val="000000"/>
          <w:sz w:val="24"/>
          <w:szCs w:val="24"/>
          <w:lang w:eastAsia="en-ZA"/>
        </w:rPr>
        <w:t xml:space="preserve"> its clients, clients are expected to visit front offices to collect the confirmation letter for finalised gender marker changes</w:t>
      </w:r>
      <w:r w:rsidR="008F234E" w:rsidRPr="00043217">
        <w:rPr>
          <w:rFonts w:ascii="Arial" w:eastAsia="Times New Roman" w:hAnsi="Arial" w:cs="Arial"/>
          <w:bCs/>
          <w:color w:val="000000"/>
          <w:sz w:val="24"/>
          <w:szCs w:val="24"/>
          <w:lang w:eastAsia="en-ZA"/>
        </w:rPr>
        <w:t>.</w:t>
      </w:r>
    </w:p>
    <w:p w:rsidR="008F234E" w:rsidRDefault="008F234E" w:rsidP="009971D3">
      <w:pPr>
        <w:tabs>
          <w:tab w:val="left" w:pos="432"/>
          <w:tab w:val="left" w:pos="864"/>
        </w:tabs>
        <w:spacing w:after="0" w:line="320" w:lineRule="exact"/>
        <w:ind w:left="1296" w:hanging="729"/>
        <w:jc w:val="both"/>
        <w:rPr>
          <w:rFonts w:ascii="Arial" w:eastAsia="Times New Roman" w:hAnsi="Arial" w:cs="Arial"/>
          <w:b/>
          <w:sz w:val="24"/>
          <w:szCs w:val="24"/>
          <w:lang w:val="en-GB"/>
        </w:rPr>
      </w:pPr>
    </w:p>
    <w:p w:rsidR="00456148" w:rsidRPr="00D01A32" w:rsidRDefault="00307B39" w:rsidP="009971D3">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ind w:left="1728" w:hanging="1161"/>
        <w:jc w:val="both"/>
        <w:rPr>
          <w:rFonts w:ascii="Times New Roman" w:hAnsi="Times New Roman"/>
          <w:sz w:val="20"/>
          <w:szCs w:val="20"/>
        </w:rPr>
      </w:pPr>
      <w:r>
        <w:rPr>
          <w:rFonts w:ascii="Arial" w:eastAsia="Times New Roman" w:hAnsi="Arial" w:cs="Arial"/>
          <w:b/>
          <w:sz w:val="24"/>
          <w:szCs w:val="24"/>
          <w:lang w:val="en-GB"/>
        </w:rPr>
        <w:t>END</w:t>
      </w:r>
    </w:p>
    <w:sectPr w:rsidR="00456148" w:rsidRPr="00D01A32" w:rsidSect="000D66B3">
      <w:headerReference w:type="default" r:id="rId7"/>
      <w:footerReference w:type="even" r:id="rId8"/>
      <w:footerReference w:type="default" r:id="rId9"/>
      <w:footerReference w:type="first" r:id="rId10"/>
      <w:pgSz w:w="12240" w:h="15840" w:code="1"/>
      <w:pgMar w:top="992"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123" w:rsidRDefault="00EE7123" w:rsidP="00670234">
      <w:pPr>
        <w:spacing w:after="0" w:line="240" w:lineRule="auto"/>
      </w:pPr>
      <w:r>
        <w:separator/>
      </w:r>
    </w:p>
  </w:endnote>
  <w:endnote w:type="continuationSeparator" w:id="0">
    <w:p w:rsidR="00EE7123" w:rsidRDefault="00EE7123"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5768F5" w:rsidP="0068214C">
    <w:pPr>
      <w:pBdr>
        <w:top w:val="thinThickSmallGap" w:sz="24" w:space="1" w:color="622423"/>
      </w:pBdr>
      <w:tabs>
        <w:tab w:val="right" w:pos="10170"/>
      </w:tabs>
      <w:spacing w:after="0" w:line="240" w:lineRule="auto"/>
      <w:rPr>
        <w:rFonts w:ascii="Cambria" w:eastAsia="Times New Roman" w:hAnsi="Cambria"/>
      </w:rPr>
    </w:pPr>
    <w:r w:rsidRPr="005768F5">
      <w:rPr>
        <w:rFonts w:ascii="Arial" w:hAnsi="Arial" w:cs="Arial"/>
        <w:b/>
        <w:sz w:val="20"/>
        <w:szCs w:val="20"/>
        <w:lang w:val="en-GB"/>
      </w:rPr>
      <w:t>1886. Ms T A Khanyile (DA) 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8F234E" w:rsidRPr="008F234E">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5768F5"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sz w:val="20"/>
        <w:szCs w:val="20"/>
        <w:lang w:val="en-GB"/>
      </w:rPr>
      <w:t>1</w:t>
    </w:r>
    <w:r w:rsidR="008F234E">
      <w:rPr>
        <w:rFonts w:ascii="Arial" w:hAnsi="Arial" w:cs="Arial"/>
        <w:b/>
        <w:sz w:val="20"/>
        <w:szCs w:val="20"/>
        <w:lang w:val="en-GB"/>
      </w:rPr>
      <w:t>803</w:t>
    </w:r>
    <w:r w:rsidR="00C17EE2">
      <w:rPr>
        <w:rFonts w:ascii="Arial" w:hAnsi="Arial" w:cs="Arial"/>
        <w:b/>
        <w:sz w:val="20"/>
        <w:szCs w:val="20"/>
        <w:lang w:val="en-GB"/>
      </w:rPr>
      <w:t>. M</w:t>
    </w:r>
    <w:r>
      <w:rPr>
        <w:rFonts w:ascii="Arial" w:hAnsi="Arial" w:cs="Arial"/>
        <w:b/>
        <w:sz w:val="20"/>
        <w:szCs w:val="20"/>
        <w:lang w:val="en-GB"/>
      </w:rPr>
      <w:t xml:space="preserve">s </w:t>
    </w:r>
    <w:r w:rsidR="008F234E">
      <w:rPr>
        <w:rFonts w:ascii="Arial" w:hAnsi="Arial" w:cs="Arial"/>
        <w:b/>
        <w:sz w:val="20"/>
        <w:szCs w:val="20"/>
        <w:lang w:val="en-GB"/>
      </w:rPr>
      <w:t>N N Chirwa</w:t>
    </w:r>
    <w:r>
      <w:rPr>
        <w:rFonts w:ascii="Arial" w:hAnsi="Arial" w:cs="Arial"/>
        <w:b/>
        <w:sz w:val="20"/>
        <w:szCs w:val="20"/>
        <w:lang w:val="en-GB"/>
      </w:rPr>
      <w:t xml:space="preserve"> (</w:t>
    </w:r>
    <w:r w:rsidR="008F234E">
      <w:rPr>
        <w:rFonts w:ascii="Arial" w:hAnsi="Arial" w:cs="Arial"/>
        <w:b/>
        <w:sz w:val="20"/>
        <w:szCs w:val="20"/>
        <w:lang w:val="en-GB"/>
      </w:rPr>
      <w:t>EFF</w:t>
    </w:r>
    <w:r w:rsidR="00B64A53" w:rsidRPr="000D66B3">
      <w:rPr>
        <w:rFonts w:ascii="Arial" w:hAnsi="Arial" w:cs="Arial"/>
        <w:b/>
        <w:sz w:val="20"/>
        <w:szCs w:val="20"/>
        <w:lang w:val="en-GB"/>
      </w:rPr>
      <w:t>)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EE7123" w:rsidRPr="00EE7123">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123" w:rsidRDefault="00EE7123" w:rsidP="00670234">
      <w:pPr>
        <w:spacing w:after="0" w:line="240" w:lineRule="auto"/>
      </w:pPr>
      <w:r>
        <w:separator/>
      </w:r>
    </w:p>
  </w:footnote>
  <w:footnote w:type="continuationSeparator" w:id="0">
    <w:p w:rsidR="00EE7123" w:rsidRDefault="00EE7123"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fldSimple w:instr=" PAGE   \* MERGEFORMAT ">
      <w:r w:rsidR="008F234E">
        <w:rPr>
          <w:noProof/>
        </w:rPr>
        <w:t>2</w:t>
      </w:r>
    </w:fldSimple>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D39D5"/>
    <w:multiLevelType w:val="hybridMultilevel"/>
    <w:tmpl w:val="7A385D7A"/>
    <w:lvl w:ilvl="0" w:tplc="3F6C95D4">
      <w:start w:val="1"/>
      <w:numFmt w:val="lowerLetter"/>
      <w:lvlText w:val="%1)"/>
      <w:lvlJc w:val="left"/>
      <w:pPr>
        <w:ind w:left="218" w:hanging="360"/>
      </w:pPr>
      <w:rPr>
        <w:rFonts w:hint="default"/>
        <w:color w:val="auto"/>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7">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19">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1">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13"/>
  </w:num>
  <w:num w:numId="5">
    <w:abstractNumId w:val="17"/>
  </w:num>
  <w:num w:numId="6">
    <w:abstractNumId w:val="7"/>
  </w:num>
  <w:num w:numId="7">
    <w:abstractNumId w:val="15"/>
  </w:num>
  <w:num w:numId="8">
    <w:abstractNumId w:val="5"/>
  </w:num>
  <w:num w:numId="9">
    <w:abstractNumId w:val="9"/>
  </w:num>
  <w:num w:numId="10">
    <w:abstractNumId w:val="1"/>
  </w:num>
  <w:num w:numId="11">
    <w:abstractNumId w:val="19"/>
  </w:num>
  <w:num w:numId="12">
    <w:abstractNumId w:val="14"/>
  </w:num>
  <w:num w:numId="13">
    <w:abstractNumId w:val="8"/>
  </w:num>
  <w:num w:numId="14">
    <w:abstractNumId w:val="21"/>
  </w:num>
  <w:num w:numId="15">
    <w:abstractNumId w:val="20"/>
  </w:num>
  <w:num w:numId="16">
    <w:abstractNumId w:val="18"/>
  </w:num>
  <w:num w:numId="17">
    <w:abstractNumId w:val="10"/>
  </w:num>
  <w:num w:numId="18">
    <w:abstractNumId w:val="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122FB"/>
    <w:rsid w:val="00017C3A"/>
    <w:rsid w:val="00043217"/>
    <w:rsid w:val="00046E86"/>
    <w:rsid w:val="000B4AFA"/>
    <w:rsid w:val="000D66B3"/>
    <w:rsid w:val="000E41EA"/>
    <w:rsid w:val="000E51EA"/>
    <w:rsid w:val="00110627"/>
    <w:rsid w:val="00157708"/>
    <w:rsid w:val="001B760D"/>
    <w:rsid w:val="001C66A5"/>
    <w:rsid w:val="001D78CD"/>
    <w:rsid w:val="001E1750"/>
    <w:rsid w:val="0022531A"/>
    <w:rsid w:val="00226046"/>
    <w:rsid w:val="00231AF8"/>
    <w:rsid w:val="00246DF9"/>
    <w:rsid w:val="0027540F"/>
    <w:rsid w:val="002773AF"/>
    <w:rsid w:val="00281393"/>
    <w:rsid w:val="00284C59"/>
    <w:rsid w:val="0029003E"/>
    <w:rsid w:val="00292DD7"/>
    <w:rsid w:val="0029680A"/>
    <w:rsid w:val="002A3520"/>
    <w:rsid w:val="002D3E3A"/>
    <w:rsid w:val="002E7AF7"/>
    <w:rsid w:val="00304632"/>
    <w:rsid w:val="00307B39"/>
    <w:rsid w:val="0033176B"/>
    <w:rsid w:val="003441ED"/>
    <w:rsid w:val="0034616E"/>
    <w:rsid w:val="00372359"/>
    <w:rsid w:val="003857B8"/>
    <w:rsid w:val="00385A4F"/>
    <w:rsid w:val="003A01F1"/>
    <w:rsid w:val="003F3CA2"/>
    <w:rsid w:val="00401574"/>
    <w:rsid w:val="00407932"/>
    <w:rsid w:val="00422B34"/>
    <w:rsid w:val="00456148"/>
    <w:rsid w:val="004561F4"/>
    <w:rsid w:val="004C31D1"/>
    <w:rsid w:val="004C37FC"/>
    <w:rsid w:val="004D243D"/>
    <w:rsid w:val="00512B31"/>
    <w:rsid w:val="0052344C"/>
    <w:rsid w:val="00525C51"/>
    <w:rsid w:val="00532231"/>
    <w:rsid w:val="00547A0D"/>
    <w:rsid w:val="0057013D"/>
    <w:rsid w:val="005768F5"/>
    <w:rsid w:val="00590453"/>
    <w:rsid w:val="005D2593"/>
    <w:rsid w:val="005D6920"/>
    <w:rsid w:val="005E103C"/>
    <w:rsid w:val="005E3DBC"/>
    <w:rsid w:val="006248F0"/>
    <w:rsid w:val="00626C37"/>
    <w:rsid w:val="00644F74"/>
    <w:rsid w:val="00647E6D"/>
    <w:rsid w:val="00670234"/>
    <w:rsid w:val="00676248"/>
    <w:rsid w:val="006768B7"/>
    <w:rsid w:val="0068214C"/>
    <w:rsid w:val="00696968"/>
    <w:rsid w:val="006A152A"/>
    <w:rsid w:val="006A5BA0"/>
    <w:rsid w:val="006D0A19"/>
    <w:rsid w:val="006D6AA8"/>
    <w:rsid w:val="007107BB"/>
    <w:rsid w:val="007232C0"/>
    <w:rsid w:val="00723CFC"/>
    <w:rsid w:val="00742EE0"/>
    <w:rsid w:val="00757804"/>
    <w:rsid w:val="00763272"/>
    <w:rsid w:val="007816C7"/>
    <w:rsid w:val="007860EA"/>
    <w:rsid w:val="007D7585"/>
    <w:rsid w:val="007F3FB4"/>
    <w:rsid w:val="008233F2"/>
    <w:rsid w:val="00852E87"/>
    <w:rsid w:val="00854747"/>
    <w:rsid w:val="00880A83"/>
    <w:rsid w:val="00887B66"/>
    <w:rsid w:val="0089675E"/>
    <w:rsid w:val="008C5D66"/>
    <w:rsid w:val="008D4304"/>
    <w:rsid w:val="008D66A6"/>
    <w:rsid w:val="008F0607"/>
    <w:rsid w:val="008F234E"/>
    <w:rsid w:val="0093114C"/>
    <w:rsid w:val="009466E1"/>
    <w:rsid w:val="00970143"/>
    <w:rsid w:val="0097683C"/>
    <w:rsid w:val="00994308"/>
    <w:rsid w:val="009971D3"/>
    <w:rsid w:val="009A4A14"/>
    <w:rsid w:val="009A4BAC"/>
    <w:rsid w:val="009B31B1"/>
    <w:rsid w:val="009E7071"/>
    <w:rsid w:val="009F2AFA"/>
    <w:rsid w:val="009F7527"/>
    <w:rsid w:val="00A44259"/>
    <w:rsid w:val="00A705E3"/>
    <w:rsid w:val="00A71E2B"/>
    <w:rsid w:val="00A75A1C"/>
    <w:rsid w:val="00AA2045"/>
    <w:rsid w:val="00B167BC"/>
    <w:rsid w:val="00B401F8"/>
    <w:rsid w:val="00B53B55"/>
    <w:rsid w:val="00B55D7F"/>
    <w:rsid w:val="00B62797"/>
    <w:rsid w:val="00B64A53"/>
    <w:rsid w:val="00BF55B8"/>
    <w:rsid w:val="00C000AD"/>
    <w:rsid w:val="00C16097"/>
    <w:rsid w:val="00C17EE2"/>
    <w:rsid w:val="00C24F1C"/>
    <w:rsid w:val="00C5353D"/>
    <w:rsid w:val="00C5425F"/>
    <w:rsid w:val="00C6611B"/>
    <w:rsid w:val="00C74229"/>
    <w:rsid w:val="00CA4EDF"/>
    <w:rsid w:val="00CA6A29"/>
    <w:rsid w:val="00CB0605"/>
    <w:rsid w:val="00CB6D85"/>
    <w:rsid w:val="00CB6FF1"/>
    <w:rsid w:val="00CC2E4D"/>
    <w:rsid w:val="00D01A32"/>
    <w:rsid w:val="00D04FFC"/>
    <w:rsid w:val="00D172FE"/>
    <w:rsid w:val="00D1773F"/>
    <w:rsid w:val="00D32CA0"/>
    <w:rsid w:val="00D362A9"/>
    <w:rsid w:val="00D54A32"/>
    <w:rsid w:val="00DF16EE"/>
    <w:rsid w:val="00DF3805"/>
    <w:rsid w:val="00E838F3"/>
    <w:rsid w:val="00E95475"/>
    <w:rsid w:val="00EA5A87"/>
    <w:rsid w:val="00EE7123"/>
    <w:rsid w:val="00EF707A"/>
    <w:rsid w:val="00F015DA"/>
    <w:rsid w:val="00F11199"/>
    <w:rsid w:val="00F1595E"/>
    <w:rsid w:val="00F22FE9"/>
    <w:rsid w:val="00F32951"/>
    <w:rsid w:val="00F43673"/>
    <w:rsid w:val="00F47CB3"/>
    <w:rsid w:val="00F52429"/>
    <w:rsid w:val="00F61818"/>
    <w:rsid w:val="00F669DE"/>
    <w:rsid w:val="00F84A21"/>
    <w:rsid w:val="00F93501"/>
    <w:rsid w:val="00F969CD"/>
    <w:rsid w:val="00F97D47"/>
    <w:rsid w:val="00FB5A73"/>
    <w:rsid w:val="00FC5B6A"/>
    <w:rsid w:val="00FC747D"/>
    <w:rsid w:val="00FD786C"/>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2021-08-26T10:45:00Z</cp:lastPrinted>
  <dcterms:created xsi:type="dcterms:W3CDTF">2021-09-02T14:46:00Z</dcterms:created>
  <dcterms:modified xsi:type="dcterms:W3CDTF">2021-09-02T14:46:00Z</dcterms:modified>
</cp:coreProperties>
</file>