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Default="00A35A02" w:rsidP="005336AF">
      <w:pPr>
        <w:tabs>
          <w:tab w:val="left" w:pos="7020"/>
        </w:tabs>
        <w:spacing w:line="360" w:lineRule="auto"/>
        <w:jc w:val="center"/>
        <w:rPr>
          <w:noProof/>
          <w:lang w:val="en-ZA" w:eastAsia="en-ZA"/>
        </w:rPr>
      </w:pPr>
      <w:r>
        <w:rPr>
          <w:noProof/>
          <w:lang w:val="en-ZA" w:eastAsia="en-ZA"/>
        </w:rPr>
        <w:drawing>
          <wp:inline distT="0" distB="0" distL="0" distR="0">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71675" cy="1533525"/>
                    </a:xfrm>
                    <a:prstGeom prst="rect">
                      <a:avLst/>
                    </a:prstGeom>
                    <a:noFill/>
                    <a:ln w="9525">
                      <a:noFill/>
                      <a:miter lim="800000"/>
                      <a:headEnd/>
                      <a:tailEnd/>
                    </a:ln>
                  </pic:spPr>
                </pic:pic>
              </a:graphicData>
            </a:graphic>
          </wp:inline>
        </w:drawing>
      </w:r>
    </w:p>
    <w:p w:rsidR="005336AF" w:rsidRPr="005336AF" w:rsidRDefault="005336AF" w:rsidP="005336AF">
      <w:pPr>
        <w:spacing w:line="360" w:lineRule="auto"/>
        <w:ind w:right="-46"/>
        <w:contextualSpacing/>
        <w:jc w:val="center"/>
        <w:outlineLvl w:val="0"/>
        <w:rPr>
          <w:rFonts w:ascii="Arial" w:eastAsia="Calibri" w:hAnsi="Arial" w:cs="Arial"/>
          <w:b/>
          <w:sz w:val="24"/>
          <w:szCs w:val="24"/>
          <w:lang w:val="en-ZA"/>
        </w:rPr>
      </w:pPr>
      <w:r w:rsidRPr="005336AF">
        <w:rPr>
          <w:rFonts w:ascii="Arial" w:eastAsia="Calibri" w:hAnsi="Arial" w:cs="Arial"/>
          <w:b/>
          <w:sz w:val="24"/>
          <w:szCs w:val="24"/>
          <w:lang w:val="en-ZA"/>
        </w:rPr>
        <w:t>PARLIAMENT OF THE REPUBLIC OF SOUTH AFRICA</w:t>
      </w:r>
    </w:p>
    <w:p w:rsidR="005336AF" w:rsidRPr="005336AF" w:rsidRDefault="005336AF" w:rsidP="005336AF">
      <w:pPr>
        <w:spacing w:line="360" w:lineRule="auto"/>
        <w:ind w:right="-46"/>
        <w:contextualSpacing/>
        <w:jc w:val="center"/>
        <w:outlineLvl w:val="0"/>
        <w:rPr>
          <w:rFonts w:ascii="Arial" w:eastAsia="Calibri" w:hAnsi="Arial" w:cs="Arial"/>
          <w:b/>
          <w:sz w:val="24"/>
          <w:szCs w:val="24"/>
          <w:lang w:val="en-ZA"/>
        </w:rPr>
      </w:pPr>
      <w:r w:rsidRPr="005336AF">
        <w:rPr>
          <w:rFonts w:ascii="Arial" w:eastAsia="Calibri" w:hAnsi="Arial" w:cs="Arial"/>
          <w:b/>
          <w:sz w:val="24"/>
          <w:szCs w:val="24"/>
          <w:lang w:val="en-ZA"/>
        </w:rPr>
        <w:t>NATIONAL ASSEMBLY</w:t>
      </w:r>
    </w:p>
    <w:p w:rsidR="005336AF" w:rsidRPr="005336AF" w:rsidRDefault="005336AF" w:rsidP="005336AF">
      <w:pPr>
        <w:spacing w:line="360" w:lineRule="auto"/>
        <w:ind w:right="-46"/>
        <w:contextualSpacing/>
        <w:jc w:val="center"/>
        <w:outlineLvl w:val="0"/>
        <w:rPr>
          <w:rFonts w:ascii="Arial" w:eastAsia="Calibri" w:hAnsi="Arial" w:cs="Arial"/>
          <w:b/>
          <w:sz w:val="24"/>
          <w:szCs w:val="24"/>
          <w:lang w:val="en-ZA"/>
        </w:rPr>
      </w:pPr>
      <w:r w:rsidRPr="005336AF">
        <w:rPr>
          <w:rFonts w:ascii="Arial" w:eastAsia="Calibri" w:hAnsi="Arial" w:cs="Arial"/>
          <w:b/>
          <w:sz w:val="24"/>
          <w:szCs w:val="24"/>
          <w:lang w:val="en-ZA"/>
        </w:rPr>
        <w:t>WRITTEN REPLY</w:t>
      </w:r>
    </w:p>
    <w:p w:rsidR="005336AF" w:rsidRDefault="005336AF" w:rsidP="006C090A">
      <w:pPr>
        <w:tabs>
          <w:tab w:val="left" w:pos="7020"/>
        </w:tabs>
        <w:spacing w:line="360" w:lineRule="auto"/>
        <w:rPr>
          <w:rFonts w:ascii="Arial" w:hAnsi="Arial" w:cs="Arial"/>
          <w:b/>
          <w:sz w:val="24"/>
          <w:szCs w:val="24"/>
        </w:rPr>
      </w:pPr>
    </w:p>
    <w:p w:rsidR="006C090A" w:rsidRPr="00BA084D" w:rsidRDefault="006C090A" w:rsidP="003C36E1">
      <w:pPr>
        <w:tabs>
          <w:tab w:val="left" w:pos="7020"/>
        </w:tabs>
        <w:rPr>
          <w:rFonts w:ascii="Arial" w:hAnsi="Arial" w:cs="Arial"/>
          <w:b/>
          <w:sz w:val="24"/>
          <w:szCs w:val="24"/>
        </w:rPr>
      </w:pPr>
      <w:r w:rsidRPr="00BA084D">
        <w:rPr>
          <w:rFonts w:ascii="Arial" w:hAnsi="Arial" w:cs="Arial"/>
          <w:b/>
          <w:sz w:val="24"/>
          <w:szCs w:val="24"/>
        </w:rPr>
        <w:t xml:space="preserve">QUESTION NO: </w:t>
      </w:r>
      <w:r w:rsidR="0018647A">
        <w:rPr>
          <w:rFonts w:ascii="Arial" w:hAnsi="Arial" w:cs="Arial"/>
          <w:b/>
          <w:sz w:val="24"/>
          <w:szCs w:val="24"/>
        </w:rPr>
        <w:t>180</w:t>
      </w:r>
    </w:p>
    <w:p w:rsidR="006C090A" w:rsidRPr="00BA084D" w:rsidRDefault="006C090A" w:rsidP="003C36E1">
      <w:pPr>
        <w:tabs>
          <w:tab w:val="left" w:pos="7020"/>
        </w:tabs>
        <w:rPr>
          <w:rFonts w:ascii="Arial" w:hAnsi="Arial" w:cs="Arial"/>
          <w:b/>
          <w:sz w:val="24"/>
          <w:szCs w:val="24"/>
        </w:rPr>
      </w:pPr>
      <w:r w:rsidRPr="00BA084D">
        <w:rPr>
          <w:rFonts w:ascii="Arial" w:hAnsi="Arial" w:cs="Arial"/>
          <w:b/>
          <w:sz w:val="24"/>
          <w:szCs w:val="24"/>
        </w:rPr>
        <w:t xml:space="preserve">DATE OF PUBLICATION:  </w:t>
      </w:r>
      <w:r w:rsidR="005336AF">
        <w:rPr>
          <w:rFonts w:ascii="Arial" w:hAnsi="Arial" w:cs="Arial"/>
          <w:b/>
          <w:sz w:val="24"/>
          <w:szCs w:val="24"/>
        </w:rPr>
        <w:t>10 FEBRUARY 2022</w:t>
      </w:r>
    </w:p>
    <w:p w:rsidR="006C090A" w:rsidRPr="00BA084D" w:rsidRDefault="006C090A" w:rsidP="003C36E1">
      <w:pPr>
        <w:tabs>
          <w:tab w:val="left" w:pos="7020"/>
        </w:tabs>
        <w:rPr>
          <w:rFonts w:ascii="Arial" w:hAnsi="Arial" w:cs="Arial"/>
          <w:b/>
          <w:sz w:val="24"/>
          <w:szCs w:val="24"/>
        </w:rPr>
      </w:pPr>
      <w:r w:rsidRPr="00BA084D">
        <w:rPr>
          <w:rFonts w:ascii="Arial" w:hAnsi="Arial" w:cs="Arial"/>
          <w:b/>
          <w:sz w:val="24"/>
          <w:szCs w:val="24"/>
        </w:rPr>
        <w:t>QUESTION PAPER NO:</w:t>
      </w:r>
      <w:r w:rsidR="005336AF">
        <w:rPr>
          <w:rFonts w:ascii="Arial" w:hAnsi="Arial" w:cs="Arial"/>
          <w:b/>
          <w:sz w:val="24"/>
          <w:szCs w:val="24"/>
        </w:rPr>
        <w:t xml:space="preserve"> 01</w:t>
      </w:r>
    </w:p>
    <w:p w:rsidR="0018647A" w:rsidRPr="0018647A" w:rsidRDefault="00825A94" w:rsidP="005336AF">
      <w:pPr>
        <w:spacing w:before="100" w:beforeAutospacing="1" w:after="100" w:afterAutospacing="1"/>
        <w:jc w:val="both"/>
        <w:rPr>
          <w:rFonts w:ascii="Arial" w:eastAsia="Calibri" w:hAnsi="Arial" w:cs="Arial"/>
          <w:b/>
          <w:bCs/>
          <w:sz w:val="24"/>
          <w:szCs w:val="24"/>
        </w:rPr>
      </w:pPr>
      <w:r w:rsidRPr="00BA084D">
        <w:rPr>
          <w:rFonts w:eastAsia="Calibri"/>
          <w:b/>
          <w:bCs/>
          <w:sz w:val="24"/>
          <w:szCs w:val="24"/>
        </w:rPr>
        <w:t> </w:t>
      </w:r>
      <w:r w:rsidR="0018647A" w:rsidRPr="0018647A">
        <w:rPr>
          <w:rFonts w:ascii="Arial" w:eastAsia="Calibri" w:hAnsi="Arial" w:cs="Arial"/>
          <w:b/>
          <w:bCs/>
          <w:sz w:val="24"/>
          <w:szCs w:val="24"/>
        </w:rPr>
        <w:t xml:space="preserve">Mr H C C Krüger (DA) to ask the Minister of Communications and Digital Technologies: </w:t>
      </w:r>
    </w:p>
    <w:p w:rsidR="0018647A" w:rsidRDefault="0018647A" w:rsidP="00C73301">
      <w:pPr>
        <w:spacing w:before="100" w:beforeAutospacing="1" w:after="100" w:afterAutospacing="1"/>
        <w:ind w:left="567" w:hanging="567"/>
        <w:rPr>
          <w:rFonts w:ascii="Arial" w:eastAsia="Calibri" w:hAnsi="Arial" w:cs="Arial"/>
          <w:bCs/>
          <w:sz w:val="24"/>
          <w:szCs w:val="24"/>
        </w:rPr>
      </w:pPr>
      <w:r w:rsidRPr="0018647A">
        <w:rPr>
          <w:rFonts w:ascii="Arial" w:eastAsia="Calibri" w:hAnsi="Arial" w:cs="Arial"/>
          <w:bCs/>
          <w:sz w:val="24"/>
          <w:szCs w:val="24"/>
        </w:rPr>
        <w:t>(a)</w:t>
      </w:r>
      <w:r w:rsidR="005336AF">
        <w:rPr>
          <w:rFonts w:ascii="Arial" w:eastAsia="Calibri" w:hAnsi="Arial" w:cs="Arial"/>
          <w:bCs/>
          <w:sz w:val="24"/>
          <w:szCs w:val="24"/>
        </w:rPr>
        <w:tab/>
      </w:r>
      <w:r w:rsidRPr="0018647A">
        <w:rPr>
          <w:rFonts w:ascii="Arial" w:eastAsia="Calibri" w:hAnsi="Arial" w:cs="Arial"/>
          <w:bCs/>
          <w:sz w:val="24"/>
          <w:szCs w:val="24"/>
        </w:rPr>
        <w:t xml:space="preserve">What number of supplier invoices currently remain unpaid by (i) her department and (ii) each entity reporting to her for more than (aa) 30 days, (bb) 60 days, (cc) 90 days and (dd) 120 days, </w:t>
      </w:r>
    </w:p>
    <w:p w:rsidR="0018647A" w:rsidRDefault="0018647A" w:rsidP="00C73301">
      <w:pPr>
        <w:spacing w:before="100" w:beforeAutospacing="1" w:after="100" w:afterAutospacing="1"/>
        <w:ind w:left="567" w:hanging="567"/>
        <w:rPr>
          <w:rFonts w:ascii="Arial" w:eastAsia="Calibri" w:hAnsi="Arial" w:cs="Arial"/>
          <w:bCs/>
          <w:sz w:val="24"/>
          <w:szCs w:val="24"/>
        </w:rPr>
      </w:pPr>
      <w:r w:rsidRPr="0018647A">
        <w:rPr>
          <w:rFonts w:ascii="Arial" w:eastAsia="Calibri" w:hAnsi="Arial" w:cs="Arial"/>
          <w:bCs/>
          <w:sz w:val="24"/>
          <w:szCs w:val="24"/>
        </w:rPr>
        <w:t xml:space="preserve">(b) </w:t>
      </w:r>
      <w:r w:rsidR="005336AF">
        <w:rPr>
          <w:rFonts w:ascii="Arial" w:eastAsia="Calibri" w:hAnsi="Arial" w:cs="Arial"/>
          <w:bCs/>
          <w:sz w:val="24"/>
          <w:szCs w:val="24"/>
        </w:rPr>
        <w:tab/>
        <w:t>W</w:t>
      </w:r>
      <w:r w:rsidRPr="0018647A">
        <w:rPr>
          <w:rFonts w:ascii="Arial" w:eastAsia="Calibri" w:hAnsi="Arial" w:cs="Arial"/>
          <w:bCs/>
          <w:sz w:val="24"/>
          <w:szCs w:val="24"/>
        </w:rPr>
        <w:t xml:space="preserve">hat is the total amount outstanding in each case and </w:t>
      </w:r>
    </w:p>
    <w:p w:rsidR="005336AF" w:rsidRDefault="0018647A" w:rsidP="00C73301">
      <w:pPr>
        <w:ind w:left="567" w:hanging="567"/>
        <w:rPr>
          <w:rFonts w:ascii="Arial" w:eastAsia="Calibri" w:hAnsi="Arial" w:cs="Arial"/>
          <w:bCs/>
          <w:sz w:val="24"/>
          <w:szCs w:val="24"/>
        </w:rPr>
      </w:pPr>
      <w:r w:rsidRPr="0018647A">
        <w:rPr>
          <w:rFonts w:ascii="Arial" w:eastAsia="Calibri" w:hAnsi="Arial" w:cs="Arial"/>
          <w:bCs/>
          <w:sz w:val="24"/>
          <w:szCs w:val="24"/>
        </w:rPr>
        <w:t xml:space="preserve">(c) </w:t>
      </w:r>
      <w:r w:rsidR="005336AF">
        <w:rPr>
          <w:rFonts w:ascii="Arial" w:eastAsia="Calibri" w:hAnsi="Arial" w:cs="Arial"/>
          <w:bCs/>
          <w:sz w:val="24"/>
          <w:szCs w:val="24"/>
        </w:rPr>
        <w:tab/>
        <w:t>B</w:t>
      </w:r>
      <w:r w:rsidRPr="0018647A">
        <w:rPr>
          <w:rFonts w:ascii="Arial" w:eastAsia="Calibri" w:hAnsi="Arial" w:cs="Arial"/>
          <w:bCs/>
          <w:sz w:val="24"/>
          <w:szCs w:val="24"/>
        </w:rPr>
        <w:t xml:space="preserve">y what date is it envisaged that the outstanding amounts will be settled?            </w:t>
      </w:r>
    </w:p>
    <w:p w:rsidR="005336AF" w:rsidRDefault="005336AF" w:rsidP="005336AF">
      <w:pPr>
        <w:ind w:left="142" w:hanging="142"/>
        <w:rPr>
          <w:rFonts w:ascii="Arial" w:eastAsia="Calibri" w:hAnsi="Arial" w:cs="Arial"/>
          <w:bCs/>
          <w:sz w:val="24"/>
          <w:szCs w:val="24"/>
        </w:rPr>
      </w:pPr>
    </w:p>
    <w:p w:rsidR="0018647A" w:rsidRDefault="0018647A" w:rsidP="005336AF">
      <w:pPr>
        <w:ind w:left="142" w:hanging="142"/>
        <w:jc w:val="right"/>
        <w:rPr>
          <w:rFonts w:ascii="Arial" w:eastAsia="Calibri" w:hAnsi="Arial" w:cs="Arial"/>
          <w:b/>
          <w:bCs/>
          <w:sz w:val="24"/>
          <w:szCs w:val="24"/>
        </w:rPr>
      </w:pPr>
      <w:r w:rsidRPr="0018647A">
        <w:rPr>
          <w:rFonts w:ascii="Arial" w:eastAsia="Calibri" w:hAnsi="Arial" w:cs="Arial"/>
          <w:b/>
          <w:bCs/>
          <w:sz w:val="24"/>
          <w:szCs w:val="24"/>
        </w:rPr>
        <w:t>NW184E</w:t>
      </w:r>
    </w:p>
    <w:p w:rsidR="00F45314" w:rsidRDefault="00F45314" w:rsidP="0018647A">
      <w:pPr>
        <w:spacing w:before="100" w:beforeAutospacing="1" w:after="100" w:afterAutospacing="1"/>
        <w:ind w:left="142" w:hanging="142"/>
        <w:jc w:val="both"/>
        <w:rPr>
          <w:rFonts w:ascii="Arial" w:eastAsia="Calibri" w:hAnsi="Arial" w:cs="Arial"/>
          <w:b/>
          <w:sz w:val="24"/>
          <w:szCs w:val="24"/>
          <w:lang w:val="en-ZA"/>
        </w:rPr>
      </w:pPr>
      <w:r w:rsidRPr="0018647A">
        <w:rPr>
          <w:rFonts w:ascii="Arial" w:eastAsia="Calibri" w:hAnsi="Arial" w:cs="Arial"/>
          <w:b/>
          <w:sz w:val="24"/>
          <w:szCs w:val="24"/>
          <w:lang w:val="en-ZA"/>
        </w:rPr>
        <w:t>REPLY:</w:t>
      </w:r>
    </w:p>
    <w:p w:rsidR="00F45314" w:rsidRDefault="00F45314" w:rsidP="009A56BC">
      <w:pPr>
        <w:shd w:val="clear" w:color="auto" w:fill="FFFFFF"/>
        <w:tabs>
          <w:tab w:val="left" w:pos="4408"/>
        </w:tabs>
        <w:spacing w:line="360" w:lineRule="auto"/>
        <w:jc w:val="both"/>
        <w:rPr>
          <w:rFonts w:ascii="Arial" w:eastAsia="Calibri" w:hAnsi="Arial" w:cs="Arial"/>
          <w:b/>
          <w:bCs/>
          <w:sz w:val="24"/>
          <w:szCs w:val="24"/>
          <w:lang w:val="en-ZA"/>
        </w:rPr>
      </w:pPr>
      <w:r w:rsidRPr="00265AA4">
        <w:rPr>
          <w:rFonts w:ascii="Arial" w:eastAsia="Calibri" w:hAnsi="Arial" w:cs="Arial"/>
          <w:b/>
          <w:bCs/>
          <w:sz w:val="24"/>
          <w:szCs w:val="24"/>
          <w:lang w:val="en-ZA"/>
        </w:rPr>
        <w:t>I have been advised by the</w:t>
      </w:r>
      <w:r w:rsidR="00015634">
        <w:rPr>
          <w:rFonts w:ascii="Arial" w:eastAsia="Calibri" w:hAnsi="Arial" w:cs="Arial"/>
          <w:b/>
          <w:bCs/>
          <w:sz w:val="24"/>
          <w:szCs w:val="24"/>
          <w:lang w:val="en-ZA"/>
        </w:rPr>
        <w:t xml:space="preserve"> Department and</w:t>
      </w:r>
      <w:r w:rsidRPr="00265AA4">
        <w:rPr>
          <w:rFonts w:ascii="Arial" w:eastAsia="Calibri" w:hAnsi="Arial" w:cs="Arial"/>
          <w:b/>
          <w:bCs/>
          <w:sz w:val="24"/>
          <w:szCs w:val="24"/>
          <w:lang w:val="en-ZA"/>
        </w:rPr>
        <w:t xml:space="preserve"> </w:t>
      </w:r>
      <w:r w:rsidR="00CD7F8F">
        <w:rPr>
          <w:rFonts w:ascii="Arial" w:eastAsia="Calibri" w:hAnsi="Arial" w:cs="Arial"/>
          <w:b/>
          <w:bCs/>
          <w:sz w:val="24"/>
          <w:szCs w:val="24"/>
          <w:lang w:val="en-ZA"/>
        </w:rPr>
        <w:t>entities</w:t>
      </w:r>
      <w:r w:rsidR="00AA345A" w:rsidRPr="00265AA4">
        <w:rPr>
          <w:rFonts w:ascii="Arial" w:eastAsia="Calibri" w:hAnsi="Arial" w:cs="Arial"/>
          <w:b/>
          <w:bCs/>
          <w:sz w:val="24"/>
          <w:szCs w:val="24"/>
          <w:lang w:val="en-ZA"/>
        </w:rPr>
        <w:t xml:space="preserve"> </w:t>
      </w:r>
      <w:r w:rsidRPr="00265AA4">
        <w:rPr>
          <w:rFonts w:ascii="Arial" w:eastAsia="Calibri" w:hAnsi="Arial" w:cs="Arial"/>
          <w:b/>
          <w:bCs/>
          <w:sz w:val="24"/>
          <w:szCs w:val="24"/>
          <w:lang w:val="en-ZA"/>
        </w:rPr>
        <w:t>as follows:</w:t>
      </w:r>
    </w:p>
    <w:p w:rsidR="00C73301" w:rsidRDefault="00C73301" w:rsidP="009A56BC">
      <w:pPr>
        <w:shd w:val="clear" w:color="auto" w:fill="FFFFFF"/>
        <w:tabs>
          <w:tab w:val="left" w:pos="4408"/>
        </w:tabs>
        <w:spacing w:line="360" w:lineRule="auto"/>
        <w:jc w:val="both"/>
        <w:rPr>
          <w:rFonts w:ascii="Arial" w:eastAsia="Calibri" w:hAnsi="Arial" w:cs="Arial"/>
          <w:b/>
          <w:bCs/>
          <w:sz w:val="24"/>
          <w:szCs w:val="24"/>
          <w:lang w:val="en-ZA"/>
        </w:rPr>
      </w:pPr>
    </w:p>
    <w:p w:rsidR="00015634" w:rsidRPr="00015634" w:rsidRDefault="00015634" w:rsidP="009A56BC">
      <w:pPr>
        <w:shd w:val="clear" w:color="auto" w:fill="FFFFFF"/>
        <w:tabs>
          <w:tab w:val="left" w:pos="4408"/>
        </w:tabs>
        <w:spacing w:line="360" w:lineRule="auto"/>
        <w:jc w:val="both"/>
        <w:rPr>
          <w:rFonts w:ascii="Arial" w:eastAsia="Calibri" w:hAnsi="Arial" w:cs="Arial"/>
          <w:b/>
          <w:bCs/>
          <w:sz w:val="24"/>
          <w:szCs w:val="24"/>
          <w:u w:val="single"/>
          <w:lang w:val="en-ZA"/>
        </w:rPr>
      </w:pPr>
      <w:r w:rsidRPr="00015634">
        <w:rPr>
          <w:rFonts w:ascii="Arial" w:eastAsia="Calibri" w:hAnsi="Arial" w:cs="Arial"/>
          <w:b/>
          <w:bCs/>
          <w:sz w:val="24"/>
          <w:szCs w:val="24"/>
          <w:u w:val="single"/>
          <w:lang w:val="en-ZA"/>
        </w:rPr>
        <w:t>DEPARTMENT:</w:t>
      </w:r>
    </w:p>
    <w:p w:rsidR="00015634" w:rsidRPr="00015634" w:rsidRDefault="00015634" w:rsidP="00C73301">
      <w:pPr>
        <w:numPr>
          <w:ilvl w:val="0"/>
          <w:numId w:val="22"/>
        </w:numPr>
        <w:ind w:left="1080" w:hanging="1080"/>
        <w:jc w:val="both"/>
        <w:rPr>
          <w:rFonts w:ascii="Arial" w:hAnsi="Arial" w:cs="Arial"/>
          <w:sz w:val="24"/>
          <w:szCs w:val="24"/>
          <w:lang w:val="en-US"/>
        </w:rPr>
      </w:pPr>
      <w:r w:rsidRPr="00015634">
        <w:rPr>
          <w:rFonts w:ascii="Arial" w:hAnsi="Arial" w:cs="Arial"/>
          <w:sz w:val="24"/>
          <w:szCs w:val="24"/>
          <w:lang w:val="en-US"/>
        </w:rPr>
        <w:t>Currently there are no invoices that are unpaid by the Department for,</w:t>
      </w:r>
    </w:p>
    <w:p w:rsidR="00015634" w:rsidRPr="00015634" w:rsidRDefault="00015634" w:rsidP="00C73301">
      <w:pPr>
        <w:jc w:val="both"/>
        <w:rPr>
          <w:rFonts w:ascii="Arial" w:hAnsi="Arial" w:cs="Arial"/>
          <w:sz w:val="24"/>
          <w:szCs w:val="24"/>
          <w:lang w:val="en-US"/>
        </w:rPr>
      </w:pPr>
    </w:p>
    <w:p w:rsidR="00015634" w:rsidRPr="00015634" w:rsidRDefault="00015634" w:rsidP="00C73301">
      <w:pPr>
        <w:numPr>
          <w:ilvl w:val="0"/>
          <w:numId w:val="22"/>
        </w:numPr>
        <w:tabs>
          <w:tab w:val="left" w:pos="1350"/>
        </w:tabs>
        <w:ind w:left="1134" w:hanging="1134"/>
        <w:jc w:val="both"/>
        <w:rPr>
          <w:rFonts w:ascii="Arial" w:hAnsi="Arial" w:cs="Arial"/>
          <w:sz w:val="24"/>
          <w:szCs w:val="24"/>
          <w:lang w:val="en-US"/>
        </w:rPr>
      </w:pPr>
      <w:r w:rsidRPr="00015634">
        <w:rPr>
          <w:rFonts w:ascii="Arial" w:hAnsi="Arial" w:cs="Arial"/>
          <w:sz w:val="24"/>
          <w:szCs w:val="24"/>
          <w:lang w:val="en-US"/>
        </w:rPr>
        <w:t>N/A.</w:t>
      </w:r>
    </w:p>
    <w:p w:rsidR="00015634" w:rsidRPr="00015634" w:rsidRDefault="00015634" w:rsidP="00C73301">
      <w:pPr>
        <w:tabs>
          <w:tab w:val="left" w:pos="1350"/>
        </w:tabs>
        <w:ind w:left="1134"/>
        <w:jc w:val="both"/>
        <w:rPr>
          <w:rFonts w:ascii="Arial" w:hAnsi="Arial" w:cs="Arial"/>
          <w:sz w:val="24"/>
          <w:szCs w:val="24"/>
          <w:lang w:val="en-US"/>
        </w:rPr>
      </w:pPr>
    </w:p>
    <w:p w:rsidR="00015634" w:rsidRPr="00015634" w:rsidRDefault="00015634" w:rsidP="00C73301">
      <w:pPr>
        <w:numPr>
          <w:ilvl w:val="0"/>
          <w:numId w:val="22"/>
        </w:numPr>
        <w:tabs>
          <w:tab w:val="left" w:pos="1350"/>
        </w:tabs>
        <w:ind w:left="1134" w:hanging="1134"/>
        <w:jc w:val="both"/>
        <w:rPr>
          <w:rFonts w:ascii="Arial" w:hAnsi="Arial" w:cs="Arial"/>
          <w:sz w:val="24"/>
          <w:szCs w:val="24"/>
          <w:lang w:val="en-US"/>
        </w:rPr>
      </w:pPr>
      <w:r w:rsidRPr="00015634">
        <w:rPr>
          <w:rFonts w:ascii="Arial" w:hAnsi="Arial" w:cs="Arial"/>
          <w:sz w:val="24"/>
          <w:szCs w:val="24"/>
          <w:lang w:val="en-US"/>
        </w:rPr>
        <w:t>N/A</w:t>
      </w:r>
    </w:p>
    <w:p w:rsidR="00015634" w:rsidRDefault="00015634" w:rsidP="009A56BC">
      <w:pPr>
        <w:shd w:val="clear" w:color="auto" w:fill="FFFFFF"/>
        <w:tabs>
          <w:tab w:val="left" w:pos="4408"/>
        </w:tabs>
        <w:spacing w:line="360" w:lineRule="auto"/>
        <w:jc w:val="both"/>
        <w:rPr>
          <w:rFonts w:ascii="Arial" w:eastAsia="Calibri" w:hAnsi="Arial" w:cs="Arial"/>
          <w:b/>
          <w:bCs/>
          <w:sz w:val="24"/>
          <w:szCs w:val="24"/>
          <w:lang w:val="en-ZA"/>
        </w:rPr>
      </w:pPr>
    </w:p>
    <w:p w:rsidR="00015634" w:rsidRDefault="00015634" w:rsidP="009A56BC">
      <w:pPr>
        <w:shd w:val="clear" w:color="auto" w:fill="FFFFFF"/>
        <w:tabs>
          <w:tab w:val="left" w:pos="4408"/>
        </w:tabs>
        <w:spacing w:line="360" w:lineRule="auto"/>
        <w:jc w:val="both"/>
        <w:rPr>
          <w:rFonts w:ascii="Arial" w:eastAsia="Calibri" w:hAnsi="Arial" w:cs="Arial"/>
          <w:b/>
          <w:bCs/>
          <w:sz w:val="24"/>
          <w:szCs w:val="24"/>
          <w:lang w:val="en-ZA"/>
        </w:rPr>
      </w:pPr>
    </w:p>
    <w:p w:rsidR="003C36E1" w:rsidRDefault="003C36E1" w:rsidP="009A56BC">
      <w:pPr>
        <w:shd w:val="clear" w:color="auto" w:fill="FFFFFF"/>
        <w:tabs>
          <w:tab w:val="left" w:pos="4408"/>
        </w:tabs>
        <w:spacing w:line="360" w:lineRule="auto"/>
        <w:jc w:val="both"/>
        <w:rPr>
          <w:rFonts w:ascii="Arial" w:eastAsia="Calibri" w:hAnsi="Arial" w:cs="Arial"/>
          <w:b/>
          <w:bCs/>
          <w:sz w:val="24"/>
          <w:szCs w:val="24"/>
          <w:lang w:val="en-ZA"/>
        </w:rPr>
      </w:pPr>
    </w:p>
    <w:p w:rsidR="00015634" w:rsidRPr="00015634" w:rsidRDefault="00015634" w:rsidP="009A56BC">
      <w:pPr>
        <w:shd w:val="clear" w:color="auto" w:fill="FFFFFF"/>
        <w:tabs>
          <w:tab w:val="left" w:pos="4408"/>
        </w:tabs>
        <w:spacing w:line="360" w:lineRule="auto"/>
        <w:jc w:val="both"/>
        <w:rPr>
          <w:rFonts w:ascii="Arial" w:eastAsia="Calibri" w:hAnsi="Arial" w:cs="Arial"/>
          <w:b/>
          <w:bCs/>
          <w:sz w:val="24"/>
          <w:szCs w:val="24"/>
          <w:u w:val="single"/>
          <w:lang w:val="en-ZA"/>
        </w:rPr>
      </w:pPr>
      <w:r w:rsidRPr="00015634">
        <w:rPr>
          <w:rFonts w:ascii="Arial" w:eastAsia="Calibri" w:hAnsi="Arial" w:cs="Arial"/>
          <w:b/>
          <w:bCs/>
          <w:sz w:val="24"/>
          <w:szCs w:val="24"/>
          <w:u w:val="single"/>
          <w:lang w:val="en-ZA"/>
        </w:rPr>
        <w:lastRenderedPageBreak/>
        <w:t>ENTITIES:</w:t>
      </w:r>
    </w:p>
    <w:p w:rsidR="00BA084D" w:rsidRDefault="0083212C" w:rsidP="009A56BC">
      <w:pPr>
        <w:shd w:val="clear" w:color="auto" w:fill="FFFFFF"/>
        <w:tabs>
          <w:tab w:val="left" w:pos="4408"/>
        </w:tabs>
        <w:spacing w:line="360" w:lineRule="auto"/>
        <w:jc w:val="both"/>
        <w:rPr>
          <w:rFonts w:ascii="Arial" w:eastAsia="Calibri" w:hAnsi="Arial" w:cs="Arial"/>
          <w:b/>
          <w:bCs/>
          <w:sz w:val="24"/>
          <w:szCs w:val="24"/>
          <w:lang w:val="en-ZA"/>
        </w:rPr>
      </w:pPr>
      <w:r>
        <w:rPr>
          <w:rFonts w:ascii="Arial" w:eastAsia="Calibri" w:hAnsi="Arial" w:cs="Arial"/>
          <w:b/>
          <w:bCs/>
          <w:sz w:val="24"/>
          <w:szCs w:val="24"/>
          <w:lang w:val="en-ZA"/>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1901"/>
        <w:gridCol w:w="1901"/>
        <w:gridCol w:w="1902"/>
        <w:gridCol w:w="1902"/>
      </w:tblGrid>
      <w:tr w:rsidR="00330200" w:rsidRPr="00330200" w:rsidTr="00651713">
        <w:tc>
          <w:tcPr>
            <w:tcW w:w="1901" w:type="dxa"/>
            <w:shd w:val="clear" w:color="auto" w:fill="BFBFBF"/>
          </w:tcPr>
          <w:p w:rsidR="0083212C" w:rsidRPr="00330200" w:rsidRDefault="0083212C"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ENTITY</w:t>
            </w:r>
          </w:p>
        </w:tc>
        <w:tc>
          <w:tcPr>
            <w:tcW w:w="1901" w:type="dxa"/>
            <w:shd w:val="clear" w:color="auto" w:fill="BFBFBF"/>
          </w:tcPr>
          <w:p w:rsidR="0083212C" w:rsidRPr="00330200" w:rsidRDefault="0083212C"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(aa) 30 days</w:t>
            </w:r>
          </w:p>
        </w:tc>
        <w:tc>
          <w:tcPr>
            <w:tcW w:w="1901" w:type="dxa"/>
            <w:shd w:val="clear" w:color="auto" w:fill="BFBFBF"/>
          </w:tcPr>
          <w:p w:rsidR="0083212C" w:rsidRPr="00330200" w:rsidRDefault="0083212C"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(bb) 60 days</w:t>
            </w:r>
          </w:p>
        </w:tc>
        <w:tc>
          <w:tcPr>
            <w:tcW w:w="1902" w:type="dxa"/>
            <w:shd w:val="clear" w:color="auto" w:fill="BFBFBF"/>
          </w:tcPr>
          <w:p w:rsidR="0083212C" w:rsidRPr="00330200" w:rsidRDefault="0083212C"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(cc) 90 days</w:t>
            </w:r>
          </w:p>
        </w:tc>
        <w:tc>
          <w:tcPr>
            <w:tcW w:w="1902" w:type="dxa"/>
            <w:shd w:val="clear" w:color="auto" w:fill="BFBFBF"/>
          </w:tcPr>
          <w:p w:rsidR="0083212C" w:rsidRPr="00330200" w:rsidRDefault="0083212C"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(dd) 120 days</w:t>
            </w:r>
          </w:p>
        </w:tc>
      </w:tr>
      <w:tr w:rsidR="00330200" w:rsidRPr="00330200" w:rsidTr="00330200">
        <w:tc>
          <w:tcPr>
            <w:tcW w:w="1901" w:type="dxa"/>
            <w:shd w:val="clear" w:color="auto" w:fill="auto"/>
          </w:tcPr>
          <w:p w:rsidR="0083212C" w:rsidRPr="00330200" w:rsidRDefault="0083212C"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SITA</w:t>
            </w:r>
          </w:p>
        </w:tc>
        <w:tc>
          <w:tcPr>
            <w:tcW w:w="1901" w:type="dxa"/>
            <w:shd w:val="clear" w:color="auto" w:fill="auto"/>
          </w:tcPr>
          <w:p w:rsidR="0083212C" w:rsidRPr="00330200" w:rsidRDefault="0083212C" w:rsidP="00330200">
            <w:pPr>
              <w:tabs>
                <w:tab w:val="left" w:pos="180"/>
              </w:tabs>
              <w:spacing w:line="360" w:lineRule="auto"/>
              <w:jc w:val="both"/>
              <w:rPr>
                <w:rFonts w:ascii="Arial" w:hAnsi="Arial" w:cs="Arial"/>
                <w:sz w:val="24"/>
                <w:szCs w:val="24"/>
              </w:rPr>
            </w:pPr>
            <w:r w:rsidRPr="00330200">
              <w:rPr>
                <w:rFonts w:ascii="Arial" w:hAnsi="Arial" w:cs="Arial"/>
                <w:sz w:val="24"/>
                <w:szCs w:val="24"/>
              </w:rPr>
              <w:t>51</w:t>
            </w:r>
          </w:p>
        </w:tc>
        <w:tc>
          <w:tcPr>
            <w:tcW w:w="1901" w:type="dxa"/>
            <w:shd w:val="clear" w:color="auto" w:fill="auto"/>
          </w:tcPr>
          <w:p w:rsidR="0083212C" w:rsidRPr="00330200" w:rsidRDefault="0083212C" w:rsidP="00330200">
            <w:pPr>
              <w:tabs>
                <w:tab w:val="left" w:pos="180"/>
              </w:tabs>
              <w:spacing w:line="360" w:lineRule="auto"/>
              <w:jc w:val="both"/>
              <w:rPr>
                <w:rFonts w:ascii="Arial" w:hAnsi="Arial" w:cs="Arial"/>
                <w:sz w:val="24"/>
                <w:szCs w:val="24"/>
              </w:rPr>
            </w:pPr>
            <w:r w:rsidRPr="00330200">
              <w:rPr>
                <w:rFonts w:ascii="Arial" w:hAnsi="Arial" w:cs="Arial"/>
                <w:sz w:val="24"/>
                <w:szCs w:val="24"/>
              </w:rPr>
              <w:t>40</w:t>
            </w:r>
          </w:p>
        </w:tc>
        <w:tc>
          <w:tcPr>
            <w:tcW w:w="1902" w:type="dxa"/>
            <w:shd w:val="clear" w:color="auto" w:fill="auto"/>
          </w:tcPr>
          <w:p w:rsidR="0083212C" w:rsidRPr="00330200" w:rsidRDefault="0083212C" w:rsidP="00330200">
            <w:pPr>
              <w:tabs>
                <w:tab w:val="left" w:pos="180"/>
              </w:tabs>
              <w:spacing w:line="360" w:lineRule="auto"/>
              <w:jc w:val="both"/>
              <w:rPr>
                <w:rFonts w:ascii="Arial" w:hAnsi="Arial" w:cs="Arial"/>
                <w:sz w:val="24"/>
                <w:szCs w:val="24"/>
              </w:rPr>
            </w:pPr>
            <w:r w:rsidRPr="00330200">
              <w:rPr>
                <w:rFonts w:ascii="Arial" w:hAnsi="Arial" w:cs="Arial"/>
                <w:sz w:val="24"/>
                <w:szCs w:val="24"/>
              </w:rPr>
              <w:t>28</w:t>
            </w:r>
          </w:p>
        </w:tc>
        <w:tc>
          <w:tcPr>
            <w:tcW w:w="1902" w:type="dxa"/>
            <w:shd w:val="clear" w:color="auto" w:fill="auto"/>
          </w:tcPr>
          <w:p w:rsidR="0083212C" w:rsidRPr="00330200" w:rsidRDefault="0083212C" w:rsidP="00330200">
            <w:pPr>
              <w:tabs>
                <w:tab w:val="left" w:pos="180"/>
              </w:tabs>
              <w:spacing w:line="360" w:lineRule="auto"/>
              <w:jc w:val="both"/>
              <w:rPr>
                <w:rFonts w:ascii="Arial" w:hAnsi="Arial" w:cs="Arial"/>
                <w:sz w:val="24"/>
                <w:szCs w:val="24"/>
              </w:rPr>
            </w:pPr>
            <w:r w:rsidRPr="00330200">
              <w:rPr>
                <w:rFonts w:ascii="Arial" w:hAnsi="Arial" w:cs="Arial"/>
                <w:sz w:val="24"/>
                <w:szCs w:val="24"/>
              </w:rPr>
              <w:t>91</w:t>
            </w:r>
          </w:p>
        </w:tc>
      </w:tr>
      <w:tr w:rsidR="00330200" w:rsidRPr="00330200" w:rsidTr="00330200">
        <w:tc>
          <w:tcPr>
            <w:tcW w:w="1901" w:type="dxa"/>
            <w:shd w:val="clear" w:color="auto" w:fill="auto"/>
          </w:tcPr>
          <w:p w:rsidR="0083212C" w:rsidRPr="00330200" w:rsidRDefault="0083212C"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NEMISA</w:t>
            </w:r>
          </w:p>
        </w:tc>
        <w:tc>
          <w:tcPr>
            <w:tcW w:w="1901" w:type="dxa"/>
            <w:shd w:val="clear" w:color="auto" w:fill="auto"/>
          </w:tcPr>
          <w:p w:rsidR="0083212C" w:rsidRPr="00330200" w:rsidRDefault="00C73301" w:rsidP="00330200">
            <w:pPr>
              <w:tabs>
                <w:tab w:val="left" w:pos="180"/>
              </w:tabs>
              <w:spacing w:line="360" w:lineRule="auto"/>
              <w:jc w:val="both"/>
              <w:rPr>
                <w:rFonts w:ascii="Arial" w:hAnsi="Arial" w:cs="Arial"/>
                <w:sz w:val="24"/>
                <w:szCs w:val="24"/>
              </w:rPr>
            </w:pPr>
            <w:r>
              <w:rPr>
                <w:rFonts w:ascii="Arial" w:hAnsi="Arial" w:cs="Arial"/>
                <w:sz w:val="24"/>
                <w:szCs w:val="24"/>
              </w:rPr>
              <w:t>None</w:t>
            </w:r>
          </w:p>
        </w:tc>
        <w:tc>
          <w:tcPr>
            <w:tcW w:w="1901" w:type="dxa"/>
            <w:shd w:val="clear" w:color="auto" w:fill="auto"/>
          </w:tcPr>
          <w:p w:rsidR="0083212C" w:rsidRPr="00330200" w:rsidRDefault="00C73301" w:rsidP="00330200">
            <w:pPr>
              <w:tabs>
                <w:tab w:val="left" w:pos="180"/>
              </w:tabs>
              <w:spacing w:line="360" w:lineRule="auto"/>
              <w:jc w:val="both"/>
              <w:rPr>
                <w:rFonts w:ascii="Arial" w:hAnsi="Arial" w:cs="Arial"/>
                <w:sz w:val="24"/>
                <w:szCs w:val="24"/>
              </w:rPr>
            </w:pPr>
            <w:r>
              <w:rPr>
                <w:rFonts w:ascii="Arial" w:hAnsi="Arial" w:cs="Arial"/>
                <w:sz w:val="24"/>
                <w:szCs w:val="24"/>
              </w:rPr>
              <w:t>None</w:t>
            </w:r>
          </w:p>
        </w:tc>
        <w:tc>
          <w:tcPr>
            <w:tcW w:w="1902" w:type="dxa"/>
            <w:shd w:val="clear" w:color="auto" w:fill="auto"/>
          </w:tcPr>
          <w:p w:rsidR="0083212C" w:rsidRPr="00330200" w:rsidRDefault="00C73301" w:rsidP="00330200">
            <w:pPr>
              <w:tabs>
                <w:tab w:val="left" w:pos="180"/>
              </w:tabs>
              <w:spacing w:line="360" w:lineRule="auto"/>
              <w:jc w:val="both"/>
              <w:rPr>
                <w:rFonts w:ascii="Arial" w:hAnsi="Arial" w:cs="Arial"/>
                <w:sz w:val="24"/>
                <w:szCs w:val="24"/>
              </w:rPr>
            </w:pPr>
            <w:r>
              <w:rPr>
                <w:rFonts w:ascii="Arial" w:hAnsi="Arial" w:cs="Arial"/>
                <w:sz w:val="24"/>
                <w:szCs w:val="24"/>
              </w:rPr>
              <w:t>None</w:t>
            </w:r>
          </w:p>
        </w:tc>
        <w:tc>
          <w:tcPr>
            <w:tcW w:w="1902" w:type="dxa"/>
            <w:shd w:val="clear" w:color="auto" w:fill="auto"/>
          </w:tcPr>
          <w:p w:rsidR="0083212C" w:rsidRPr="00330200" w:rsidRDefault="0083212C" w:rsidP="00330200">
            <w:pPr>
              <w:tabs>
                <w:tab w:val="left" w:pos="180"/>
              </w:tabs>
              <w:spacing w:line="360" w:lineRule="auto"/>
              <w:jc w:val="both"/>
              <w:rPr>
                <w:rFonts w:ascii="Arial" w:hAnsi="Arial" w:cs="Arial"/>
                <w:sz w:val="24"/>
                <w:szCs w:val="24"/>
              </w:rPr>
            </w:pPr>
            <w:r w:rsidRPr="00330200">
              <w:rPr>
                <w:rFonts w:ascii="Arial" w:hAnsi="Arial" w:cs="Arial"/>
                <w:sz w:val="24"/>
                <w:szCs w:val="24"/>
              </w:rPr>
              <w:t>5</w:t>
            </w:r>
          </w:p>
        </w:tc>
      </w:tr>
      <w:tr w:rsidR="00330200" w:rsidRPr="00330200" w:rsidTr="00330200">
        <w:tc>
          <w:tcPr>
            <w:tcW w:w="1901" w:type="dxa"/>
            <w:shd w:val="clear" w:color="auto" w:fill="auto"/>
          </w:tcPr>
          <w:p w:rsidR="0083212C" w:rsidRPr="00330200" w:rsidRDefault="0083455A"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BBI</w:t>
            </w:r>
          </w:p>
        </w:tc>
        <w:tc>
          <w:tcPr>
            <w:tcW w:w="1901" w:type="dxa"/>
            <w:shd w:val="clear" w:color="auto" w:fill="auto"/>
          </w:tcPr>
          <w:p w:rsidR="0083212C" w:rsidRPr="00330200" w:rsidRDefault="0083455A" w:rsidP="00330200">
            <w:pPr>
              <w:tabs>
                <w:tab w:val="left" w:pos="180"/>
              </w:tabs>
              <w:spacing w:line="360" w:lineRule="auto"/>
              <w:jc w:val="both"/>
              <w:rPr>
                <w:rFonts w:ascii="Arial" w:hAnsi="Arial" w:cs="Arial"/>
                <w:sz w:val="24"/>
                <w:szCs w:val="24"/>
              </w:rPr>
            </w:pPr>
            <w:r w:rsidRPr="00330200">
              <w:rPr>
                <w:rFonts w:ascii="Arial" w:hAnsi="Arial" w:cs="Arial"/>
                <w:sz w:val="24"/>
                <w:szCs w:val="24"/>
              </w:rPr>
              <w:t>35</w:t>
            </w:r>
          </w:p>
        </w:tc>
        <w:tc>
          <w:tcPr>
            <w:tcW w:w="1901" w:type="dxa"/>
            <w:shd w:val="clear" w:color="auto" w:fill="auto"/>
          </w:tcPr>
          <w:p w:rsidR="0083212C" w:rsidRPr="00330200" w:rsidRDefault="0083455A" w:rsidP="00330200">
            <w:pPr>
              <w:tabs>
                <w:tab w:val="left" w:pos="180"/>
              </w:tabs>
              <w:spacing w:line="360" w:lineRule="auto"/>
              <w:jc w:val="both"/>
              <w:rPr>
                <w:rFonts w:ascii="Arial" w:hAnsi="Arial" w:cs="Arial"/>
                <w:sz w:val="24"/>
                <w:szCs w:val="24"/>
              </w:rPr>
            </w:pPr>
            <w:r w:rsidRPr="00330200">
              <w:rPr>
                <w:rFonts w:ascii="Arial" w:hAnsi="Arial" w:cs="Arial"/>
                <w:sz w:val="24"/>
                <w:szCs w:val="24"/>
              </w:rPr>
              <w:t>95</w:t>
            </w:r>
          </w:p>
        </w:tc>
        <w:tc>
          <w:tcPr>
            <w:tcW w:w="1902" w:type="dxa"/>
            <w:shd w:val="clear" w:color="auto" w:fill="auto"/>
          </w:tcPr>
          <w:p w:rsidR="0083212C" w:rsidRPr="00330200" w:rsidRDefault="0083455A" w:rsidP="00330200">
            <w:pPr>
              <w:tabs>
                <w:tab w:val="left" w:pos="180"/>
              </w:tabs>
              <w:spacing w:line="360" w:lineRule="auto"/>
              <w:jc w:val="both"/>
              <w:rPr>
                <w:rFonts w:ascii="Arial" w:hAnsi="Arial" w:cs="Arial"/>
                <w:sz w:val="24"/>
                <w:szCs w:val="24"/>
              </w:rPr>
            </w:pPr>
            <w:r w:rsidRPr="00330200">
              <w:rPr>
                <w:rFonts w:ascii="Arial" w:hAnsi="Arial" w:cs="Arial"/>
                <w:sz w:val="24"/>
                <w:szCs w:val="24"/>
              </w:rPr>
              <w:t>24</w:t>
            </w:r>
          </w:p>
        </w:tc>
        <w:tc>
          <w:tcPr>
            <w:tcW w:w="1902" w:type="dxa"/>
            <w:shd w:val="clear" w:color="auto" w:fill="auto"/>
          </w:tcPr>
          <w:p w:rsidR="0083212C" w:rsidRPr="00330200" w:rsidRDefault="0083455A" w:rsidP="00330200">
            <w:pPr>
              <w:tabs>
                <w:tab w:val="left" w:pos="180"/>
              </w:tabs>
              <w:spacing w:line="360" w:lineRule="auto"/>
              <w:jc w:val="both"/>
              <w:rPr>
                <w:rFonts w:ascii="Arial" w:hAnsi="Arial" w:cs="Arial"/>
                <w:sz w:val="24"/>
                <w:szCs w:val="24"/>
              </w:rPr>
            </w:pPr>
            <w:r w:rsidRPr="00330200">
              <w:rPr>
                <w:rFonts w:ascii="Arial" w:hAnsi="Arial" w:cs="Arial"/>
                <w:sz w:val="24"/>
                <w:szCs w:val="24"/>
              </w:rPr>
              <w:t>9</w:t>
            </w:r>
          </w:p>
        </w:tc>
      </w:tr>
      <w:tr w:rsidR="00EA60FD" w:rsidRPr="00330200" w:rsidTr="00330200">
        <w:tc>
          <w:tcPr>
            <w:tcW w:w="1901" w:type="dxa"/>
            <w:shd w:val="clear" w:color="auto" w:fill="auto"/>
          </w:tcPr>
          <w:p w:rsidR="00EA60FD" w:rsidRPr="00330200" w:rsidRDefault="00EA60FD" w:rsidP="00EA60FD">
            <w:pPr>
              <w:tabs>
                <w:tab w:val="left" w:pos="180"/>
              </w:tabs>
              <w:spacing w:line="360" w:lineRule="auto"/>
              <w:jc w:val="both"/>
              <w:rPr>
                <w:rFonts w:ascii="Arial" w:hAnsi="Arial" w:cs="Arial"/>
                <w:b/>
                <w:sz w:val="24"/>
                <w:szCs w:val="24"/>
              </w:rPr>
            </w:pPr>
            <w:r w:rsidRPr="00330200">
              <w:rPr>
                <w:rFonts w:ascii="Arial" w:hAnsi="Arial" w:cs="Arial"/>
                <w:b/>
                <w:sz w:val="24"/>
                <w:szCs w:val="24"/>
              </w:rPr>
              <w:t>SENTECH</w:t>
            </w:r>
          </w:p>
        </w:tc>
        <w:tc>
          <w:tcPr>
            <w:tcW w:w="1901" w:type="dxa"/>
            <w:shd w:val="clear" w:color="auto" w:fill="auto"/>
          </w:tcPr>
          <w:p w:rsidR="00EA60FD" w:rsidRPr="00EA60FD" w:rsidRDefault="00EA60FD" w:rsidP="00EA60FD">
            <w:pPr>
              <w:pStyle w:val="Default"/>
              <w:rPr>
                <w:rFonts w:ascii="Arial" w:hAnsi="Arial" w:cs="Arial"/>
              </w:rPr>
            </w:pPr>
            <w:r w:rsidRPr="00EA60FD">
              <w:rPr>
                <w:rFonts w:ascii="Arial" w:hAnsi="Arial" w:cs="Arial"/>
              </w:rPr>
              <w:t xml:space="preserve">7 </w:t>
            </w:r>
          </w:p>
        </w:tc>
        <w:tc>
          <w:tcPr>
            <w:tcW w:w="1901" w:type="dxa"/>
            <w:shd w:val="clear" w:color="auto" w:fill="auto"/>
          </w:tcPr>
          <w:p w:rsidR="00EA60FD" w:rsidRPr="00EA60FD" w:rsidRDefault="00EA60FD" w:rsidP="00EA60FD">
            <w:pPr>
              <w:pStyle w:val="Default"/>
              <w:rPr>
                <w:rFonts w:ascii="Arial" w:hAnsi="Arial" w:cs="Arial"/>
              </w:rPr>
            </w:pPr>
            <w:r w:rsidRPr="00EA60FD">
              <w:rPr>
                <w:rFonts w:ascii="Arial" w:hAnsi="Arial" w:cs="Arial"/>
              </w:rPr>
              <w:t xml:space="preserve">2 </w:t>
            </w:r>
          </w:p>
        </w:tc>
        <w:tc>
          <w:tcPr>
            <w:tcW w:w="1902" w:type="dxa"/>
            <w:shd w:val="clear" w:color="auto" w:fill="auto"/>
          </w:tcPr>
          <w:p w:rsidR="00EA60FD" w:rsidRPr="00EA60FD" w:rsidRDefault="00EA60FD" w:rsidP="00EA60FD">
            <w:pPr>
              <w:pStyle w:val="Default"/>
              <w:rPr>
                <w:rFonts w:ascii="Arial" w:hAnsi="Arial" w:cs="Arial"/>
              </w:rPr>
            </w:pPr>
            <w:r w:rsidRPr="00EA60FD">
              <w:rPr>
                <w:rFonts w:ascii="Arial" w:hAnsi="Arial" w:cs="Arial"/>
              </w:rPr>
              <w:t xml:space="preserve">4 </w:t>
            </w:r>
          </w:p>
        </w:tc>
        <w:tc>
          <w:tcPr>
            <w:tcW w:w="1902" w:type="dxa"/>
            <w:shd w:val="clear" w:color="auto" w:fill="auto"/>
          </w:tcPr>
          <w:p w:rsidR="00EA60FD" w:rsidRPr="00EA60FD" w:rsidRDefault="00EA60FD" w:rsidP="00EA60FD">
            <w:pPr>
              <w:pStyle w:val="Default"/>
              <w:rPr>
                <w:rFonts w:ascii="Arial" w:hAnsi="Arial" w:cs="Arial"/>
              </w:rPr>
            </w:pPr>
            <w:r w:rsidRPr="00EA60FD">
              <w:rPr>
                <w:rFonts w:ascii="Arial" w:hAnsi="Arial" w:cs="Arial"/>
              </w:rPr>
              <w:t xml:space="preserve">20 </w:t>
            </w:r>
          </w:p>
        </w:tc>
      </w:tr>
      <w:tr w:rsidR="00330200" w:rsidRPr="00330200" w:rsidTr="00330200">
        <w:tc>
          <w:tcPr>
            <w:tcW w:w="1901" w:type="dxa"/>
            <w:shd w:val="clear" w:color="auto" w:fill="auto"/>
          </w:tcPr>
          <w:p w:rsidR="00AB4FAD" w:rsidRPr="00330200" w:rsidRDefault="00AB4FAD"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FPB</w:t>
            </w:r>
          </w:p>
        </w:tc>
        <w:tc>
          <w:tcPr>
            <w:tcW w:w="1901" w:type="dxa"/>
            <w:shd w:val="clear" w:color="auto" w:fill="auto"/>
          </w:tcPr>
          <w:p w:rsidR="00AB4FAD" w:rsidRPr="00330200" w:rsidRDefault="0066444C" w:rsidP="00330200">
            <w:pPr>
              <w:tabs>
                <w:tab w:val="left" w:pos="180"/>
              </w:tabs>
              <w:spacing w:line="360" w:lineRule="auto"/>
              <w:jc w:val="both"/>
              <w:rPr>
                <w:rFonts w:ascii="Arial" w:hAnsi="Arial" w:cs="Arial"/>
                <w:sz w:val="24"/>
                <w:szCs w:val="24"/>
              </w:rPr>
            </w:pPr>
            <w:r>
              <w:rPr>
                <w:rFonts w:ascii="Arial" w:hAnsi="Arial" w:cs="Arial"/>
                <w:sz w:val="24"/>
                <w:szCs w:val="24"/>
              </w:rPr>
              <w:t>1</w:t>
            </w:r>
          </w:p>
        </w:tc>
        <w:tc>
          <w:tcPr>
            <w:tcW w:w="1901" w:type="dxa"/>
            <w:shd w:val="clear" w:color="auto" w:fill="auto"/>
          </w:tcPr>
          <w:p w:rsidR="00AB4FAD" w:rsidRPr="00330200" w:rsidRDefault="0066444C" w:rsidP="00330200">
            <w:pPr>
              <w:tabs>
                <w:tab w:val="left" w:pos="180"/>
              </w:tabs>
              <w:spacing w:line="360" w:lineRule="auto"/>
              <w:jc w:val="both"/>
              <w:rPr>
                <w:rFonts w:ascii="Arial" w:hAnsi="Arial" w:cs="Arial"/>
                <w:sz w:val="24"/>
                <w:szCs w:val="24"/>
              </w:rPr>
            </w:pPr>
            <w:r>
              <w:rPr>
                <w:rFonts w:ascii="Arial" w:hAnsi="Arial" w:cs="Arial"/>
                <w:sz w:val="24"/>
                <w:szCs w:val="24"/>
              </w:rPr>
              <w:t>1</w:t>
            </w:r>
          </w:p>
        </w:tc>
        <w:tc>
          <w:tcPr>
            <w:tcW w:w="1902" w:type="dxa"/>
            <w:shd w:val="clear" w:color="auto" w:fill="auto"/>
          </w:tcPr>
          <w:p w:rsidR="00AB4FAD" w:rsidRPr="00330200" w:rsidRDefault="0066444C" w:rsidP="00330200">
            <w:pPr>
              <w:tabs>
                <w:tab w:val="left" w:pos="180"/>
              </w:tabs>
              <w:spacing w:line="360" w:lineRule="auto"/>
              <w:jc w:val="both"/>
              <w:rPr>
                <w:rFonts w:ascii="Arial" w:hAnsi="Arial" w:cs="Arial"/>
                <w:sz w:val="24"/>
                <w:szCs w:val="24"/>
              </w:rPr>
            </w:pPr>
            <w:r>
              <w:rPr>
                <w:rFonts w:ascii="Arial" w:hAnsi="Arial" w:cs="Arial"/>
                <w:sz w:val="24"/>
                <w:szCs w:val="24"/>
              </w:rPr>
              <w:t>2</w:t>
            </w:r>
          </w:p>
        </w:tc>
        <w:tc>
          <w:tcPr>
            <w:tcW w:w="1902" w:type="dxa"/>
            <w:shd w:val="clear" w:color="auto" w:fill="auto"/>
          </w:tcPr>
          <w:p w:rsidR="00AB4FAD" w:rsidRPr="00330200" w:rsidRDefault="0066444C" w:rsidP="00330200">
            <w:pPr>
              <w:tabs>
                <w:tab w:val="left" w:pos="180"/>
              </w:tabs>
              <w:spacing w:line="360" w:lineRule="auto"/>
              <w:jc w:val="both"/>
              <w:rPr>
                <w:rFonts w:ascii="Arial" w:hAnsi="Arial" w:cs="Arial"/>
                <w:sz w:val="24"/>
                <w:szCs w:val="24"/>
              </w:rPr>
            </w:pPr>
            <w:r>
              <w:rPr>
                <w:rFonts w:ascii="Arial" w:hAnsi="Arial" w:cs="Arial"/>
                <w:sz w:val="24"/>
                <w:szCs w:val="24"/>
              </w:rPr>
              <w:t>1</w:t>
            </w:r>
          </w:p>
        </w:tc>
      </w:tr>
      <w:tr w:rsidR="00330200" w:rsidRPr="00330200" w:rsidTr="00330200">
        <w:tc>
          <w:tcPr>
            <w:tcW w:w="1901" w:type="dxa"/>
            <w:shd w:val="clear" w:color="auto" w:fill="auto"/>
          </w:tcPr>
          <w:p w:rsidR="00980271" w:rsidRPr="00330200" w:rsidRDefault="00980271"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SABC</w:t>
            </w:r>
          </w:p>
        </w:tc>
        <w:tc>
          <w:tcPr>
            <w:tcW w:w="1901" w:type="dxa"/>
            <w:shd w:val="clear" w:color="auto" w:fill="auto"/>
          </w:tcPr>
          <w:p w:rsidR="00980271" w:rsidRPr="00330200" w:rsidRDefault="00154056" w:rsidP="00330200">
            <w:pPr>
              <w:tabs>
                <w:tab w:val="left" w:pos="180"/>
              </w:tabs>
              <w:spacing w:line="360" w:lineRule="auto"/>
              <w:jc w:val="both"/>
              <w:rPr>
                <w:rFonts w:ascii="Arial" w:hAnsi="Arial" w:cs="Arial"/>
                <w:sz w:val="24"/>
                <w:szCs w:val="24"/>
              </w:rPr>
            </w:pPr>
            <w:r>
              <w:rPr>
                <w:rFonts w:ascii="Arial" w:hAnsi="Arial" w:cs="Arial"/>
                <w:sz w:val="24"/>
                <w:szCs w:val="24"/>
              </w:rPr>
              <w:t>23</w:t>
            </w:r>
          </w:p>
        </w:tc>
        <w:tc>
          <w:tcPr>
            <w:tcW w:w="1901" w:type="dxa"/>
            <w:shd w:val="clear" w:color="auto" w:fill="auto"/>
          </w:tcPr>
          <w:p w:rsidR="00980271" w:rsidRPr="00330200" w:rsidRDefault="00154056" w:rsidP="00330200">
            <w:pPr>
              <w:tabs>
                <w:tab w:val="left" w:pos="180"/>
              </w:tabs>
              <w:spacing w:line="360" w:lineRule="auto"/>
              <w:jc w:val="both"/>
              <w:rPr>
                <w:rFonts w:ascii="Arial" w:hAnsi="Arial" w:cs="Arial"/>
                <w:sz w:val="24"/>
                <w:szCs w:val="24"/>
              </w:rPr>
            </w:pPr>
            <w:r>
              <w:rPr>
                <w:rFonts w:ascii="Arial" w:hAnsi="Arial" w:cs="Arial"/>
                <w:sz w:val="24"/>
                <w:szCs w:val="24"/>
              </w:rPr>
              <w:t>19</w:t>
            </w:r>
          </w:p>
        </w:tc>
        <w:tc>
          <w:tcPr>
            <w:tcW w:w="1902" w:type="dxa"/>
            <w:shd w:val="clear" w:color="auto" w:fill="auto"/>
          </w:tcPr>
          <w:p w:rsidR="00980271" w:rsidRPr="00330200" w:rsidRDefault="00154056" w:rsidP="00330200">
            <w:pPr>
              <w:tabs>
                <w:tab w:val="left" w:pos="180"/>
              </w:tabs>
              <w:spacing w:line="360" w:lineRule="auto"/>
              <w:jc w:val="both"/>
              <w:rPr>
                <w:rFonts w:ascii="Arial" w:hAnsi="Arial" w:cs="Arial"/>
                <w:sz w:val="24"/>
                <w:szCs w:val="24"/>
              </w:rPr>
            </w:pPr>
            <w:r>
              <w:rPr>
                <w:rFonts w:ascii="Arial" w:hAnsi="Arial" w:cs="Arial"/>
                <w:sz w:val="24"/>
                <w:szCs w:val="24"/>
              </w:rPr>
              <w:t>9</w:t>
            </w:r>
          </w:p>
        </w:tc>
        <w:tc>
          <w:tcPr>
            <w:tcW w:w="1902" w:type="dxa"/>
            <w:shd w:val="clear" w:color="auto" w:fill="auto"/>
          </w:tcPr>
          <w:p w:rsidR="00980271" w:rsidRPr="00330200" w:rsidRDefault="00154056" w:rsidP="00330200">
            <w:pPr>
              <w:tabs>
                <w:tab w:val="left" w:pos="180"/>
              </w:tabs>
              <w:spacing w:line="360" w:lineRule="auto"/>
              <w:jc w:val="both"/>
              <w:rPr>
                <w:rFonts w:ascii="Arial" w:hAnsi="Arial" w:cs="Arial"/>
                <w:sz w:val="24"/>
                <w:szCs w:val="24"/>
              </w:rPr>
            </w:pPr>
            <w:r>
              <w:rPr>
                <w:rFonts w:ascii="Arial" w:hAnsi="Arial" w:cs="Arial"/>
                <w:sz w:val="24"/>
                <w:szCs w:val="24"/>
              </w:rPr>
              <w:t>2</w:t>
            </w:r>
          </w:p>
        </w:tc>
      </w:tr>
      <w:tr w:rsidR="00330200" w:rsidRPr="00330200" w:rsidTr="00330200">
        <w:tc>
          <w:tcPr>
            <w:tcW w:w="1901" w:type="dxa"/>
            <w:shd w:val="clear" w:color="auto" w:fill="auto"/>
          </w:tcPr>
          <w:p w:rsidR="00980271" w:rsidRPr="00330200" w:rsidRDefault="00980271"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ZADNA</w:t>
            </w:r>
          </w:p>
        </w:tc>
        <w:tc>
          <w:tcPr>
            <w:tcW w:w="1901" w:type="dxa"/>
            <w:shd w:val="clear" w:color="auto" w:fill="auto"/>
          </w:tcPr>
          <w:p w:rsidR="00980271" w:rsidRPr="00330200" w:rsidRDefault="00C73301" w:rsidP="00474687">
            <w:pPr>
              <w:tabs>
                <w:tab w:val="left" w:pos="180"/>
              </w:tabs>
              <w:spacing w:line="360" w:lineRule="auto"/>
              <w:jc w:val="both"/>
              <w:rPr>
                <w:rFonts w:ascii="Arial" w:hAnsi="Arial" w:cs="Arial"/>
                <w:sz w:val="24"/>
                <w:szCs w:val="24"/>
              </w:rPr>
            </w:pPr>
            <w:r>
              <w:rPr>
                <w:rFonts w:ascii="Arial" w:hAnsi="Arial" w:cs="Arial"/>
                <w:sz w:val="24"/>
                <w:szCs w:val="24"/>
              </w:rPr>
              <w:t>None</w:t>
            </w:r>
          </w:p>
        </w:tc>
        <w:tc>
          <w:tcPr>
            <w:tcW w:w="1901" w:type="dxa"/>
            <w:shd w:val="clear" w:color="auto" w:fill="auto"/>
          </w:tcPr>
          <w:p w:rsidR="00980271" w:rsidRPr="00330200" w:rsidRDefault="00C73301" w:rsidP="00474687">
            <w:pPr>
              <w:tabs>
                <w:tab w:val="left" w:pos="180"/>
              </w:tabs>
              <w:spacing w:line="360" w:lineRule="auto"/>
              <w:jc w:val="both"/>
              <w:rPr>
                <w:rFonts w:ascii="Arial" w:hAnsi="Arial" w:cs="Arial"/>
                <w:sz w:val="24"/>
                <w:szCs w:val="24"/>
              </w:rPr>
            </w:pPr>
            <w:r>
              <w:rPr>
                <w:rFonts w:ascii="Arial" w:hAnsi="Arial" w:cs="Arial"/>
                <w:sz w:val="24"/>
                <w:szCs w:val="24"/>
              </w:rPr>
              <w:t>None</w:t>
            </w:r>
          </w:p>
        </w:tc>
        <w:tc>
          <w:tcPr>
            <w:tcW w:w="1902" w:type="dxa"/>
            <w:shd w:val="clear" w:color="auto" w:fill="auto"/>
          </w:tcPr>
          <w:p w:rsidR="00980271" w:rsidRPr="00330200" w:rsidRDefault="00C73301" w:rsidP="00330200">
            <w:pPr>
              <w:tabs>
                <w:tab w:val="left" w:pos="180"/>
              </w:tabs>
              <w:spacing w:line="360" w:lineRule="auto"/>
              <w:jc w:val="both"/>
              <w:rPr>
                <w:rFonts w:ascii="Arial" w:hAnsi="Arial" w:cs="Arial"/>
                <w:sz w:val="24"/>
                <w:szCs w:val="24"/>
              </w:rPr>
            </w:pPr>
            <w:r>
              <w:rPr>
                <w:rFonts w:ascii="Arial" w:hAnsi="Arial" w:cs="Arial"/>
                <w:sz w:val="24"/>
                <w:szCs w:val="24"/>
              </w:rPr>
              <w:t>None</w:t>
            </w:r>
          </w:p>
        </w:tc>
        <w:tc>
          <w:tcPr>
            <w:tcW w:w="1902" w:type="dxa"/>
            <w:shd w:val="clear" w:color="auto" w:fill="auto"/>
          </w:tcPr>
          <w:p w:rsidR="00980271" w:rsidRPr="00330200" w:rsidRDefault="00C73301" w:rsidP="00330200">
            <w:pPr>
              <w:tabs>
                <w:tab w:val="left" w:pos="180"/>
              </w:tabs>
              <w:spacing w:line="360" w:lineRule="auto"/>
              <w:jc w:val="both"/>
              <w:rPr>
                <w:rFonts w:ascii="Arial" w:hAnsi="Arial" w:cs="Arial"/>
                <w:sz w:val="24"/>
                <w:szCs w:val="24"/>
              </w:rPr>
            </w:pPr>
            <w:r>
              <w:rPr>
                <w:rFonts w:ascii="Arial" w:hAnsi="Arial" w:cs="Arial"/>
                <w:sz w:val="24"/>
                <w:szCs w:val="24"/>
              </w:rPr>
              <w:t>None</w:t>
            </w:r>
          </w:p>
        </w:tc>
      </w:tr>
      <w:tr w:rsidR="00FA7287" w:rsidRPr="00330200" w:rsidTr="00330200">
        <w:tc>
          <w:tcPr>
            <w:tcW w:w="1901" w:type="dxa"/>
            <w:shd w:val="clear" w:color="auto" w:fill="auto"/>
          </w:tcPr>
          <w:p w:rsidR="00FA7287" w:rsidRPr="00330200" w:rsidRDefault="00FA7287" w:rsidP="00330200">
            <w:pPr>
              <w:tabs>
                <w:tab w:val="left" w:pos="180"/>
              </w:tabs>
              <w:spacing w:line="360" w:lineRule="auto"/>
              <w:jc w:val="both"/>
              <w:rPr>
                <w:rFonts w:ascii="Arial" w:hAnsi="Arial" w:cs="Arial"/>
                <w:b/>
                <w:sz w:val="24"/>
                <w:szCs w:val="24"/>
              </w:rPr>
            </w:pPr>
            <w:r>
              <w:rPr>
                <w:rFonts w:ascii="Arial" w:hAnsi="Arial" w:cs="Arial"/>
                <w:b/>
                <w:sz w:val="24"/>
                <w:szCs w:val="24"/>
              </w:rPr>
              <w:t>SAPO</w:t>
            </w:r>
          </w:p>
        </w:tc>
        <w:tc>
          <w:tcPr>
            <w:tcW w:w="1901" w:type="dxa"/>
            <w:shd w:val="clear" w:color="auto" w:fill="auto"/>
          </w:tcPr>
          <w:p w:rsidR="00FA7287" w:rsidRDefault="0081632A" w:rsidP="00474687">
            <w:pPr>
              <w:tabs>
                <w:tab w:val="left" w:pos="180"/>
              </w:tabs>
              <w:spacing w:line="360" w:lineRule="auto"/>
              <w:jc w:val="both"/>
              <w:rPr>
                <w:rFonts w:ascii="Arial" w:hAnsi="Arial" w:cs="Arial"/>
                <w:sz w:val="24"/>
                <w:szCs w:val="24"/>
              </w:rPr>
            </w:pPr>
            <w:r>
              <w:rPr>
                <w:rFonts w:ascii="Arial" w:hAnsi="Arial" w:cs="Arial"/>
                <w:sz w:val="24"/>
                <w:szCs w:val="24"/>
              </w:rPr>
              <w:t>90</w:t>
            </w:r>
          </w:p>
        </w:tc>
        <w:tc>
          <w:tcPr>
            <w:tcW w:w="1901" w:type="dxa"/>
            <w:shd w:val="clear" w:color="auto" w:fill="auto"/>
          </w:tcPr>
          <w:p w:rsidR="00FA7287" w:rsidRDefault="0081632A" w:rsidP="00474687">
            <w:pPr>
              <w:tabs>
                <w:tab w:val="left" w:pos="180"/>
              </w:tabs>
              <w:spacing w:line="360" w:lineRule="auto"/>
              <w:jc w:val="both"/>
              <w:rPr>
                <w:rFonts w:ascii="Arial" w:hAnsi="Arial" w:cs="Arial"/>
                <w:sz w:val="24"/>
                <w:szCs w:val="24"/>
              </w:rPr>
            </w:pPr>
            <w:r>
              <w:rPr>
                <w:rFonts w:ascii="Arial" w:hAnsi="Arial" w:cs="Arial"/>
                <w:sz w:val="24"/>
                <w:szCs w:val="24"/>
              </w:rPr>
              <w:t>26</w:t>
            </w:r>
          </w:p>
        </w:tc>
        <w:tc>
          <w:tcPr>
            <w:tcW w:w="1902" w:type="dxa"/>
            <w:shd w:val="clear" w:color="auto" w:fill="auto"/>
          </w:tcPr>
          <w:p w:rsidR="00FA7287" w:rsidRDefault="0081632A" w:rsidP="00330200">
            <w:pPr>
              <w:tabs>
                <w:tab w:val="left" w:pos="180"/>
              </w:tabs>
              <w:spacing w:line="360" w:lineRule="auto"/>
              <w:jc w:val="both"/>
              <w:rPr>
                <w:rFonts w:ascii="Arial" w:hAnsi="Arial" w:cs="Arial"/>
                <w:sz w:val="24"/>
                <w:szCs w:val="24"/>
              </w:rPr>
            </w:pPr>
            <w:r>
              <w:rPr>
                <w:rFonts w:ascii="Arial" w:hAnsi="Arial" w:cs="Arial"/>
                <w:sz w:val="24"/>
                <w:szCs w:val="24"/>
              </w:rPr>
              <w:t>17</w:t>
            </w:r>
          </w:p>
        </w:tc>
        <w:tc>
          <w:tcPr>
            <w:tcW w:w="1902" w:type="dxa"/>
            <w:shd w:val="clear" w:color="auto" w:fill="auto"/>
          </w:tcPr>
          <w:p w:rsidR="00FA7287" w:rsidRDefault="0081632A" w:rsidP="00330200">
            <w:pPr>
              <w:tabs>
                <w:tab w:val="left" w:pos="180"/>
              </w:tabs>
              <w:spacing w:line="360" w:lineRule="auto"/>
              <w:jc w:val="both"/>
              <w:rPr>
                <w:rFonts w:ascii="Arial" w:hAnsi="Arial" w:cs="Arial"/>
                <w:sz w:val="24"/>
                <w:szCs w:val="24"/>
              </w:rPr>
            </w:pPr>
            <w:r>
              <w:rPr>
                <w:rFonts w:ascii="Arial" w:hAnsi="Arial" w:cs="Arial"/>
                <w:sz w:val="24"/>
                <w:szCs w:val="24"/>
              </w:rPr>
              <w:t>63</w:t>
            </w:r>
          </w:p>
        </w:tc>
      </w:tr>
      <w:tr w:rsidR="0061284B" w:rsidRPr="00330200" w:rsidTr="00330200">
        <w:tc>
          <w:tcPr>
            <w:tcW w:w="1901" w:type="dxa"/>
            <w:shd w:val="clear" w:color="auto" w:fill="auto"/>
          </w:tcPr>
          <w:p w:rsidR="0061284B" w:rsidRDefault="0061284B" w:rsidP="00330200">
            <w:pPr>
              <w:tabs>
                <w:tab w:val="left" w:pos="180"/>
              </w:tabs>
              <w:spacing w:line="360" w:lineRule="auto"/>
              <w:jc w:val="both"/>
              <w:rPr>
                <w:rFonts w:ascii="Arial" w:hAnsi="Arial" w:cs="Arial"/>
                <w:b/>
                <w:sz w:val="24"/>
                <w:szCs w:val="24"/>
              </w:rPr>
            </w:pPr>
            <w:r>
              <w:rPr>
                <w:rFonts w:ascii="Arial" w:hAnsi="Arial" w:cs="Arial"/>
                <w:b/>
                <w:sz w:val="24"/>
                <w:szCs w:val="24"/>
              </w:rPr>
              <w:t>POSTBANK</w:t>
            </w:r>
          </w:p>
        </w:tc>
        <w:tc>
          <w:tcPr>
            <w:tcW w:w="1901" w:type="dxa"/>
            <w:shd w:val="clear" w:color="auto" w:fill="auto"/>
          </w:tcPr>
          <w:p w:rsidR="0061284B" w:rsidRDefault="006A583A" w:rsidP="00474687">
            <w:pPr>
              <w:tabs>
                <w:tab w:val="left" w:pos="180"/>
              </w:tabs>
              <w:spacing w:line="360" w:lineRule="auto"/>
              <w:jc w:val="both"/>
              <w:rPr>
                <w:rFonts w:ascii="Arial" w:hAnsi="Arial" w:cs="Arial"/>
                <w:sz w:val="24"/>
                <w:szCs w:val="24"/>
              </w:rPr>
            </w:pPr>
            <w:r>
              <w:rPr>
                <w:rFonts w:ascii="Arial" w:hAnsi="Arial" w:cs="Arial"/>
                <w:sz w:val="24"/>
                <w:szCs w:val="24"/>
              </w:rPr>
              <w:t>1</w:t>
            </w:r>
          </w:p>
        </w:tc>
        <w:tc>
          <w:tcPr>
            <w:tcW w:w="1901" w:type="dxa"/>
            <w:shd w:val="clear" w:color="auto" w:fill="auto"/>
          </w:tcPr>
          <w:p w:rsidR="0061284B" w:rsidRDefault="006A583A" w:rsidP="00474687">
            <w:pPr>
              <w:tabs>
                <w:tab w:val="left" w:pos="180"/>
              </w:tabs>
              <w:spacing w:line="360" w:lineRule="auto"/>
              <w:jc w:val="both"/>
              <w:rPr>
                <w:rFonts w:ascii="Arial" w:hAnsi="Arial" w:cs="Arial"/>
                <w:sz w:val="24"/>
                <w:szCs w:val="24"/>
              </w:rPr>
            </w:pPr>
            <w:r>
              <w:rPr>
                <w:rFonts w:ascii="Arial" w:hAnsi="Arial" w:cs="Arial"/>
                <w:sz w:val="24"/>
                <w:szCs w:val="24"/>
              </w:rPr>
              <w:t>2</w:t>
            </w:r>
          </w:p>
        </w:tc>
        <w:tc>
          <w:tcPr>
            <w:tcW w:w="1902" w:type="dxa"/>
            <w:shd w:val="clear" w:color="auto" w:fill="auto"/>
          </w:tcPr>
          <w:p w:rsidR="0061284B" w:rsidRDefault="006A583A" w:rsidP="00330200">
            <w:pPr>
              <w:tabs>
                <w:tab w:val="left" w:pos="180"/>
              </w:tabs>
              <w:spacing w:line="360" w:lineRule="auto"/>
              <w:jc w:val="both"/>
              <w:rPr>
                <w:rFonts w:ascii="Arial" w:hAnsi="Arial" w:cs="Arial"/>
                <w:sz w:val="24"/>
                <w:szCs w:val="24"/>
              </w:rPr>
            </w:pPr>
            <w:r>
              <w:rPr>
                <w:rFonts w:ascii="Arial" w:hAnsi="Arial" w:cs="Arial"/>
                <w:sz w:val="24"/>
                <w:szCs w:val="24"/>
              </w:rPr>
              <w:t>-</w:t>
            </w:r>
          </w:p>
        </w:tc>
        <w:tc>
          <w:tcPr>
            <w:tcW w:w="1902" w:type="dxa"/>
            <w:shd w:val="clear" w:color="auto" w:fill="auto"/>
          </w:tcPr>
          <w:p w:rsidR="0061284B" w:rsidRDefault="006A583A" w:rsidP="00330200">
            <w:pPr>
              <w:tabs>
                <w:tab w:val="left" w:pos="180"/>
              </w:tabs>
              <w:spacing w:line="360" w:lineRule="auto"/>
              <w:jc w:val="both"/>
              <w:rPr>
                <w:rFonts w:ascii="Arial" w:hAnsi="Arial" w:cs="Arial"/>
                <w:sz w:val="24"/>
                <w:szCs w:val="24"/>
              </w:rPr>
            </w:pPr>
            <w:r>
              <w:rPr>
                <w:rFonts w:ascii="Arial" w:hAnsi="Arial" w:cs="Arial"/>
                <w:sz w:val="24"/>
                <w:szCs w:val="24"/>
              </w:rPr>
              <w:t>5</w:t>
            </w:r>
          </w:p>
        </w:tc>
      </w:tr>
      <w:tr w:rsidR="0061284B" w:rsidRPr="00330200" w:rsidTr="00330200">
        <w:tc>
          <w:tcPr>
            <w:tcW w:w="1901" w:type="dxa"/>
            <w:shd w:val="clear" w:color="auto" w:fill="auto"/>
          </w:tcPr>
          <w:p w:rsidR="0061284B" w:rsidRDefault="0061284B" w:rsidP="00330200">
            <w:pPr>
              <w:tabs>
                <w:tab w:val="left" w:pos="180"/>
              </w:tabs>
              <w:spacing w:line="360" w:lineRule="auto"/>
              <w:jc w:val="both"/>
              <w:rPr>
                <w:rFonts w:ascii="Arial" w:hAnsi="Arial" w:cs="Arial"/>
                <w:b/>
                <w:sz w:val="24"/>
                <w:szCs w:val="24"/>
              </w:rPr>
            </w:pPr>
            <w:r>
              <w:rPr>
                <w:rFonts w:ascii="Arial" w:hAnsi="Arial" w:cs="Arial"/>
                <w:b/>
                <w:sz w:val="24"/>
                <w:szCs w:val="24"/>
              </w:rPr>
              <w:t>ICASA</w:t>
            </w:r>
          </w:p>
        </w:tc>
        <w:tc>
          <w:tcPr>
            <w:tcW w:w="1901" w:type="dxa"/>
            <w:shd w:val="clear" w:color="auto" w:fill="auto"/>
          </w:tcPr>
          <w:p w:rsidR="0061284B" w:rsidRDefault="002115C3" w:rsidP="00474687">
            <w:pPr>
              <w:tabs>
                <w:tab w:val="left" w:pos="180"/>
              </w:tabs>
              <w:spacing w:line="360" w:lineRule="auto"/>
              <w:jc w:val="both"/>
              <w:rPr>
                <w:rFonts w:ascii="Arial" w:hAnsi="Arial" w:cs="Arial"/>
                <w:sz w:val="24"/>
                <w:szCs w:val="24"/>
              </w:rPr>
            </w:pPr>
            <w:r>
              <w:rPr>
                <w:rFonts w:ascii="Arial" w:hAnsi="Arial" w:cs="Arial"/>
                <w:sz w:val="24"/>
                <w:szCs w:val="24"/>
              </w:rPr>
              <w:t>18</w:t>
            </w:r>
          </w:p>
        </w:tc>
        <w:tc>
          <w:tcPr>
            <w:tcW w:w="1901" w:type="dxa"/>
            <w:shd w:val="clear" w:color="auto" w:fill="auto"/>
          </w:tcPr>
          <w:p w:rsidR="0061284B" w:rsidRDefault="002115C3" w:rsidP="00474687">
            <w:pPr>
              <w:tabs>
                <w:tab w:val="left" w:pos="180"/>
              </w:tabs>
              <w:spacing w:line="360" w:lineRule="auto"/>
              <w:jc w:val="both"/>
              <w:rPr>
                <w:rFonts w:ascii="Arial" w:hAnsi="Arial" w:cs="Arial"/>
                <w:sz w:val="24"/>
                <w:szCs w:val="24"/>
              </w:rPr>
            </w:pPr>
            <w:r>
              <w:rPr>
                <w:rFonts w:ascii="Arial" w:hAnsi="Arial" w:cs="Arial"/>
                <w:sz w:val="24"/>
                <w:szCs w:val="24"/>
              </w:rPr>
              <w:t>11</w:t>
            </w:r>
          </w:p>
        </w:tc>
        <w:tc>
          <w:tcPr>
            <w:tcW w:w="1902" w:type="dxa"/>
            <w:shd w:val="clear" w:color="auto" w:fill="auto"/>
          </w:tcPr>
          <w:p w:rsidR="0061284B" w:rsidRDefault="002115C3" w:rsidP="00330200">
            <w:pPr>
              <w:tabs>
                <w:tab w:val="left" w:pos="180"/>
              </w:tabs>
              <w:spacing w:line="360" w:lineRule="auto"/>
              <w:jc w:val="both"/>
              <w:rPr>
                <w:rFonts w:ascii="Arial" w:hAnsi="Arial" w:cs="Arial"/>
                <w:sz w:val="24"/>
                <w:szCs w:val="24"/>
              </w:rPr>
            </w:pPr>
            <w:r>
              <w:rPr>
                <w:rFonts w:ascii="Arial" w:hAnsi="Arial" w:cs="Arial"/>
                <w:sz w:val="24"/>
                <w:szCs w:val="24"/>
              </w:rPr>
              <w:t>03</w:t>
            </w:r>
          </w:p>
        </w:tc>
        <w:tc>
          <w:tcPr>
            <w:tcW w:w="1902" w:type="dxa"/>
            <w:shd w:val="clear" w:color="auto" w:fill="auto"/>
          </w:tcPr>
          <w:p w:rsidR="0061284B" w:rsidRDefault="002115C3" w:rsidP="00330200">
            <w:pPr>
              <w:tabs>
                <w:tab w:val="left" w:pos="180"/>
              </w:tabs>
              <w:spacing w:line="360" w:lineRule="auto"/>
              <w:jc w:val="both"/>
              <w:rPr>
                <w:rFonts w:ascii="Arial" w:hAnsi="Arial" w:cs="Arial"/>
                <w:sz w:val="24"/>
                <w:szCs w:val="24"/>
              </w:rPr>
            </w:pPr>
            <w:r>
              <w:rPr>
                <w:rFonts w:ascii="Arial" w:hAnsi="Arial" w:cs="Arial"/>
                <w:sz w:val="24"/>
                <w:szCs w:val="24"/>
              </w:rPr>
              <w:t>29</w:t>
            </w:r>
          </w:p>
        </w:tc>
      </w:tr>
      <w:tr w:rsidR="002115C3" w:rsidRPr="00330200" w:rsidTr="00330200">
        <w:tc>
          <w:tcPr>
            <w:tcW w:w="1901" w:type="dxa"/>
            <w:shd w:val="clear" w:color="auto" w:fill="auto"/>
          </w:tcPr>
          <w:p w:rsidR="002115C3" w:rsidRDefault="002115C3" w:rsidP="00330200">
            <w:pPr>
              <w:tabs>
                <w:tab w:val="left" w:pos="180"/>
              </w:tabs>
              <w:spacing w:line="360" w:lineRule="auto"/>
              <w:jc w:val="both"/>
              <w:rPr>
                <w:rFonts w:ascii="Arial" w:hAnsi="Arial" w:cs="Arial"/>
                <w:b/>
                <w:sz w:val="24"/>
                <w:szCs w:val="24"/>
              </w:rPr>
            </w:pPr>
            <w:r>
              <w:rPr>
                <w:rFonts w:ascii="Arial" w:hAnsi="Arial" w:cs="Arial"/>
                <w:b/>
                <w:sz w:val="24"/>
                <w:szCs w:val="24"/>
              </w:rPr>
              <w:t>USAASA</w:t>
            </w:r>
          </w:p>
        </w:tc>
        <w:tc>
          <w:tcPr>
            <w:tcW w:w="1901" w:type="dxa"/>
            <w:shd w:val="clear" w:color="auto" w:fill="auto"/>
          </w:tcPr>
          <w:p w:rsidR="002115C3" w:rsidRDefault="00A14C8E" w:rsidP="00474687">
            <w:pPr>
              <w:tabs>
                <w:tab w:val="left" w:pos="180"/>
              </w:tabs>
              <w:spacing w:line="360" w:lineRule="auto"/>
              <w:jc w:val="both"/>
              <w:rPr>
                <w:rFonts w:ascii="Arial" w:hAnsi="Arial" w:cs="Arial"/>
                <w:sz w:val="24"/>
                <w:szCs w:val="24"/>
              </w:rPr>
            </w:pPr>
            <w:r>
              <w:rPr>
                <w:rFonts w:ascii="Arial" w:hAnsi="Arial" w:cs="Arial"/>
                <w:sz w:val="24"/>
                <w:szCs w:val="24"/>
              </w:rPr>
              <w:t>6</w:t>
            </w:r>
          </w:p>
        </w:tc>
        <w:tc>
          <w:tcPr>
            <w:tcW w:w="1901" w:type="dxa"/>
            <w:shd w:val="clear" w:color="auto" w:fill="auto"/>
          </w:tcPr>
          <w:p w:rsidR="002115C3" w:rsidRDefault="00A14C8E" w:rsidP="00474687">
            <w:pPr>
              <w:tabs>
                <w:tab w:val="left" w:pos="180"/>
              </w:tabs>
              <w:spacing w:line="360" w:lineRule="auto"/>
              <w:jc w:val="both"/>
              <w:rPr>
                <w:rFonts w:ascii="Arial" w:hAnsi="Arial" w:cs="Arial"/>
                <w:sz w:val="24"/>
                <w:szCs w:val="24"/>
              </w:rPr>
            </w:pPr>
            <w:r>
              <w:rPr>
                <w:rFonts w:ascii="Arial" w:hAnsi="Arial" w:cs="Arial"/>
                <w:sz w:val="24"/>
                <w:szCs w:val="24"/>
              </w:rPr>
              <w:t>6</w:t>
            </w:r>
          </w:p>
        </w:tc>
        <w:tc>
          <w:tcPr>
            <w:tcW w:w="1902" w:type="dxa"/>
            <w:shd w:val="clear" w:color="auto" w:fill="auto"/>
          </w:tcPr>
          <w:p w:rsidR="002115C3" w:rsidRDefault="00A14C8E" w:rsidP="00330200">
            <w:pPr>
              <w:tabs>
                <w:tab w:val="left" w:pos="180"/>
              </w:tabs>
              <w:spacing w:line="360" w:lineRule="auto"/>
              <w:jc w:val="both"/>
              <w:rPr>
                <w:rFonts w:ascii="Arial" w:hAnsi="Arial" w:cs="Arial"/>
                <w:sz w:val="24"/>
                <w:szCs w:val="24"/>
              </w:rPr>
            </w:pPr>
            <w:r>
              <w:rPr>
                <w:rFonts w:ascii="Arial" w:hAnsi="Arial" w:cs="Arial"/>
                <w:sz w:val="24"/>
                <w:szCs w:val="24"/>
              </w:rPr>
              <w:t>2</w:t>
            </w:r>
          </w:p>
        </w:tc>
        <w:tc>
          <w:tcPr>
            <w:tcW w:w="1902" w:type="dxa"/>
            <w:shd w:val="clear" w:color="auto" w:fill="auto"/>
          </w:tcPr>
          <w:p w:rsidR="002115C3" w:rsidRDefault="00A14C8E" w:rsidP="00330200">
            <w:pPr>
              <w:tabs>
                <w:tab w:val="left" w:pos="180"/>
              </w:tabs>
              <w:spacing w:line="360" w:lineRule="auto"/>
              <w:jc w:val="both"/>
              <w:rPr>
                <w:rFonts w:ascii="Arial" w:hAnsi="Arial" w:cs="Arial"/>
                <w:sz w:val="24"/>
                <w:szCs w:val="24"/>
              </w:rPr>
            </w:pPr>
            <w:r>
              <w:rPr>
                <w:rFonts w:ascii="Arial" w:hAnsi="Arial" w:cs="Arial"/>
                <w:sz w:val="24"/>
                <w:szCs w:val="24"/>
              </w:rPr>
              <w:t>3</w:t>
            </w:r>
          </w:p>
        </w:tc>
      </w:tr>
    </w:tbl>
    <w:p w:rsidR="0083212C" w:rsidRDefault="0083212C" w:rsidP="00F45314">
      <w:pPr>
        <w:tabs>
          <w:tab w:val="left" w:pos="180"/>
        </w:tabs>
        <w:spacing w:line="360" w:lineRule="auto"/>
        <w:jc w:val="both"/>
        <w:rPr>
          <w:rFonts w:ascii="Arial" w:hAnsi="Arial" w:cs="Arial"/>
          <w:b/>
          <w:sz w:val="24"/>
          <w:szCs w:val="24"/>
        </w:rPr>
      </w:pPr>
    </w:p>
    <w:p w:rsidR="009A56BC" w:rsidRDefault="0083212C" w:rsidP="0083212C">
      <w:pPr>
        <w:tabs>
          <w:tab w:val="left" w:pos="0"/>
        </w:tabs>
        <w:spacing w:line="360" w:lineRule="auto"/>
        <w:jc w:val="both"/>
        <w:rPr>
          <w:rFonts w:ascii="Arial" w:hAnsi="Arial" w:cs="Arial"/>
          <w:b/>
          <w:sz w:val="24"/>
          <w:szCs w:val="24"/>
        </w:rPr>
      </w:pPr>
      <w:r>
        <w:rPr>
          <w:rFonts w:ascii="Arial" w:hAnsi="Arial" w:cs="Arial"/>
          <w:b/>
          <w:sz w:val="24"/>
          <w:szCs w:val="24"/>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1"/>
        <w:gridCol w:w="1895"/>
        <w:gridCol w:w="1925"/>
        <w:gridCol w:w="1881"/>
        <w:gridCol w:w="1925"/>
      </w:tblGrid>
      <w:tr w:rsidR="00330200" w:rsidRPr="00330200" w:rsidTr="00651713">
        <w:tc>
          <w:tcPr>
            <w:tcW w:w="1894" w:type="dxa"/>
            <w:shd w:val="clear" w:color="auto" w:fill="BFBFBF"/>
          </w:tcPr>
          <w:p w:rsidR="0083212C" w:rsidRPr="00330200" w:rsidRDefault="0083212C"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ENTITY</w:t>
            </w:r>
          </w:p>
        </w:tc>
        <w:tc>
          <w:tcPr>
            <w:tcW w:w="1899" w:type="dxa"/>
            <w:shd w:val="clear" w:color="auto" w:fill="BFBFBF"/>
          </w:tcPr>
          <w:p w:rsidR="0083212C" w:rsidRPr="00330200" w:rsidRDefault="0083212C"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30 days</w:t>
            </w:r>
          </w:p>
        </w:tc>
        <w:tc>
          <w:tcPr>
            <w:tcW w:w="1925" w:type="dxa"/>
            <w:shd w:val="clear" w:color="auto" w:fill="BFBFBF"/>
          </w:tcPr>
          <w:p w:rsidR="0083212C" w:rsidRPr="00330200" w:rsidRDefault="0083212C"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60 days</w:t>
            </w:r>
          </w:p>
        </w:tc>
        <w:tc>
          <w:tcPr>
            <w:tcW w:w="1893" w:type="dxa"/>
            <w:shd w:val="clear" w:color="auto" w:fill="BFBFBF"/>
          </w:tcPr>
          <w:p w:rsidR="0083212C" w:rsidRPr="00330200" w:rsidRDefault="0083212C"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90 days</w:t>
            </w:r>
          </w:p>
        </w:tc>
        <w:tc>
          <w:tcPr>
            <w:tcW w:w="1896" w:type="dxa"/>
            <w:shd w:val="clear" w:color="auto" w:fill="BFBFBF"/>
          </w:tcPr>
          <w:p w:rsidR="0083212C" w:rsidRPr="00330200" w:rsidRDefault="0083212C"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120 days</w:t>
            </w:r>
          </w:p>
        </w:tc>
      </w:tr>
      <w:tr w:rsidR="00330200" w:rsidRPr="00330200" w:rsidTr="00EA60FD">
        <w:tc>
          <w:tcPr>
            <w:tcW w:w="1894" w:type="dxa"/>
            <w:shd w:val="clear" w:color="auto" w:fill="auto"/>
          </w:tcPr>
          <w:p w:rsidR="0083212C" w:rsidRPr="00330200" w:rsidRDefault="0083212C"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SITA</w:t>
            </w:r>
          </w:p>
        </w:tc>
        <w:tc>
          <w:tcPr>
            <w:tcW w:w="1899" w:type="dxa"/>
            <w:shd w:val="clear" w:color="auto" w:fill="auto"/>
          </w:tcPr>
          <w:p w:rsidR="0083212C" w:rsidRPr="00330200" w:rsidRDefault="0083212C" w:rsidP="0083212C">
            <w:pPr>
              <w:rPr>
                <w:rFonts w:ascii="Arial" w:hAnsi="Arial" w:cs="Arial"/>
                <w:sz w:val="24"/>
                <w:szCs w:val="24"/>
              </w:rPr>
            </w:pPr>
            <w:r w:rsidRPr="00330200">
              <w:rPr>
                <w:rFonts w:ascii="Arial" w:hAnsi="Arial" w:cs="Arial"/>
                <w:sz w:val="24"/>
                <w:szCs w:val="24"/>
              </w:rPr>
              <w:t>R45.3m</w:t>
            </w:r>
          </w:p>
        </w:tc>
        <w:tc>
          <w:tcPr>
            <w:tcW w:w="1925" w:type="dxa"/>
            <w:shd w:val="clear" w:color="auto" w:fill="auto"/>
          </w:tcPr>
          <w:p w:rsidR="0083212C" w:rsidRPr="00330200" w:rsidRDefault="0083212C" w:rsidP="0083212C">
            <w:pPr>
              <w:rPr>
                <w:rFonts w:ascii="Arial" w:hAnsi="Arial" w:cs="Arial"/>
                <w:sz w:val="24"/>
                <w:szCs w:val="24"/>
              </w:rPr>
            </w:pPr>
            <w:r w:rsidRPr="00330200">
              <w:rPr>
                <w:rFonts w:ascii="Arial" w:hAnsi="Arial" w:cs="Arial"/>
                <w:sz w:val="24"/>
                <w:szCs w:val="24"/>
              </w:rPr>
              <w:t>R45.3m</w:t>
            </w:r>
          </w:p>
        </w:tc>
        <w:tc>
          <w:tcPr>
            <w:tcW w:w="1893" w:type="dxa"/>
            <w:shd w:val="clear" w:color="auto" w:fill="auto"/>
          </w:tcPr>
          <w:p w:rsidR="0083212C" w:rsidRPr="00330200" w:rsidRDefault="0083212C" w:rsidP="0083212C">
            <w:pPr>
              <w:rPr>
                <w:rFonts w:ascii="Arial" w:hAnsi="Arial" w:cs="Arial"/>
                <w:sz w:val="24"/>
                <w:szCs w:val="24"/>
              </w:rPr>
            </w:pPr>
            <w:r w:rsidRPr="00330200">
              <w:rPr>
                <w:rFonts w:ascii="Arial" w:hAnsi="Arial" w:cs="Arial"/>
                <w:sz w:val="24"/>
                <w:szCs w:val="24"/>
              </w:rPr>
              <w:t>R45.3m</w:t>
            </w:r>
          </w:p>
        </w:tc>
        <w:tc>
          <w:tcPr>
            <w:tcW w:w="1896" w:type="dxa"/>
            <w:shd w:val="clear" w:color="auto" w:fill="auto"/>
          </w:tcPr>
          <w:p w:rsidR="0083212C" w:rsidRPr="00330200" w:rsidRDefault="0083212C" w:rsidP="0083212C">
            <w:pPr>
              <w:rPr>
                <w:rFonts w:ascii="Arial" w:hAnsi="Arial" w:cs="Arial"/>
                <w:sz w:val="24"/>
                <w:szCs w:val="24"/>
              </w:rPr>
            </w:pPr>
            <w:r w:rsidRPr="00330200">
              <w:rPr>
                <w:rFonts w:ascii="Arial" w:hAnsi="Arial" w:cs="Arial"/>
                <w:sz w:val="24"/>
                <w:szCs w:val="24"/>
              </w:rPr>
              <w:t>R45.3m</w:t>
            </w:r>
          </w:p>
        </w:tc>
      </w:tr>
      <w:tr w:rsidR="00330200" w:rsidRPr="00330200" w:rsidTr="00EA60FD">
        <w:tc>
          <w:tcPr>
            <w:tcW w:w="1894" w:type="dxa"/>
            <w:shd w:val="clear" w:color="auto" w:fill="auto"/>
          </w:tcPr>
          <w:p w:rsidR="0083212C" w:rsidRPr="00330200" w:rsidRDefault="0083212C"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NEMISA</w:t>
            </w:r>
          </w:p>
        </w:tc>
        <w:tc>
          <w:tcPr>
            <w:tcW w:w="1899" w:type="dxa"/>
            <w:shd w:val="clear" w:color="auto" w:fill="auto"/>
          </w:tcPr>
          <w:p w:rsidR="0083212C" w:rsidRPr="00330200" w:rsidRDefault="0083212C" w:rsidP="0083212C">
            <w:pPr>
              <w:rPr>
                <w:rFonts w:ascii="Arial" w:hAnsi="Arial" w:cs="Arial"/>
                <w:sz w:val="24"/>
                <w:szCs w:val="24"/>
              </w:rPr>
            </w:pPr>
            <w:r w:rsidRPr="00330200">
              <w:rPr>
                <w:rFonts w:ascii="Arial" w:hAnsi="Arial" w:cs="Arial"/>
                <w:sz w:val="24"/>
                <w:szCs w:val="24"/>
              </w:rPr>
              <w:t>-</w:t>
            </w:r>
          </w:p>
        </w:tc>
        <w:tc>
          <w:tcPr>
            <w:tcW w:w="1925" w:type="dxa"/>
            <w:shd w:val="clear" w:color="auto" w:fill="auto"/>
          </w:tcPr>
          <w:p w:rsidR="0083212C" w:rsidRPr="00330200" w:rsidRDefault="0083212C" w:rsidP="0083212C">
            <w:pPr>
              <w:rPr>
                <w:rFonts w:ascii="Arial" w:hAnsi="Arial" w:cs="Arial"/>
                <w:sz w:val="24"/>
                <w:szCs w:val="24"/>
              </w:rPr>
            </w:pPr>
            <w:r w:rsidRPr="00330200">
              <w:rPr>
                <w:rFonts w:ascii="Arial" w:hAnsi="Arial" w:cs="Arial"/>
                <w:sz w:val="24"/>
                <w:szCs w:val="24"/>
              </w:rPr>
              <w:t>-</w:t>
            </w:r>
          </w:p>
        </w:tc>
        <w:tc>
          <w:tcPr>
            <w:tcW w:w="1893" w:type="dxa"/>
            <w:shd w:val="clear" w:color="auto" w:fill="auto"/>
          </w:tcPr>
          <w:p w:rsidR="0083212C" w:rsidRPr="00330200" w:rsidRDefault="0083212C" w:rsidP="0083212C">
            <w:pPr>
              <w:rPr>
                <w:rFonts w:ascii="Arial" w:hAnsi="Arial" w:cs="Arial"/>
                <w:sz w:val="24"/>
                <w:szCs w:val="24"/>
              </w:rPr>
            </w:pPr>
            <w:r w:rsidRPr="00330200">
              <w:rPr>
                <w:rFonts w:ascii="Arial" w:hAnsi="Arial" w:cs="Arial"/>
                <w:sz w:val="24"/>
                <w:szCs w:val="24"/>
              </w:rPr>
              <w:t>-</w:t>
            </w:r>
          </w:p>
        </w:tc>
        <w:tc>
          <w:tcPr>
            <w:tcW w:w="1896" w:type="dxa"/>
            <w:shd w:val="clear" w:color="auto" w:fill="auto"/>
          </w:tcPr>
          <w:p w:rsidR="0083212C" w:rsidRPr="00330200" w:rsidRDefault="0083212C" w:rsidP="0083212C">
            <w:pPr>
              <w:rPr>
                <w:rFonts w:ascii="Arial" w:hAnsi="Arial" w:cs="Arial"/>
                <w:sz w:val="24"/>
                <w:szCs w:val="24"/>
              </w:rPr>
            </w:pPr>
            <w:r w:rsidRPr="00330200">
              <w:rPr>
                <w:rFonts w:ascii="Arial" w:hAnsi="Arial" w:cs="Arial"/>
                <w:sz w:val="24"/>
                <w:szCs w:val="24"/>
              </w:rPr>
              <w:t>R70 364.74</w:t>
            </w:r>
          </w:p>
        </w:tc>
      </w:tr>
      <w:tr w:rsidR="00330200" w:rsidRPr="00330200" w:rsidTr="00EA60FD">
        <w:tc>
          <w:tcPr>
            <w:tcW w:w="1894" w:type="dxa"/>
            <w:shd w:val="clear" w:color="auto" w:fill="auto"/>
          </w:tcPr>
          <w:p w:rsidR="0083212C" w:rsidRPr="00330200" w:rsidRDefault="0083455A"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BBI</w:t>
            </w:r>
          </w:p>
        </w:tc>
        <w:tc>
          <w:tcPr>
            <w:tcW w:w="1899" w:type="dxa"/>
            <w:shd w:val="clear" w:color="auto" w:fill="auto"/>
          </w:tcPr>
          <w:p w:rsidR="0083212C" w:rsidRPr="00330200" w:rsidRDefault="0083455A" w:rsidP="0083212C">
            <w:pPr>
              <w:rPr>
                <w:rFonts w:ascii="Arial" w:hAnsi="Arial" w:cs="Arial"/>
                <w:sz w:val="24"/>
                <w:szCs w:val="24"/>
              </w:rPr>
            </w:pPr>
            <w:r w:rsidRPr="00330200">
              <w:rPr>
                <w:rFonts w:ascii="Arial" w:hAnsi="Arial" w:cs="Arial"/>
                <w:sz w:val="24"/>
                <w:szCs w:val="24"/>
              </w:rPr>
              <w:t>R13 000 942</w:t>
            </w:r>
          </w:p>
        </w:tc>
        <w:tc>
          <w:tcPr>
            <w:tcW w:w="1925" w:type="dxa"/>
            <w:shd w:val="clear" w:color="auto" w:fill="auto"/>
          </w:tcPr>
          <w:p w:rsidR="0083212C" w:rsidRPr="00330200" w:rsidRDefault="0083455A" w:rsidP="0083212C">
            <w:pPr>
              <w:rPr>
                <w:rFonts w:ascii="Arial" w:hAnsi="Arial" w:cs="Arial"/>
                <w:sz w:val="24"/>
                <w:szCs w:val="24"/>
              </w:rPr>
            </w:pPr>
            <w:r w:rsidRPr="00330200">
              <w:rPr>
                <w:rFonts w:ascii="Arial" w:hAnsi="Arial" w:cs="Arial"/>
                <w:sz w:val="24"/>
                <w:szCs w:val="24"/>
              </w:rPr>
              <w:t>R19 100 028</w:t>
            </w:r>
          </w:p>
        </w:tc>
        <w:tc>
          <w:tcPr>
            <w:tcW w:w="1893" w:type="dxa"/>
            <w:shd w:val="clear" w:color="auto" w:fill="auto"/>
          </w:tcPr>
          <w:p w:rsidR="0083212C" w:rsidRPr="00330200" w:rsidRDefault="0083455A" w:rsidP="0083212C">
            <w:pPr>
              <w:rPr>
                <w:rFonts w:ascii="Arial" w:hAnsi="Arial" w:cs="Arial"/>
                <w:sz w:val="24"/>
                <w:szCs w:val="24"/>
              </w:rPr>
            </w:pPr>
            <w:r w:rsidRPr="00330200">
              <w:rPr>
                <w:rFonts w:ascii="Arial" w:hAnsi="Arial" w:cs="Arial"/>
                <w:sz w:val="24"/>
                <w:szCs w:val="24"/>
              </w:rPr>
              <w:t>R17 089 078</w:t>
            </w:r>
          </w:p>
        </w:tc>
        <w:tc>
          <w:tcPr>
            <w:tcW w:w="1896" w:type="dxa"/>
            <w:shd w:val="clear" w:color="auto" w:fill="auto"/>
          </w:tcPr>
          <w:p w:rsidR="0083212C" w:rsidRPr="00330200" w:rsidRDefault="0083455A" w:rsidP="0083455A">
            <w:pPr>
              <w:rPr>
                <w:rFonts w:ascii="Arial" w:hAnsi="Arial" w:cs="Arial"/>
                <w:sz w:val="24"/>
                <w:szCs w:val="24"/>
              </w:rPr>
            </w:pPr>
            <w:r w:rsidRPr="00330200">
              <w:rPr>
                <w:rFonts w:ascii="Arial" w:hAnsi="Arial" w:cs="Arial"/>
                <w:sz w:val="24"/>
                <w:szCs w:val="24"/>
              </w:rPr>
              <w:t>R12 338 747</w:t>
            </w:r>
          </w:p>
        </w:tc>
      </w:tr>
      <w:tr w:rsidR="00EA60FD" w:rsidRPr="00330200" w:rsidTr="00EA60FD">
        <w:tc>
          <w:tcPr>
            <w:tcW w:w="1894" w:type="dxa"/>
            <w:shd w:val="clear" w:color="auto" w:fill="auto"/>
          </w:tcPr>
          <w:p w:rsidR="00EA60FD" w:rsidRPr="00330200" w:rsidRDefault="00EA60FD" w:rsidP="00EA60FD">
            <w:pPr>
              <w:tabs>
                <w:tab w:val="left" w:pos="180"/>
              </w:tabs>
              <w:spacing w:line="360" w:lineRule="auto"/>
              <w:jc w:val="both"/>
              <w:rPr>
                <w:rFonts w:ascii="Arial" w:hAnsi="Arial" w:cs="Arial"/>
                <w:b/>
                <w:sz w:val="24"/>
                <w:szCs w:val="24"/>
              </w:rPr>
            </w:pPr>
            <w:r w:rsidRPr="00330200">
              <w:rPr>
                <w:rFonts w:ascii="Arial" w:hAnsi="Arial" w:cs="Arial"/>
                <w:b/>
                <w:sz w:val="24"/>
                <w:szCs w:val="24"/>
              </w:rPr>
              <w:t>SENTECH</w:t>
            </w:r>
          </w:p>
        </w:tc>
        <w:tc>
          <w:tcPr>
            <w:tcW w:w="1899" w:type="dxa"/>
            <w:shd w:val="clear" w:color="auto" w:fill="auto"/>
          </w:tcPr>
          <w:p w:rsidR="00EA60FD" w:rsidRPr="00EA60FD" w:rsidRDefault="00EA60FD" w:rsidP="00EA60FD">
            <w:pPr>
              <w:rPr>
                <w:rFonts w:ascii="Arial" w:hAnsi="Arial" w:cs="Arial"/>
                <w:sz w:val="24"/>
                <w:szCs w:val="24"/>
              </w:rPr>
            </w:pPr>
            <w:r>
              <w:rPr>
                <w:rFonts w:ascii="Arial" w:hAnsi="Arial" w:cs="Arial"/>
                <w:sz w:val="24"/>
                <w:szCs w:val="24"/>
              </w:rPr>
              <w:t>R</w:t>
            </w:r>
            <w:r w:rsidRPr="00EA60FD">
              <w:rPr>
                <w:rFonts w:ascii="Arial" w:hAnsi="Arial" w:cs="Arial"/>
                <w:sz w:val="24"/>
                <w:szCs w:val="24"/>
              </w:rPr>
              <w:t>267,606.64</w:t>
            </w:r>
          </w:p>
        </w:tc>
        <w:tc>
          <w:tcPr>
            <w:tcW w:w="1925" w:type="dxa"/>
            <w:shd w:val="clear" w:color="auto" w:fill="auto"/>
          </w:tcPr>
          <w:p w:rsidR="00EA60FD" w:rsidRPr="00EA60FD" w:rsidRDefault="00EA60FD" w:rsidP="00EA60FD">
            <w:pPr>
              <w:rPr>
                <w:rFonts w:ascii="Arial" w:hAnsi="Arial" w:cs="Arial"/>
                <w:sz w:val="24"/>
                <w:szCs w:val="24"/>
              </w:rPr>
            </w:pPr>
            <w:r>
              <w:rPr>
                <w:rFonts w:ascii="Arial" w:hAnsi="Arial" w:cs="Arial"/>
                <w:sz w:val="24"/>
                <w:szCs w:val="24"/>
              </w:rPr>
              <w:t>R</w:t>
            </w:r>
            <w:r w:rsidRPr="00EA60FD">
              <w:rPr>
                <w:rFonts w:ascii="Arial" w:hAnsi="Arial" w:cs="Arial"/>
                <w:sz w:val="24"/>
                <w:szCs w:val="24"/>
              </w:rPr>
              <w:t>267,606.64</w:t>
            </w:r>
          </w:p>
        </w:tc>
        <w:tc>
          <w:tcPr>
            <w:tcW w:w="1893" w:type="dxa"/>
            <w:shd w:val="clear" w:color="auto" w:fill="auto"/>
          </w:tcPr>
          <w:p w:rsidR="00EA60FD" w:rsidRPr="00EA60FD" w:rsidRDefault="00EA60FD" w:rsidP="00EA60FD">
            <w:pPr>
              <w:rPr>
                <w:rFonts w:ascii="Arial" w:hAnsi="Arial" w:cs="Arial"/>
                <w:sz w:val="24"/>
                <w:szCs w:val="24"/>
              </w:rPr>
            </w:pPr>
            <w:r>
              <w:rPr>
                <w:rFonts w:ascii="Arial" w:hAnsi="Arial" w:cs="Arial"/>
                <w:sz w:val="24"/>
                <w:szCs w:val="24"/>
              </w:rPr>
              <w:t>R</w:t>
            </w:r>
            <w:r w:rsidRPr="00EA60FD">
              <w:rPr>
                <w:rFonts w:ascii="Arial" w:hAnsi="Arial" w:cs="Arial"/>
                <w:sz w:val="24"/>
                <w:szCs w:val="24"/>
              </w:rPr>
              <w:t>267,606.64</w:t>
            </w:r>
          </w:p>
        </w:tc>
        <w:tc>
          <w:tcPr>
            <w:tcW w:w="1896" w:type="dxa"/>
            <w:shd w:val="clear" w:color="auto" w:fill="auto"/>
          </w:tcPr>
          <w:p w:rsidR="00EA60FD" w:rsidRPr="00EA60FD" w:rsidRDefault="00EA60FD" w:rsidP="00EA60FD">
            <w:pPr>
              <w:rPr>
                <w:rFonts w:ascii="Arial" w:hAnsi="Arial" w:cs="Arial"/>
                <w:sz w:val="24"/>
                <w:szCs w:val="24"/>
              </w:rPr>
            </w:pPr>
            <w:r>
              <w:rPr>
                <w:rFonts w:ascii="Arial" w:hAnsi="Arial" w:cs="Arial"/>
                <w:sz w:val="24"/>
                <w:szCs w:val="24"/>
              </w:rPr>
              <w:t>R</w:t>
            </w:r>
            <w:r w:rsidRPr="00EA60FD">
              <w:rPr>
                <w:rFonts w:ascii="Arial" w:hAnsi="Arial" w:cs="Arial"/>
                <w:sz w:val="24"/>
                <w:szCs w:val="24"/>
              </w:rPr>
              <w:t>267,606.64</w:t>
            </w:r>
          </w:p>
        </w:tc>
      </w:tr>
      <w:tr w:rsidR="00330200" w:rsidRPr="00330200" w:rsidTr="00EA60FD">
        <w:tc>
          <w:tcPr>
            <w:tcW w:w="1894" w:type="dxa"/>
            <w:shd w:val="clear" w:color="auto" w:fill="auto"/>
          </w:tcPr>
          <w:p w:rsidR="00AB4FAD" w:rsidRPr="00330200" w:rsidRDefault="00AB4FAD"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FPB</w:t>
            </w:r>
          </w:p>
        </w:tc>
        <w:tc>
          <w:tcPr>
            <w:tcW w:w="1899" w:type="dxa"/>
            <w:shd w:val="clear" w:color="auto" w:fill="auto"/>
          </w:tcPr>
          <w:p w:rsidR="00AB4FAD" w:rsidRPr="00330200" w:rsidRDefault="00AB4FAD" w:rsidP="0083212C">
            <w:pPr>
              <w:rPr>
                <w:rFonts w:ascii="Arial" w:hAnsi="Arial" w:cs="Arial"/>
                <w:sz w:val="24"/>
                <w:szCs w:val="24"/>
              </w:rPr>
            </w:pPr>
            <w:r w:rsidRPr="00330200">
              <w:rPr>
                <w:rFonts w:ascii="Arial" w:hAnsi="Arial" w:cs="Arial"/>
                <w:sz w:val="24"/>
                <w:szCs w:val="24"/>
              </w:rPr>
              <w:t>R 7 854.20</w:t>
            </w:r>
          </w:p>
        </w:tc>
        <w:tc>
          <w:tcPr>
            <w:tcW w:w="1925" w:type="dxa"/>
            <w:shd w:val="clear" w:color="auto" w:fill="auto"/>
          </w:tcPr>
          <w:p w:rsidR="00AB4FAD" w:rsidRPr="00330200" w:rsidRDefault="00AB4FAD" w:rsidP="0083212C">
            <w:pPr>
              <w:rPr>
                <w:rFonts w:ascii="Arial" w:hAnsi="Arial" w:cs="Arial"/>
                <w:sz w:val="24"/>
                <w:szCs w:val="24"/>
              </w:rPr>
            </w:pPr>
            <w:r w:rsidRPr="00330200">
              <w:rPr>
                <w:rFonts w:ascii="Arial" w:hAnsi="Arial" w:cs="Arial"/>
                <w:sz w:val="24"/>
                <w:szCs w:val="24"/>
              </w:rPr>
              <w:t>R 737 420.63</w:t>
            </w:r>
          </w:p>
        </w:tc>
        <w:tc>
          <w:tcPr>
            <w:tcW w:w="1893" w:type="dxa"/>
            <w:shd w:val="clear" w:color="auto" w:fill="auto"/>
          </w:tcPr>
          <w:p w:rsidR="00AB4FAD" w:rsidRPr="00330200" w:rsidRDefault="00AB4FAD" w:rsidP="0083212C">
            <w:pPr>
              <w:rPr>
                <w:rFonts w:ascii="Arial" w:hAnsi="Arial" w:cs="Arial"/>
                <w:sz w:val="24"/>
                <w:szCs w:val="24"/>
              </w:rPr>
            </w:pPr>
            <w:r w:rsidRPr="00330200">
              <w:rPr>
                <w:rFonts w:ascii="Arial" w:hAnsi="Arial" w:cs="Arial"/>
                <w:sz w:val="24"/>
                <w:szCs w:val="24"/>
              </w:rPr>
              <w:t>R 456 499.72</w:t>
            </w:r>
          </w:p>
        </w:tc>
        <w:tc>
          <w:tcPr>
            <w:tcW w:w="1896" w:type="dxa"/>
            <w:shd w:val="clear" w:color="auto" w:fill="auto"/>
          </w:tcPr>
          <w:p w:rsidR="00AB4FAD" w:rsidRPr="00330200" w:rsidRDefault="00AB4FAD" w:rsidP="0083455A">
            <w:pPr>
              <w:rPr>
                <w:rFonts w:ascii="Arial" w:hAnsi="Arial" w:cs="Arial"/>
                <w:sz w:val="24"/>
                <w:szCs w:val="24"/>
              </w:rPr>
            </w:pPr>
            <w:r w:rsidRPr="00330200">
              <w:rPr>
                <w:rFonts w:ascii="Arial" w:hAnsi="Arial" w:cs="Arial"/>
                <w:sz w:val="24"/>
                <w:szCs w:val="24"/>
              </w:rPr>
              <w:t>R318 279.37</w:t>
            </w:r>
          </w:p>
        </w:tc>
      </w:tr>
      <w:tr w:rsidR="00330200" w:rsidRPr="00330200" w:rsidTr="00EA60FD">
        <w:tc>
          <w:tcPr>
            <w:tcW w:w="1894" w:type="dxa"/>
            <w:shd w:val="clear" w:color="auto" w:fill="auto"/>
          </w:tcPr>
          <w:p w:rsidR="00980271" w:rsidRPr="00330200" w:rsidRDefault="00980271"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SABC</w:t>
            </w:r>
          </w:p>
        </w:tc>
        <w:tc>
          <w:tcPr>
            <w:tcW w:w="1899" w:type="dxa"/>
            <w:shd w:val="clear" w:color="auto" w:fill="auto"/>
          </w:tcPr>
          <w:p w:rsidR="00980271" w:rsidRPr="00330200" w:rsidRDefault="00154056" w:rsidP="0083212C">
            <w:pPr>
              <w:rPr>
                <w:rFonts w:ascii="Arial" w:hAnsi="Arial" w:cs="Arial"/>
                <w:sz w:val="24"/>
                <w:szCs w:val="24"/>
              </w:rPr>
            </w:pPr>
            <w:r>
              <w:rPr>
                <w:rFonts w:ascii="Arial" w:hAnsi="Arial" w:cs="Arial"/>
                <w:sz w:val="24"/>
                <w:szCs w:val="24"/>
              </w:rPr>
              <w:t>R1 152 514.02</w:t>
            </w:r>
          </w:p>
        </w:tc>
        <w:tc>
          <w:tcPr>
            <w:tcW w:w="1925" w:type="dxa"/>
            <w:shd w:val="clear" w:color="auto" w:fill="auto"/>
          </w:tcPr>
          <w:p w:rsidR="00980271" w:rsidRPr="00330200" w:rsidRDefault="00154056" w:rsidP="0083212C">
            <w:pPr>
              <w:rPr>
                <w:rFonts w:ascii="Arial" w:hAnsi="Arial" w:cs="Arial"/>
                <w:sz w:val="24"/>
                <w:szCs w:val="24"/>
              </w:rPr>
            </w:pPr>
            <w:r>
              <w:rPr>
                <w:rFonts w:ascii="Arial" w:hAnsi="Arial" w:cs="Arial"/>
                <w:sz w:val="24"/>
                <w:szCs w:val="24"/>
              </w:rPr>
              <w:t>R24 421 343.05</w:t>
            </w:r>
          </w:p>
        </w:tc>
        <w:tc>
          <w:tcPr>
            <w:tcW w:w="1893" w:type="dxa"/>
            <w:shd w:val="clear" w:color="auto" w:fill="auto"/>
          </w:tcPr>
          <w:p w:rsidR="00980271" w:rsidRPr="00330200" w:rsidRDefault="00154056" w:rsidP="00154056">
            <w:pPr>
              <w:rPr>
                <w:rFonts w:ascii="Arial" w:hAnsi="Arial" w:cs="Arial"/>
                <w:sz w:val="24"/>
                <w:szCs w:val="24"/>
              </w:rPr>
            </w:pPr>
            <w:r>
              <w:rPr>
                <w:rFonts w:ascii="Arial" w:hAnsi="Arial" w:cs="Arial"/>
                <w:sz w:val="24"/>
                <w:szCs w:val="24"/>
              </w:rPr>
              <w:t>R 1 973 703.05</w:t>
            </w:r>
          </w:p>
        </w:tc>
        <w:tc>
          <w:tcPr>
            <w:tcW w:w="1896" w:type="dxa"/>
            <w:shd w:val="clear" w:color="auto" w:fill="auto"/>
          </w:tcPr>
          <w:p w:rsidR="00980271" w:rsidRPr="00330200" w:rsidRDefault="00154056" w:rsidP="0083455A">
            <w:pPr>
              <w:rPr>
                <w:rFonts w:ascii="Arial" w:hAnsi="Arial" w:cs="Arial"/>
                <w:sz w:val="24"/>
                <w:szCs w:val="24"/>
              </w:rPr>
            </w:pPr>
            <w:r>
              <w:rPr>
                <w:rFonts w:ascii="Arial" w:hAnsi="Arial" w:cs="Arial"/>
                <w:sz w:val="24"/>
                <w:szCs w:val="24"/>
              </w:rPr>
              <w:t>R191 242. 27</w:t>
            </w:r>
          </w:p>
        </w:tc>
      </w:tr>
      <w:tr w:rsidR="00330200" w:rsidRPr="00330200" w:rsidTr="00EA60FD">
        <w:tc>
          <w:tcPr>
            <w:tcW w:w="1894" w:type="dxa"/>
            <w:shd w:val="clear" w:color="auto" w:fill="auto"/>
          </w:tcPr>
          <w:p w:rsidR="00980271" w:rsidRPr="00330200" w:rsidRDefault="00980271" w:rsidP="00330200">
            <w:pPr>
              <w:tabs>
                <w:tab w:val="left" w:pos="180"/>
              </w:tabs>
              <w:spacing w:line="360" w:lineRule="auto"/>
              <w:jc w:val="both"/>
              <w:rPr>
                <w:rFonts w:ascii="Arial" w:hAnsi="Arial" w:cs="Arial"/>
                <w:b/>
                <w:sz w:val="24"/>
                <w:szCs w:val="24"/>
              </w:rPr>
            </w:pPr>
            <w:r w:rsidRPr="00330200">
              <w:rPr>
                <w:rFonts w:ascii="Arial" w:hAnsi="Arial" w:cs="Arial"/>
                <w:b/>
                <w:sz w:val="24"/>
                <w:szCs w:val="24"/>
              </w:rPr>
              <w:t>ZADNA</w:t>
            </w:r>
          </w:p>
        </w:tc>
        <w:tc>
          <w:tcPr>
            <w:tcW w:w="1899" w:type="dxa"/>
            <w:shd w:val="clear" w:color="auto" w:fill="auto"/>
          </w:tcPr>
          <w:p w:rsidR="00980271" w:rsidRPr="00330200" w:rsidRDefault="00FA7287" w:rsidP="0083212C">
            <w:pPr>
              <w:rPr>
                <w:rFonts w:ascii="Arial" w:hAnsi="Arial" w:cs="Arial"/>
                <w:sz w:val="24"/>
                <w:szCs w:val="24"/>
              </w:rPr>
            </w:pPr>
            <w:r>
              <w:rPr>
                <w:rFonts w:ascii="Arial" w:hAnsi="Arial" w:cs="Arial"/>
                <w:sz w:val="24"/>
                <w:szCs w:val="24"/>
              </w:rPr>
              <w:t>-</w:t>
            </w:r>
          </w:p>
        </w:tc>
        <w:tc>
          <w:tcPr>
            <w:tcW w:w="1925" w:type="dxa"/>
            <w:shd w:val="clear" w:color="auto" w:fill="auto"/>
          </w:tcPr>
          <w:p w:rsidR="00980271" w:rsidRPr="00330200" w:rsidRDefault="00FA7287" w:rsidP="0083212C">
            <w:pPr>
              <w:rPr>
                <w:rFonts w:ascii="Arial" w:hAnsi="Arial" w:cs="Arial"/>
                <w:sz w:val="24"/>
                <w:szCs w:val="24"/>
              </w:rPr>
            </w:pPr>
            <w:r>
              <w:rPr>
                <w:rFonts w:ascii="Arial" w:hAnsi="Arial" w:cs="Arial"/>
                <w:sz w:val="24"/>
                <w:szCs w:val="24"/>
              </w:rPr>
              <w:t>-</w:t>
            </w:r>
          </w:p>
        </w:tc>
        <w:tc>
          <w:tcPr>
            <w:tcW w:w="1893" w:type="dxa"/>
            <w:shd w:val="clear" w:color="auto" w:fill="auto"/>
          </w:tcPr>
          <w:p w:rsidR="00980271" w:rsidRPr="00330200" w:rsidRDefault="00FA7287" w:rsidP="0083212C">
            <w:pPr>
              <w:rPr>
                <w:rFonts w:ascii="Arial" w:hAnsi="Arial" w:cs="Arial"/>
                <w:sz w:val="24"/>
                <w:szCs w:val="24"/>
              </w:rPr>
            </w:pPr>
            <w:r>
              <w:rPr>
                <w:rFonts w:ascii="Arial" w:hAnsi="Arial" w:cs="Arial"/>
                <w:sz w:val="24"/>
                <w:szCs w:val="24"/>
              </w:rPr>
              <w:t>-</w:t>
            </w:r>
          </w:p>
        </w:tc>
        <w:tc>
          <w:tcPr>
            <w:tcW w:w="1896" w:type="dxa"/>
            <w:shd w:val="clear" w:color="auto" w:fill="auto"/>
          </w:tcPr>
          <w:p w:rsidR="00980271" w:rsidRPr="00330200" w:rsidRDefault="00FA7287" w:rsidP="0083455A">
            <w:pPr>
              <w:rPr>
                <w:rFonts w:ascii="Arial" w:hAnsi="Arial" w:cs="Arial"/>
                <w:sz w:val="24"/>
                <w:szCs w:val="24"/>
              </w:rPr>
            </w:pPr>
            <w:r>
              <w:rPr>
                <w:rFonts w:ascii="Arial" w:hAnsi="Arial" w:cs="Arial"/>
                <w:sz w:val="24"/>
                <w:szCs w:val="24"/>
              </w:rPr>
              <w:t>-</w:t>
            </w:r>
          </w:p>
        </w:tc>
      </w:tr>
      <w:tr w:rsidR="00FA7287" w:rsidRPr="00330200" w:rsidTr="00EA60FD">
        <w:tc>
          <w:tcPr>
            <w:tcW w:w="1894" w:type="dxa"/>
            <w:shd w:val="clear" w:color="auto" w:fill="auto"/>
          </w:tcPr>
          <w:p w:rsidR="00FA7287" w:rsidRPr="00330200" w:rsidRDefault="00FA7287" w:rsidP="00330200">
            <w:pPr>
              <w:tabs>
                <w:tab w:val="left" w:pos="180"/>
              </w:tabs>
              <w:spacing w:line="360" w:lineRule="auto"/>
              <w:jc w:val="both"/>
              <w:rPr>
                <w:rFonts w:ascii="Arial" w:hAnsi="Arial" w:cs="Arial"/>
                <w:b/>
                <w:sz w:val="24"/>
                <w:szCs w:val="24"/>
              </w:rPr>
            </w:pPr>
            <w:r>
              <w:rPr>
                <w:rFonts w:ascii="Arial" w:hAnsi="Arial" w:cs="Arial"/>
                <w:b/>
                <w:sz w:val="24"/>
                <w:szCs w:val="24"/>
              </w:rPr>
              <w:t>SAPO</w:t>
            </w:r>
          </w:p>
        </w:tc>
        <w:tc>
          <w:tcPr>
            <w:tcW w:w="1899" w:type="dxa"/>
            <w:shd w:val="clear" w:color="auto" w:fill="auto"/>
          </w:tcPr>
          <w:p w:rsidR="00FA7287" w:rsidRDefault="0081632A" w:rsidP="0083212C">
            <w:pPr>
              <w:rPr>
                <w:rFonts w:ascii="Arial" w:hAnsi="Arial" w:cs="Arial"/>
                <w:sz w:val="24"/>
                <w:szCs w:val="24"/>
              </w:rPr>
            </w:pPr>
            <w:r>
              <w:rPr>
                <w:rFonts w:ascii="Arial" w:hAnsi="Arial" w:cs="Arial"/>
                <w:sz w:val="24"/>
                <w:szCs w:val="24"/>
              </w:rPr>
              <w:t>R119</w:t>
            </w:r>
            <w:r w:rsidR="0061284B">
              <w:rPr>
                <w:rFonts w:ascii="Arial" w:hAnsi="Arial" w:cs="Arial"/>
                <w:sz w:val="24"/>
                <w:szCs w:val="24"/>
              </w:rPr>
              <w:t>m</w:t>
            </w:r>
          </w:p>
        </w:tc>
        <w:tc>
          <w:tcPr>
            <w:tcW w:w="1925" w:type="dxa"/>
            <w:shd w:val="clear" w:color="auto" w:fill="auto"/>
          </w:tcPr>
          <w:p w:rsidR="00FA7287" w:rsidRDefault="0081632A" w:rsidP="0083212C">
            <w:pPr>
              <w:rPr>
                <w:rFonts w:ascii="Arial" w:hAnsi="Arial" w:cs="Arial"/>
                <w:sz w:val="24"/>
                <w:szCs w:val="24"/>
              </w:rPr>
            </w:pPr>
            <w:r>
              <w:rPr>
                <w:rFonts w:ascii="Arial" w:hAnsi="Arial" w:cs="Arial"/>
                <w:sz w:val="24"/>
                <w:szCs w:val="24"/>
              </w:rPr>
              <w:t>R59</w:t>
            </w:r>
            <w:r w:rsidR="0061284B">
              <w:rPr>
                <w:rFonts w:ascii="Arial" w:hAnsi="Arial" w:cs="Arial"/>
                <w:sz w:val="24"/>
                <w:szCs w:val="24"/>
              </w:rPr>
              <w:t>m</w:t>
            </w:r>
          </w:p>
        </w:tc>
        <w:tc>
          <w:tcPr>
            <w:tcW w:w="1893" w:type="dxa"/>
            <w:shd w:val="clear" w:color="auto" w:fill="auto"/>
          </w:tcPr>
          <w:p w:rsidR="00FA7287" w:rsidRDefault="0081632A" w:rsidP="0083212C">
            <w:pPr>
              <w:rPr>
                <w:rFonts w:ascii="Arial" w:hAnsi="Arial" w:cs="Arial"/>
                <w:sz w:val="24"/>
                <w:szCs w:val="24"/>
              </w:rPr>
            </w:pPr>
            <w:r>
              <w:rPr>
                <w:rFonts w:ascii="Arial" w:hAnsi="Arial" w:cs="Arial"/>
                <w:sz w:val="24"/>
                <w:szCs w:val="24"/>
              </w:rPr>
              <w:t>R37</w:t>
            </w:r>
            <w:r w:rsidR="0061284B">
              <w:rPr>
                <w:rFonts w:ascii="Arial" w:hAnsi="Arial" w:cs="Arial"/>
                <w:sz w:val="24"/>
                <w:szCs w:val="24"/>
              </w:rPr>
              <w:t>m</w:t>
            </w:r>
          </w:p>
        </w:tc>
        <w:tc>
          <w:tcPr>
            <w:tcW w:w="1896" w:type="dxa"/>
            <w:shd w:val="clear" w:color="auto" w:fill="auto"/>
          </w:tcPr>
          <w:p w:rsidR="00FA7287" w:rsidRDefault="0081632A" w:rsidP="0083455A">
            <w:pPr>
              <w:rPr>
                <w:rFonts w:ascii="Arial" w:hAnsi="Arial" w:cs="Arial"/>
                <w:sz w:val="24"/>
                <w:szCs w:val="24"/>
              </w:rPr>
            </w:pPr>
            <w:r>
              <w:rPr>
                <w:rFonts w:ascii="Arial" w:hAnsi="Arial" w:cs="Arial"/>
                <w:sz w:val="24"/>
                <w:szCs w:val="24"/>
              </w:rPr>
              <w:t>R270</w:t>
            </w:r>
            <w:r w:rsidR="0061284B">
              <w:rPr>
                <w:rFonts w:ascii="Arial" w:hAnsi="Arial" w:cs="Arial"/>
                <w:sz w:val="24"/>
                <w:szCs w:val="24"/>
              </w:rPr>
              <w:t>m</w:t>
            </w:r>
          </w:p>
        </w:tc>
      </w:tr>
      <w:tr w:rsidR="0061284B" w:rsidRPr="00330200" w:rsidTr="00EA60FD">
        <w:tc>
          <w:tcPr>
            <w:tcW w:w="1894" w:type="dxa"/>
            <w:shd w:val="clear" w:color="auto" w:fill="auto"/>
          </w:tcPr>
          <w:p w:rsidR="0061284B" w:rsidRDefault="0061284B" w:rsidP="00330200">
            <w:pPr>
              <w:tabs>
                <w:tab w:val="left" w:pos="180"/>
              </w:tabs>
              <w:spacing w:line="360" w:lineRule="auto"/>
              <w:jc w:val="both"/>
              <w:rPr>
                <w:rFonts w:ascii="Arial" w:hAnsi="Arial" w:cs="Arial"/>
                <w:b/>
                <w:sz w:val="24"/>
                <w:szCs w:val="24"/>
              </w:rPr>
            </w:pPr>
            <w:r>
              <w:rPr>
                <w:rFonts w:ascii="Arial" w:hAnsi="Arial" w:cs="Arial"/>
                <w:b/>
                <w:sz w:val="24"/>
                <w:szCs w:val="24"/>
              </w:rPr>
              <w:t>POSTBANK</w:t>
            </w:r>
          </w:p>
        </w:tc>
        <w:tc>
          <w:tcPr>
            <w:tcW w:w="1899" w:type="dxa"/>
            <w:shd w:val="clear" w:color="auto" w:fill="auto"/>
          </w:tcPr>
          <w:p w:rsidR="0061284B" w:rsidRDefault="006A583A" w:rsidP="0083212C">
            <w:pPr>
              <w:rPr>
                <w:rFonts w:ascii="Arial" w:hAnsi="Arial" w:cs="Arial"/>
                <w:sz w:val="24"/>
                <w:szCs w:val="24"/>
              </w:rPr>
            </w:pPr>
            <w:r>
              <w:rPr>
                <w:rFonts w:ascii="Arial" w:hAnsi="Arial" w:cs="Arial"/>
                <w:sz w:val="24"/>
                <w:szCs w:val="24"/>
              </w:rPr>
              <w:t>R</w:t>
            </w:r>
            <w:r w:rsidRPr="006A583A">
              <w:rPr>
                <w:rFonts w:ascii="Arial" w:hAnsi="Arial" w:cs="Arial"/>
                <w:sz w:val="24"/>
                <w:szCs w:val="24"/>
              </w:rPr>
              <w:t>136 967,30</w:t>
            </w:r>
          </w:p>
        </w:tc>
        <w:tc>
          <w:tcPr>
            <w:tcW w:w="1925" w:type="dxa"/>
            <w:shd w:val="clear" w:color="auto" w:fill="auto"/>
          </w:tcPr>
          <w:p w:rsidR="0061284B" w:rsidRDefault="006A583A" w:rsidP="0083212C">
            <w:pPr>
              <w:rPr>
                <w:rFonts w:ascii="Arial" w:hAnsi="Arial" w:cs="Arial"/>
                <w:sz w:val="24"/>
                <w:szCs w:val="24"/>
              </w:rPr>
            </w:pPr>
            <w:r>
              <w:rPr>
                <w:rFonts w:ascii="Arial" w:hAnsi="Arial" w:cs="Arial"/>
                <w:sz w:val="24"/>
                <w:szCs w:val="24"/>
              </w:rPr>
              <w:t>R</w:t>
            </w:r>
            <w:r w:rsidRPr="006A583A">
              <w:rPr>
                <w:rFonts w:ascii="Arial" w:hAnsi="Arial" w:cs="Arial"/>
                <w:sz w:val="24"/>
                <w:szCs w:val="24"/>
              </w:rPr>
              <w:t>141 107,14</w:t>
            </w:r>
          </w:p>
        </w:tc>
        <w:tc>
          <w:tcPr>
            <w:tcW w:w="1893" w:type="dxa"/>
            <w:shd w:val="clear" w:color="auto" w:fill="auto"/>
          </w:tcPr>
          <w:p w:rsidR="0061284B" w:rsidRDefault="006A583A" w:rsidP="0083212C">
            <w:pPr>
              <w:rPr>
                <w:rFonts w:ascii="Arial" w:hAnsi="Arial" w:cs="Arial"/>
                <w:sz w:val="24"/>
                <w:szCs w:val="24"/>
              </w:rPr>
            </w:pPr>
            <w:r>
              <w:rPr>
                <w:rFonts w:ascii="Arial" w:hAnsi="Arial" w:cs="Arial"/>
                <w:sz w:val="24"/>
                <w:szCs w:val="24"/>
              </w:rPr>
              <w:t>-</w:t>
            </w:r>
          </w:p>
        </w:tc>
        <w:tc>
          <w:tcPr>
            <w:tcW w:w="1896" w:type="dxa"/>
            <w:shd w:val="clear" w:color="auto" w:fill="auto"/>
          </w:tcPr>
          <w:p w:rsidR="0061284B" w:rsidRDefault="006A583A" w:rsidP="0083455A">
            <w:pPr>
              <w:rPr>
                <w:rFonts w:ascii="Arial" w:hAnsi="Arial" w:cs="Arial"/>
                <w:sz w:val="24"/>
                <w:szCs w:val="24"/>
              </w:rPr>
            </w:pPr>
            <w:r>
              <w:rPr>
                <w:rFonts w:ascii="Arial" w:hAnsi="Arial" w:cs="Arial"/>
                <w:sz w:val="24"/>
                <w:szCs w:val="24"/>
              </w:rPr>
              <w:t>R10 672 890.74</w:t>
            </w:r>
          </w:p>
        </w:tc>
      </w:tr>
      <w:tr w:rsidR="0061284B" w:rsidRPr="00330200" w:rsidTr="00EA60FD">
        <w:tc>
          <w:tcPr>
            <w:tcW w:w="1894" w:type="dxa"/>
            <w:shd w:val="clear" w:color="auto" w:fill="auto"/>
          </w:tcPr>
          <w:p w:rsidR="0061284B" w:rsidRDefault="0061284B" w:rsidP="00330200">
            <w:pPr>
              <w:tabs>
                <w:tab w:val="left" w:pos="180"/>
              </w:tabs>
              <w:spacing w:line="360" w:lineRule="auto"/>
              <w:jc w:val="both"/>
              <w:rPr>
                <w:rFonts w:ascii="Arial" w:hAnsi="Arial" w:cs="Arial"/>
                <w:b/>
                <w:sz w:val="24"/>
                <w:szCs w:val="24"/>
              </w:rPr>
            </w:pPr>
            <w:r>
              <w:rPr>
                <w:rFonts w:ascii="Arial" w:hAnsi="Arial" w:cs="Arial"/>
                <w:b/>
                <w:sz w:val="24"/>
                <w:szCs w:val="24"/>
              </w:rPr>
              <w:t>ICASA</w:t>
            </w:r>
          </w:p>
        </w:tc>
        <w:tc>
          <w:tcPr>
            <w:tcW w:w="1899" w:type="dxa"/>
            <w:shd w:val="clear" w:color="auto" w:fill="auto"/>
          </w:tcPr>
          <w:p w:rsidR="0061284B" w:rsidRDefault="002115C3" w:rsidP="0083212C">
            <w:pPr>
              <w:rPr>
                <w:rFonts w:ascii="Arial" w:hAnsi="Arial" w:cs="Arial"/>
                <w:sz w:val="24"/>
                <w:szCs w:val="24"/>
              </w:rPr>
            </w:pPr>
            <w:r>
              <w:rPr>
                <w:rFonts w:ascii="Arial" w:hAnsi="Arial" w:cs="Arial"/>
                <w:sz w:val="24"/>
                <w:szCs w:val="24"/>
              </w:rPr>
              <w:t xml:space="preserve">R371 859,95 </w:t>
            </w:r>
          </w:p>
        </w:tc>
        <w:tc>
          <w:tcPr>
            <w:tcW w:w="1925" w:type="dxa"/>
            <w:shd w:val="clear" w:color="auto" w:fill="auto"/>
          </w:tcPr>
          <w:p w:rsidR="0061284B" w:rsidRDefault="002115C3" w:rsidP="0083212C">
            <w:pPr>
              <w:rPr>
                <w:rFonts w:ascii="Arial" w:hAnsi="Arial" w:cs="Arial"/>
                <w:sz w:val="24"/>
                <w:szCs w:val="24"/>
              </w:rPr>
            </w:pPr>
            <w:r>
              <w:rPr>
                <w:rFonts w:ascii="Arial" w:hAnsi="Arial" w:cs="Arial"/>
                <w:sz w:val="24"/>
                <w:szCs w:val="24"/>
              </w:rPr>
              <w:t>R366 837,92</w:t>
            </w:r>
          </w:p>
        </w:tc>
        <w:tc>
          <w:tcPr>
            <w:tcW w:w="1893" w:type="dxa"/>
            <w:shd w:val="clear" w:color="auto" w:fill="auto"/>
          </w:tcPr>
          <w:p w:rsidR="0061284B" w:rsidRDefault="002115C3" w:rsidP="0083212C">
            <w:pPr>
              <w:rPr>
                <w:rFonts w:ascii="Arial" w:hAnsi="Arial" w:cs="Arial"/>
                <w:sz w:val="24"/>
                <w:szCs w:val="24"/>
              </w:rPr>
            </w:pPr>
            <w:r>
              <w:rPr>
                <w:rFonts w:ascii="Arial" w:hAnsi="Arial" w:cs="Arial"/>
                <w:sz w:val="24"/>
                <w:szCs w:val="24"/>
              </w:rPr>
              <w:t>R19 946,55</w:t>
            </w:r>
          </w:p>
        </w:tc>
        <w:tc>
          <w:tcPr>
            <w:tcW w:w="1896" w:type="dxa"/>
            <w:shd w:val="clear" w:color="auto" w:fill="auto"/>
          </w:tcPr>
          <w:p w:rsidR="0061284B" w:rsidRDefault="002115C3" w:rsidP="0083455A">
            <w:pPr>
              <w:rPr>
                <w:rFonts w:ascii="Arial" w:hAnsi="Arial" w:cs="Arial"/>
                <w:sz w:val="24"/>
                <w:szCs w:val="24"/>
              </w:rPr>
            </w:pPr>
            <w:r>
              <w:rPr>
                <w:rFonts w:ascii="Arial" w:hAnsi="Arial" w:cs="Arial"/>
                <w:sz w:val="24"/>
                <w:szCs w:val="24"/>
              </w:rPr>
              <w:t>R175 127.05</w:t>
            </w:r>
          </w:p>
        </w:tc>
      </w:tr>
      <w:tr w:rsidR="002115C3" w:rsidRPr="00330200" w:rsidTr="00EA60FD">
        <w:tc>
          <w:tcPr>
            <w:tcW w:w="1894" w:type="dxa"/>
            <w:shd w:val="clear" w:color="auto" w:fill="auto"/>
          </w:tcPr>
          <w:p w:rsidR="002115C3" w:rsidRDefault="002115C3" w:rsidP="00330200">
            <w:pPr>
              <w:tabs>
                <w:tab w:val="left" w:pos="180"/>
              </w:tabs>
              <w:spacing w:line="360" w:lineRule="auto"/>
              <w:jc w:val="both"/>
              <w:rPr>
                <w:rFonts w:ascii="Arial" w:hAnsi="Arial" w:cs="Arial"/>
                <w:b/>
                <w:sz w:val="24"/>
                <w:szCs w:val="24"/>
              </w:rPr>
            </w:pPr>
            <w:r>
              <w:rPr>
                <w:rFonts w:ascii="Arial" w:hAnsi="Arial" w:cs="Arial"/>
                <w:b/>
                <w:sz w:val="24"/>
                <w:szCs w:val="24"/>
              </w:rPr>
              <w:t>USAASA</w:t>
            </w:r>
          </w:p>
        </w:tc>
        <w:tc>
          <w:tcPr>
            <w:tcW w:w="1899" w:type="dxa"/>
            <w:shd w:val="clear" w:color="auto" w:fill="auto"/>
          </w:tcPr>
          <w:p w:rsidR="002115C3" w:rsidRDefault="00A14C8E" w:rsidP="0083212C">
            <w:pPr>
              <w:rPr>
                <w:rFonts w:ascii="Arial" w:hAnsi="Arial" w:cs="Arial"/>
                <w:sz w:val="24"/>
                <w:szCs w:val="24"/>
              </w:rPr>
            </w:pPr>
            <w:r>
              <w:rPr>
                <w:rFonts w:ascii="Arial" w:hAnsi="Arial" w:cs="Arial"/>
                <w:sz w:val="24"/>
                <w:szCs w:val="24"/>
              </w:rPr>
              <w:t>R419 193.21</w:t>
            </w:r>
          </w:p>
        </w:tc>
        <w:tc>
          <w:tcPr>
            <w:tcW w:w="1925" w:type="dxa"/>
            <w:shd w:val="clear" w:color="auto" w:fill="auto"/>
          </w:tcPr>
          <w:p w:rsidR="002115C3" w:rsidRDefault="00A14C8E" w:rsidP="0083212C">
            <w:pPr>
              <w:rPr>
                <w:rFonts w:ascii="Arial" w:hAnsi="Arial" w:cs="Arial"/>
                <w:sz w:val="24"/>
                <w:szCs w:val="24"/>
              </w:rPr>
            </w:pPr>
            <w:r>
              <w:rPr>
                <w:rFonts w:ascii="Arial" w:hAnsi="Arial" w:cs="Arial"/>
                <w:sz w:val="24"/>
                <w:szCs w:val="24"/>
              </w:rPr>
              <w:t>R441 369.37</w:t>
            </w:r>
          </w:p>
        </w:tc>
        <w:tc>
          <w:tcPr>
            <w:tcW w:w="1893" w:type="dxa"/>
            <w:shd w:val="clear" w:color="auto" w:fill="auto"/>
          </w:tcPr>
          <w:p w:rsidR="002115C3" w:rsidRDefault="00A14C8E" w:rsidP="0083212C">
            <w:pPr>
              <w:rPr>
                <w:rFonts w:ascii="Arial" w:hAnsi="Arial" w:cs="Arial"/>
                <w:sz w:val="24"/>
                <w:szCs w:val="24"/>
              </w:rPr>
            </w:pPr>
            <w:r>
              <w:rPr>
                <w:rFonts w:ascii="Arial" w:hAnsi="Arial" w:cs="Arial"/>
                <w:sz w:val="24"/>
                <w:szCs w:val="24"/>
              </w:rPr>
              <w:t>R107 308.27</w:t>
            </w:r>
          </w:p>
        </w:tc>
        <w:tc>
          <w:tcPr>
            <w:tcW w:w="1896" w:type="dxa"/>
            <w:shd w:val="clear" w:color="auto" w:fill="auto"/>
          </w:tcPr>
          <w:p w:rsidR="002115C3" w:rsidRDefault="00A14C8E" w:rsidP="0083455A">
            <w:pPr>
              <w:rPr>
                <w:rFonts w:ascii="Arial" w:hAnsi="Arial" w:cs="Arial"/>
                <w:sz w:val="24"/>
                <w:szCs w:val="24"/>
              </w:rPr>
            </w:pPr>
            <w:r>
              <w:rPr>
                <w:rFonts w:ascii="Arial" w:hAnsi="Arial" w:cs="Arial"/>
                <w:sz w:val="24"/>
                <w:szCs w:val="24"/>
              </w:rPr>
              <w:t>R29 090.64</w:t>
            </w:r>
          </w:p>
        </w:tc>
      </w:tr>
    </w:tbl>
    <w:p w:rsidR="009A56BC" w:rsidRDefault="00DF28A9" w:rsidP="00F45314">
      <w:pPr>
        <w:tabs>
          <w:tab w:val="left" w:pos="180"/>
        </w:tabs>
        <w:spacing w:line="360" w:lineRule="auto"/>
        <w:jc w:val="both"/>
        <w:rPr>
          <w:rFonts w:ascii="Arial" w:hAnsi="Arial" w:cs="Arial"/>
          <w:b/>
          <w:sz w:val="24"/>
          <w:szCs w:val="24"/>
        </w:rPr>
      </w:pPr>
      <w:r>
        <w:rPr>
          <w:rFonts w:ascii="Arial" w:hAnsi="Arial" w:cs="Arial"/>
          <w:b/>
          <w:sz w:val="24"/>
          <w:szCs w:val="24"/>
        </w:rPr>
        <w:t>(c)</w:t>
      </w:r>
    </w:p>
    <w:p w:rsidR="00D93817" w:rsidRDefault="00D93817" w:rsidP="00D93817">
      <w:pPr>
        <w:tabs>
          <w:tab w:val="left" w:pos="180"/>
        </w:tabs>
        <w:spacing w:line="360" w:lineRule="auto"/>
        <w:jc w:val="both"/>
        <w:rPr>
          <w:rFonts w:ascii="Arial" w:hAnsi="Arial" w:cs="Arial"/>
          <w:b/>
          <w:sz w:val="22"/>
          <w:szCs w:val="22"/>
        </w:rPr>
      </w:pPr>
    </w:p>
    <w:p w:rsidR="0083212C" w:rsidRPr="00D93817" w:rsidRDefault="0083212C" w:rsidP="00D93817">
      <w:pPr>
        <w:tabs>
          <w:tab w:val="left" w:pos="180"/>
        </w:tabs>
        <w:spacing w:before="240"/>
        <w:jc w:val="both"/>
        <w:rPr>
          <w:rFonts w:ascii="Arial" w:hAnsi="Arial" w:cs="Arial"/>
          <w:sz w:val="24"/>
          <w:szCs w:val="24"/>
        </w:rPr>
      </w:pPr>
      <w:r w:rsidRPr="00D93817">
        <w:rPr>
          <w:rFonts w:ascii="Arial" w:hAnsi="Arial" w:cs="Arial"/>
          <w:b/>
          <w:sz w:val="24"/>
          <w:szCs w:val="24"/>
        </w:rPr>
        <w:t>SITA</w:t>
      </w:r>
      <w:r w:rsidRPr="00D93817">
        <w:rPr>
          <w:rFonts w:ascii="Arial" w:hAnsi="Arial" w:cs="Arial"/>
          <w:sz w:val="24"/>
          <w:szCs w:val="24"/>
        </w:rPr>
        <w:t xml:space="preserve"> is working with all its client departments to ensure that they make fun</w:t>
      </w:r>
      <w:r w:rsidR="00D93817">
        <w:rPr>
          <w:rFonts w:ascii="Arial" w:hAnsi="Arial" w:cs="Arial"/>
          <w:sz w:val="24"/>
          <w:szCs w:val="24"/>
        </w:rPr>
        <w:t>ds available to settle all</w:t>
      </w:r>
      <w:r w:rsidRPr="00D93817">
        <w:rPr>
          <w:rFonts w:ascii="Arial" w:hAnsi="Arial" w:cs="Arial"/>
          <w:sz w:val="24"/>
          <w:szCs w:val="24"/>
        </w:rPr>
        <w:t xml:space="preserve"> outstanding i</w:t>
      </w:r>
      <w:r w:rsidR="00D93817">
        <w:rPr>
          <w:rFonts w:ascii="Arial" w:hAnsi="Arial" w:cs="Arial"/>
          <w:sz w:val="24"/>
          <w:szCs w:val="24"/>
        </w:rPr>
        <w:t>nvoices as soon as possible,</w:t>
      </w:r>
      <w:r w:rsidRPr="00D93817">
        <w:rPr>
          <w:rFonts w:ascii="Arial" w:hAnsi="Arial" w:cs="Arial"/>
          <w:sz w:val="24"/>
          <w:szCs w:val="24"/>
        </w:rPr>
        <w:t xml:space="preserve"> not later than 31 March 2022. </w:t>
      </w:r>
      <w:r w:rsidRPr="00D93817">
        <w:rPr>
          <w:rFonts w:ascii="Arial" w:hAnsi="Arial" w:cs="Arial"/>
          <w:sz w:val="24"/>
          <w:szCs w:val="24"/>
        </w:rPr>
        <w:lastRenderedPageBreak/>
        <w:t>These outstanding amounts are largely for services consumed by different government departments, and SITA manages the related contracts on their behalf, and can only settle invoices when client departments make funds available.</w:t>
      </w:r>
    </w:p>
    <w:p w:rsidR="0083212C" w:rsidRPr="00D93817" w:rsidRDefault="00D93817" w:rsidP="00D93817">
      <w:pPr>
        <w:tabs>
          <w:tab w:val="left" w:pos="180"/>
        </w:tabs>
        <w:spacing w:before="240"/>
        <w:jc w:val="both"/>
        <w:rPr>
          <w:rFonts w:ascii="Arial" w:hAnsi="Arial" w:cs="Arial"/>
          <w:sz w:val="24"/>
          <w:szCs w:val="24"/>
        </w:rPr>
      </w:pPr>
      <w:r>
        <w:rPr>
          <w:rFonts w:ascii="Arial" w:hAnsi="Arial" w:cs="Arial"/>
          <w:b/>
          <w:sz w:val="24"/>
          <w:szCs w:val="24"/>
        </w:rPr>
        <w:t>NEMISA</w:t>
      </w:r>
      <w:r w:rsidR="0083212C" w:rsidRPr="00D93817">
        <w:rPr>
          <w:rFonts w:ascii="Arial" w:hAnsi="Arial" w:cs="Arial"/>
          <w:b/>
          <w:sz w:val="24"/>
          <w:szCs w:val="24"/>
        </w:rPr>
        <w:t xml:space="preserve"> </w:t>
      </w:r>
      <w:r w:rsidR="008B2EB8" w:rsidRPr="00D93817">
        <w:rPr>
          <w:rFonts w:ascii="Arial" w:hAnsi="Arial" w:cs="Arial"/>
          <w:bCs/>
          <w:sz w:val="24"/>
          <w:szCs w:val="24"/>
        </w:rPr>
        <w:t>e</w:t>
      </w:r>
      <w:r>
        <w:rPr>
          <w:rFonts w:ascii="Arial" w:hAnsi="Arial" w:cs="Arial"/>
          <w:sz w:val="24"/>
          <w:szCs w:val="24"/>
        </w:rPr>
        <w:t>nvisage</w:t>
      </w:r>
      <w:r w:rsidR="0083212C" w:rsidRPr="00D93817">
        <w:rPr>
          <w:rFonts w:ascii="Arial" w:hAnsi="Arial" w:cs="Arial"/>
          <w:sz w:val="24"/>
          <w:szCs w:val="24"/>
        </w:rPr>
        <w:t xml:space="preserve"> that the outstanding amount will be settled by 31 March 2022.</w:t>
      </w:r>
    </w:p>
    <w:p w:rsidR="0083455A" w:rsidRPr="00D93817" w:rsidRDefault="0083455A" w:rsidP="00D93817">
      <w:pPr>
        <w:tabs>
          <w:tab w:val="left" w:pos="180"/>
        </w:tabs>
        <w:spacing w:before="240"/>
        <w:jc w:val="both"/>
        <w:rPr>
          <w:rFonts w:ascii="Arial" w:hAnsi="Arial" w:cs="Arial"/>
          <w:sz w:val="24"/>
          <w:szCs w:val="24"/>
        </w:rPr>
      </w:pPr>
      <w:r w:rsidRPr="00D93817">
        <w:rPr>
          <w:rFonts w:ascii="Arial" w:hAnsi="Arial" w:cs="Arial"/>
          <w:b/>
          <w:sz w:val="24"/>
          <w:szCs w:val="24"/>
        </w:rPr>
        <w:t>BBI</w:t>
      </w:r>
      <w:r w:rsidRPr="00D93817">
        <w:rPr>
          <w:rFonts w:ascii="Arial" w:hAnsi="Arial" w:cs="Arial"/>
          <w:sz w:val="24"/>
          <w:szCs w:val="24"/>
        </w:rPr>
        <w:t xml:space="preserve"> stated that</w:t>
      </w:r>
      <w:r w:rsidR="00015634" w:rsidRPr="00D93817">
        <w:rPr>
          <w:rFonts w:ascii="Arial" w:hAnsi="Arial" w:cs="Arial"/>
          <w:sz w:val="24"/>
          <w:szCs w:val="24"/>
        </w:rPr>
        <w:t>;</w:t>
      </w:r>
      <w:r w:rsidRPr="00D93817">
        <w:rPr>
          <w:rFonts w:ascii="Arial" w:hAnsi="Arial" w:cs="Arial"/>
          <w:sz w:val="24"/>
          <w:szCs w:val="24"/>
        </w:rPr>
        <w:t xml:space="preserve"> </w:t>
      </w:r>
      <w:r w:rsidRPr="00D93817">
        <w:rPr>
          <w:rFonts w:ascii="Arial" w:hAnsi="Arial" w:cs="Arial"/>
          <w:b/>
          <w:sz w:val="24"/>
          <w:szCs w:val="24"/>
        </w:rPr>
        <w:t>(30 days)</w:t>
      </w:r>
      <w:r w:rsidRPr="00D93817">
        <w:rPr>
          <w:rFonts w:ascii="Arial" w:hAnsi="Arial" w:cs="Arial"/>
          <w:sz w:val="24"/>
          <w:szCs w:val="24"/>
        </w:rPr>
        <w:t xml:space="preserve"> 29 of these invoices (R2 615 956) have since been paid. The balance of the invoices is from fellow SOE’s with whom </w:t>
      </w:r>
      <w:r w:rsidR="009259E6" w:rsidRPr="00D93817">
        <w:rPr>
          <w:rFonts w:ascii="Arial" w:hAnsi="Arial" w:cs="Arial"/>
          <w:sz w:val="24"/>
          <w:szCs w:val="24"/>
        </w:rPr>
        <w:t xml:space="preserve">they </w:t>
      </w:r>
      <w:r w:rsidRPr="00D93817">
        <w:rPr>
          <w:rFonts w:ascii="Arial" w:hAnsi="Arial" w:cs="Arial"/>
          <w:sz w:val="24"/>
          <w:szCs w:val="24"/>
        </w:rPr>
        <w:t>are discussing payment options.</w:t>
      </w:r>
      <w:r w:rsidR="009259E6" w:rsidRPr="00D93817">
        <w:rPr>
          <w:rFonts w:ascii="Arial" w:hAnsi="Arial" w:cs="Arial"/>
          <w:sz w:val="24"/>
          <w:szCs w:val="24"/>
        </w:rPr>
        <w:t xml:space="preserve"> </w:t>
      </w:r>
      <w:r w:rsidR="009259E6" w:rsidRPr="00D93817">
        <w:rPr>
          <w:rFonts w:ascii="Arial" w:hAnsi="Arial" w:cs="Arial"/>
          <w:b/>
          <w:sz w:val="24"/>
          <w:szCs w:val="24"/>
        </w:rPr>
        <w:t>(60 days)</w:t>
      </w:r>
      <w:r w:rsidR="009259E6" w:rsidRPr="00D93817">
        <w:rPr>
          <w:rFonts w:ascii="Arial" w:hAnsi="Arial" w:cs="Arial"/>
          <w:sz w:val="24"/>
          <w:szCs w:val="24"/>
        </w:rPr>
        <w:t xml:space="preserve"> 70 invoices (R162 783) are from </w:t>
      </w:r>
      <w:r w:rsidR="00DF28A9" w:rsidRPr="00D93817">
        <w:rPr>
          <w:rFonts w:ascii="Arial" w:hAnsi="Arial" w:cs="Arial"/>
          <w:sz w:val="24"/>
          <w:szCs w:val="24"/>
        </w:rPr>
        <w:t xml:space="preserve">their </w:t>
      </w:r>
      <w:r w:rsidR="009259E6" w:rsidRPr="00D93817">
        <w:rPr>
          <w:rFonts w:ascii="Arial" w:hAnsi="Arial" w:cs="Arial"/>
          <w:sz w:val="24"/>
          <w:szCs w:val="24"/>
        </w:rPr>
        <w:t xml:space="preserve">previous Travel Management Company and still undergoing verification. The balance of the invoices is from fellow SOE’s with whom they are discussing payment options. </w:t>
      </w:r>
      <w:r w:rsidR="009259E6" w:rsidRPr="00D93817">
        <w:rPr>
          <w:rFonts w:ascii="Arial" w:hAnsi="Arial" w:cs="Arial"/>
          <w:b/>
          <w:sz w:val="24"/>
          <w:szCs w:val="24"/>
        </w:rPr>
        <w:t>(90 days)</w:t>
      </w:r>
      <w:r w:rsidR="009259E6" w:rsidRPr="00D93817">
        <w:rPr>
          <w:rFonts w:ascii="Arial" w:hAnsi="Arial" w:cs="Arial"/>
          <w:sz w:val="24"/>
          <w:szCs w:val="24"/>
        </w:rPr>
        <w:t xml:space="preserve"> the invoices are from two fellow SOE’s with whom they are discussing payment options. </w:t>
      </w:r>
      <w:r w:rsidR="009259E6" w:rsidRPr="00D93817">
        <w:rPr>
          <w:rFonts w:ascii="Arial" w:hAnsi="Arial" w:cs="Arial"/>
          <w:b/>
          <w:sz w:val="24"/>
          <w:szCs w:val="24"/>
        </w:rPr>
        <w:t>(120 days)</w:t>
      </w:r>
      <w:r w:rsidR="009259E6" w:rsidRPr="00D93817">
        <w:rPr>
          <w:rFonts w:ascii="Arial" w:hAnsi="Arial" w:cs="Arial"/>
          <w:sz w:val="24"/>
          <w:szCs w:val="24"/>
        </w:rPr>
        <w:t xml:space="preserve"> the invoices are from two fellow SOE’s with whom they are discussing payment options.</w:t>
      </w:r>
    </w:p>
    <w:p w:rsidR="00A032FB" w:rsidRPr="00D93817" w:rsidRDefault="00D93817" w:rsidP="00D93817">
      <w:pPr>
        <w:tabs>
          <w:tab w:val="left" w:pos="180"/>
        </w:tabs>
        <w:spacing w:before="240"/>
        <w:jc w:val="both"/>
        <w:rPr>
          <w:rFonts w:ascii="Arial" w:hAnsi="Arial" w:cs="Arial"/>
          <w:sz w:val="24"/>
          <w:szCs w:val="24"/>
        </w:rPr>
      </w:pPr>
      <w:r w:rsidRPr="00D93817">
        <w:rPr>
          <w:rFonts w:ascii="Arial" w:hAnsi="Arial" w:cs="Arial"/>
          <w:b/>
          <w:sz w:val="24"/>
          <w:szCs w:val="24"/>
        </w:rPr>
        <w:t xml:space="preserve">SENTECH </w:t>
      </w:r>
      <w:r w:rsidR="00A032FB" w:rsidRPr="00D93817">
        <w:rPr>
          <w:rFonts w:ascii="Arial" w:hAnsi="Arial" w:cs="Arial"/>
          <w:sz w:val="24"/>
          <w:szCs w:val="24"/>
        </w:rPr>
        <w:t>stated that the outstanding amounts will be settled by 31 March 2022.</w:t>
      </w:r>
    </w:p>
    <w:p w:rsidR="009259E6" w:rsidRPr="00D93817" w:rsidRDefault="00AB4FAD" w:rsidP="00D93817">
      <w:pPr>
        <w:tabs>
          <w:tab w:val="left" w:pos="180"/>
        </w:tabs>
        <w:spacing w:before="240"/>
        <w:jc w:val="both"/>
        <w:rPr>
          <w:rFonts w:ascii="Arial" w:hAnsi="Arial" w:cs="Arial"/>
          <w:sz w:val="24"/>
          <w:szCs w:val="24"/>
        </w:rPr>
      </w:pPr>
      <w:r w:rsidRPr="00D93817">
        <w:rPr>
          <w:rFonts w:ascii="Arial" w:hAnsi="Arial" w:cs="Arial"/>
          <w:b/>
          <w:sz w:val="24"/>
          <w:szCs w:val="24"/>
        </w:rPr>
        <w:t>FPB</w:t>
      </w:r>
      <w:r w:rsidRPr="00D93817">
        <w:rPr>
          <w:rFonts w:ascii="Arial" w:hAnsi="Arial" w:cs="Arial"/>
          <w:sz w:val="24"/>
          <w:szCs w:val="24"/>
        </w:rPr>
        <w:t xml:space="preserve"> indicated that the envisa</w:t>
      </w:r>
      <w:r w:rsidR="00D93817">
        <w:rPr>
          <w:rFonts w:ascii="Arial" w:hAnsi="Arial" w:cs="Arial"/>
          <w:sz w:val="24"/>
          <w:szCs w:val="24"/>
        </w:rPr>
        <w:t xml:space="preserve">ged date of settlement is by 31 </w:t>
      </w:r>
      <w:r w:rsidRPr="00D93817">
        <w:rPr>
          <w:rFonts w:ascii="Arial" w:hAnsi="Arial" w:cs="Arial"/>
          <w:sz w:val="24"/>
          <w:szCs w:val="24"/>
        </w:rPr>
        <w:t>March 2022 for all invoices that meet the payment requirement i.e. Service or Goods have been delivered.</w:t>
      </w:r>
    </w:p>
    <w:p w:rsidR="0083212C" w:rsidRPr="00D93817" w:rsidRDefault="00D93817" w:rsidP="00D93817">
      <w:pPr>
        <w:tabs>
          <w:tab w:val="left" w:pos="180"/>
        </w:tabs>
        <w:spacing w:before="240"/>
        <w:jc w:val="both"/>
        <w:rPr>
          <w:rFonts w:ascii="Arial" w:hAnsi="Arial" w:cs="Arial"/>
          <w:b/>
          <w:sz w:val="24"/>
          <w:szCs w:val="24"/>
        </w:rPr>
      </w:pPr>
      <w:r>
        <w:rPr>
          <w:rFonts w:ascii="Arial" w:hAnsi="Arial" w:cs="Arial"/>
          <w:b/>
          <w:sz w:val="24"/>
          <w:szCs w:val="24"/>
        </w:rPr>
        <w:t>.</w:t>
      </w:r>
      <w:r w:rsidR="00FA7287" w:rsidRPr="00D93817">
        <w:rPr>
          <w:rFonts w:ascii="Arial" w:hAnsi="Arial" w:cs="Arial"/>
          <w:b/>
          <w:sz w:val="24"/>
          <w:szCs w:val="24"/>
        </w:rPr>
        <w:t>ZADNA</w:t>
      </w:r>
      <w:r w:rsidR="00FA7287" w:rsidRPr="00D93817">
        <w:rPr>
          <w:rFonts w:ascii="Arial" w:hAnsi="Arial" w:cs="Arial"/>
          <w:sz w:val="24"/>
          <w:szCs w:val="24"/>
        </w:rPr>
        <w:t xml:space="preserve"> indicated they have no outstanding amount to be settled.</w:t>
      </w:r>
    </w:p>
    <w:p w:rsidR="00154056" w:rsidRPr="00D93817" w:rsidRDefault="00154056" w:rsidP="00D93817">
      <w:pPr>
        <w:pStyle w:val="ListParagraph"/>
        <w:tabs>
          <w:tab w:val="left" w:pos="180"/>
        </w:tabs>
        <w:spacing w:before="240" w:after="160"/>
        <w:ind w:left="0"/>
        <w:contextualSpacing w:val="0"/>
        <w:jc w:val="both"/>
        <w:rPr>
          <w:rFonts w:ascii="Arial" w:hAnsi="Arial" w:cs="Arial"/>
          <w:b/>
          <w:szCs w:val="24"/>
        </w:rPr>
      </w:pPr>
      <w:r w:rsidRPr="00D93817">
        <w:rPr>
          <w:rFonts w:ascii="Arial" w:hAnsi="Arial" w:cs="Arial"/>
          <w:b/>
          <w:szCs w:val="24"/>
        </w:rPr>
        <w:t>SABC</w:t>
      </w:r>
      <w:r w:rsidR="00D93817">
        <w:rPr>
          <w:rFonts w:ascii="Arial" w:hAnsi="Arial" w:cs="Arial"/>
          <w:szCs w:val="24"/>
        </w:rPr>
        <w:t xml:space="preserve"> </w:t>
      </w:r>
      <w:r w:rsidR="00A14C8E" w:rsidRPr="00D93817">
        <w:rPr>
          <w:rFonts w:ascii="Arial" w:eastAsia="Calibri" w:hAnsi="Arial" w:cs="Arial"/>
          <w:szCs w:val="24"/>
          <w:lang w:val="en-ZA"/>
        </w:rPr>
        <w:t>invoices</w:t>
      </w:r>
      <w:r w:rsidRPr="00D93817">
        <w:rPr>
          <w:rFonts w:ascii="Arial" w:eastAsia="Calibri" w:hAnsi="Arial" w:cs="Arial"/>
          <w:szCs w:val="24"/>
          <w:lang w:val="en-ZA"/>
        </w:rPr>
        <w:t xml:space="preserve"> falling between 30-120 days will be settled between February 2022 and March 2022 subject to all internal processes being concluded.</w:t>
      </w:r>
    </w:p>
    <w:p w:rsidR="00A14C8E" w:rsidRPr="00D93817" w:rsidRDefault="0061284B" w:rsidP="00D93817">
      <w:pPr>
        <w:pStyle w:val="ListParagraph"/>
        <w:tabs>
          <w:tab w:val="left" w:pos="180"/>
        </w:tabs>
        <w:spacing w:before="240" w:after="160"/>
        <w:ind w:left="0"/>
        <w:contextualSpacing w:val="0"/>
        <w:jc w:val="both"/>
        <w:rPr>
          <w:rFonts w:ascii="Arial" w:hAnsi="Arial" w:cs="Arial"/>
          <w:b/>
          <w:szCs w:val="24"/>
        </w:rPr>
      </w:pPr>
      <w:r w:rsidRPr="00D93817">
        <w:rPr>
          <w:rFonts w:ascii="Arial" w:hAnsi="Arial" w:cs="Arial"/>
          <w:b/>
          <w:szCs w:val="24"/>
        </w:rPr>
        <w:t>SAPO</w:t>
      </w:r>
      <w:r w:rsidR="00D93817">
        <w:rPr>
          <w:rFonts w:ascii="Arial" w:hAnsi="Arial" w:cs="Arial"/>
          <w:szCs w:val="24"/>
        </w:rPr>
        <w:t xml:space="preserve"> </w:t>
      </w:r>
      <w:r w:rsidRPr="00D93817">
        <w:rPr>
          <w:rFonts w:ascii="Arial" w:hAnsi="Arial" w:cs="Arial"/>
          <w:szCs w:val="24"/>
        </w:rPr>
        <w:t>currently does not have the required funds to settle the liabilities. SAPO has requested funding through the MTEF process. SAPO has developed a revised strategy to improve its operational and financial performance and is in the process of implementing such. However, the success of the new Strategy depends on the availability of funding.</w:t>
      </w:r>
    </w:p>
    <w:p w:rsidR="006A583A" w:rsidRPr="00D93817" w:rsidRDefault="006A583A" w:rsidP="00D93817">
      <w:pPr>
        <w:pStyle w:val="ListParagraph"/>
        <w:tabs>
          <w:tab w:val="left" w:pos="180"/>
        </w:tabs>
        <w:spacing w:before="240" w:after="160"/>
        <w:ind w:left="0"/>
        <w:contextualSpacing w:val="0"/>
        <w:jc w:val="both"/>
        <w:rPr>
          <w:rFonts w:ascii="Arial" w:hAnsi="Arial" w:cs="Arial"/>
          <w:b/>
          <w:szCs w:val="24"/>
        </w:rPr>
      </w:pPr>
      <w:r w:rsidRPr="00D93817">
        <w:rPr>
          <w:rFonts w:ascii="Arial" w:hAnsi="Arial" w:cs="Arial"/>
          <w:b/>
          <w:szCs w:val="24"/>
        </w:rPr>
        <w:t>Postbank</w:t>
      </w:r>
      <w:r w:rsidRPr="00D93817">
        <w:rPr>
          <w:rFonts w:ascii="Arial" w:hAnsi="Arial" w:cs="Arial"/>
          <w:szCs w:val="24"/>
        </w:rPr>
        <w:t xml:space="preserve"> has indicated that the payment will be made </w:t>
      </w:r>
      <w:r w:rsidR="00D93817">
        <w:rPr>
          <w:rFonts w:ascii="Arial" w:hAnsi="Arial" w:cs="Arial"/>
          <w:szCs w:val="24"/>
        </w:rPr>
        <w:t>by 28 February 2022</w:t>
      </w:r>
      <w:r w:rsidRPr="00D93817">
        <w:rPr>
          <w:rFonts w:ascii="Arial" w:hAnsi="Arial" w:cs="Arial"/>
          <w:szCs w:val="24"/>
        </w:rPr>
        <w:t xml:space="preserve">, with the exception of SAPO where payments to SAPO were put on hold as SAPO has withheld Postbank's revenue from SASSA on payment of grants. Negotiations between SAPO and Postbank are still in progress. The outcome of these negotiations will determine the way forward. </w:t>
      </w:r>
    </w:p>
    <w:p w:rsidR="002115C3" w:rsidRPr="00D93817" w:rsidRDefault="002115C3" w:rsidP="003C36E1">
      <w:pPr>
        <w:pStyle w:val="ListParagraph"/>
        <w:tabs>
          <w:tab w:val="left" w:pos="180"/>
        </w:tabs>
        <w:spacing w:before="240" w:after="160"/>
        <w:ind w:left="0"/>
        <w:contextualSpacing w:val="0"/>
        <w:jc w:val="both"/>
        <w:rPr>
          <w:rFonts w:ascii="Arial" w:hAnsi="Arial" w:cs="Arial"/>
          <w:b/>
          <w:szCs w:val="24"/>
        </w:rPr>
      </w:pPr>
      <w:r w:rsidRPr="00D93817">
        <w:rPr>
          <w:rFonts w:ascii="Arial" w:hAnsi="Arial" w:cs="Arial"/>
          <w:b/>
          <w:szCs w:val="24"/>
        </w:rPr>
        <w:t>ICASA</w:t>
      </w:r>
      <w:r w:rsidRPr="00D93817">
        <w:rPr>
          <w:rFonts w:ascii="Arial" w:hAnsi="Arial" w:cs="Arial"/>
          <w:szCs w:val="24"/>
        </w:rPr>
        <w:t xml:space="preserve"> stated that invoices falling between 30 – 90 days are currently in progress and will be settled no later than the end of February 2022. The invoices falling within the 120 days are either under dispute or the supplier’s tax status is not up to date, therefore payment cannot be effected.</w:t>
      </w:r>
    </w:p>
    <w:p w:rsidR="00A14C8E" w:rsidRPr="00D93817" w:rsidRDefault="00A14C8E" w:rsidP="003C36E1">
      <w:pPr>
        <w:tabs>
          <w:tab w:val="left" w:pos="180"/>
        </w:tabs>
        <w:spacing w:before="240"/>
        <w:jc w:val="both"/>
        <w:rPr>
          <w:rFonts w:ascii="Arial" w:hAnsi="Arial" w:cs="Arial"/>
          <w:b/>
          <w:sz w:val="24"/>
          <w:szCs w:val="24"/>
        </w:rPr>
      </w:pPr>
      <w:r w:rsidRPr="00D93817">
        <w:rPr>
          <w:rFonts w:ascii="Arial" w:hAnsi="Arial" w:cs="Arial"/>
          <w:b/>
          <w:sz w:val="24"/>
          <w:szCs w:val="24"/>
        </w:rPr>
        <w:t xml:space="preserve">USAASA </w:t>
      </w:r>
      <w:r w:rsidRPr="00D93817">
        <w:rPr>
          <w:rFonts w:ascii="Arial" w:hAnsi="Arial" w:cs="Arial"/>
          <w:sz w:val="24"/>
          <w:szCs w:val="24"/>
        </w:rPr>
        <w:t>has indicated that some of the invoices will be paid before end of February 2022, while other invoices are awaited to be are fully compliance.</w:t>
      </w:r>
    </w:p>
    <w:p w:rsidR="00980271" w:rsidRPr="00D93817" w:rsidRDefault="00980271" w:rsidP="00D93817">
      <w:pPr>
        <w:tabs>
          <w:tab w:val="left" w:pos="180"/>
        </w:tabs>
        <w:jc w:val="both"/>
        <w:rPr>
          <w:rFonts w:ascii="Arial" w:hAnsi="Arial" w:cs="Arial"/>
          <w:b/>
          <w:sz w:val="24"/>
          <w:szCs w:val="24"/>
        </w:rPr>
      </w:pPr>
    </w:p>
    <w:p w:rsidR="00015634" w:rsidRDefault="00015634" w:rsidP="00F45314">
      <w:pPr>
        <w:tabs>
          <w:tab w:val="left" w:pos="180"/>
        </w:tabs>
        <w:spacing w:line="360" w:lineRule="auto"/>
        <w:jc w:val="both"/>
        <w:rPr>
          <w:rFonts w:ascii="Arial" w:hAnsi="Arial" w:cs="Arial"/>
          <w:b/>
          <w:sz w:val="22"/>
          <w:szCs w:val="22"/>
        </w:rPr>
      </w:pPr>
    </w:p>
    <w:p w:rsidR="00015634" w:rsidRPr="00015634" w:rsidRDefault="00015634" w:rsidP="00015634">
      <w:pPr>
        <w:jc w:val="both"/>
        <w:rPr>
          <w:rFonts w:ascii="Arial" w:hAnsi="Arial" w:cs="Arial"/>
          <w:b/>
          <w:sz w:val="24"/>
          <w:szCs w:val="24"/>
          <w:u w:val="single"/>
          <w:lang w:val="it-IT"/>
        </w:rPr>
      </w:pPr>
      <w:r w:rsidRPr="00015634">
        <w:rPr>
          <w:rFonts w:ascii="Arial" w:hAnsi="Arial" w:cs="Arial"/>
          <w:b/>
          <w:sz w:val="24"/>
          <w:szCs w:val="24"/>
          <w:u w:val="single"/>
          <w:lang w:val="it-IT"/>
        </w:rPr>
        <w:tab/>
      </w:r>
      <w:r w:rsidRPr="00015634">
        <w:rPr>
          <w:rFonts w:ascii="Arial" w:hAnsi="Arial" w:cs="Arial"/>
          <w:b/>
          <w:sz w:val="24"/>
          <w:szCs w:val="24"/>
          <w:u w:val="single"/>
          <w:lang w:val="it-IT"/>
        </w:rPr>
        <w:tab/>
      </w:r>
      <w:r w:rsidRPr="00015634">
        <w:rPr>
          <w:rFonts w:ascii="Arial" w:hAnsi="Arial" w:cs="Arial"/>
          <w:b/>
          <w:sz w:val="24"/>
          <w:szCs w:val="24"/>
          <w:u w:val="single"/>
          <w:lang w:val="it-IT"/>
        </w:rPr>
        <w:tab/>
      </w:r>
      <w:r w:rsidRPr="00015634">
        <w:rPr>
          <w:rFonts w:ascii="Arial" w:hAnsi="Arial" w:cs="Arial"/>
          <w:b/>
          <w:sz w:val="24"/>
          <w:szCs w:val="24"/>
          <w:u w:val="single"/>
          <w:lang w:val="it-IT"/>
        </w:rPr>
        <w:tab/>
      </w:r>
      <w:r w:rsidRPr="00015634">
        <w:rPr>
          <w:rFonts w:ascii="Arial" w:hAnsi="Arial" w:cs="Arial"/>
          <w:b/>
          <w:sz w:val="24"/>
          <w:szCs w:val="24"/>
          <w:u w:val="single"/>
          <w:lang w:val="it-IT"/>
        </w:rPr>
        <w:tab/>
      </w:r>
      <w:r w:rsidRPr="00015634">
        <w:rPr>
          <w:rFonts w:ascii="Arial" w:hAnsi="Arial" w:cs="Arial"/>
          <w:b/>
          <w:sz w:val="24"/>
          <w:szCs w:val="24"/>
          <w:u w:val="single"/>
          <w:lang w:val="it-IT"/>
        </w:rPr>
        <w:tab/>
      </w:r>
    </w:p>
    <w:p w:rsidR="00015634" w:rsidRPr="00015634" w:rsidRDefault="00015634" w:rsidP="00015634">
      <w:pPr>
        <w:ind w:left="720" w:hanging="720"/>
        <w:jc w:val="both"/>
        <w:rPr>
          <w:rFonts w:ascii="Arial" w:hAnsi="Arial" w:cs="Arial"/>
          <w:b/>
          <w:sz w:val="24"/>
          <w:szCs w:val="24"/>
          <w:lang w:val="it-IT"/>
        </w:rPr>
      </w:pPr>
      <w:r w:rsidRPr="00015634">
        <w:rPr>
          <w:rFonts w:ascii="Arial" w:hAnsi="Arial" w:cs="Arial"/>
          <w:b/>
          <w:sz w:val="24"/>
          <w:szCs w:val="24"/>
          <w:lang w:val="it-IT"/>
        </w:rPr>
        <w:t>MS. NONKQUBELA JORDAN-DYANI</w:t>
      </w:r>
    </w:p>
    <w:p w:rsidR="00015634" w:rsidRPr="00015634" w:rsidRDefault="00015634" w:rsidP="00015634">
      <w:pPr>
        <w:ind w:left="720" w:hanging="720"/>
        <w:jc w:val="both"/>
        <w:rPr>
          <w:rFonts w:ascii="Arial" w:hAnsi="Arial" w:cs="Arial"/>
          <w:b/>
          <w:sz w:val="24"/>
          <w:szCs w:val="24"/>
        </w:rPr>
      </w:pPr>
      <w:r w:rsidRPr="00015634">
        <w:rPr>
          <w:rFonts w:ascii="Arial" w:hAnsi="Arial" w:cs="Arial"/>
          <w:b/>
          <w:sz w:val="24"/>
          <w:szCs w:val="24"/>
        </w:rPr>
        <w:t>DIRECTOR-GENERAL (ACTING)</w:t>
      </w:r>
    </w:p>
    <w:p w:rsidR="00015634" w:rsidRPr="00015634" w:rsidRDefault="00015634" w:rsidP="00015634">
      <w:pPr>
        <w:contextualSpacing/>
        <w:jc w:val="both"/>
        <w:rPr>
          <w:rFonts w:ascii="Arial" w:hAnsi="Arial" w:cs="Arial"/>
          <w:b/>
          <w:sz w:val="24"/>
          <w:szCs w:val="24"/>
        </w:rPr>
      </w:pPr>
      <w:r w:rsidRPr="00015634">
        <w:rPr>
          <w:rFonts w:ascii="Arial" w:hAnsi="Arial" w:cs="Arial"/>
          <w:b/>
          <w:sz w:val="24"/>
          <w:szCs w:val="24"/>
        </w:rPr>
        <w:t>DATE:</w:t>
      </w:r>
    </w:p>
    <w:p w:rsidR="00015634" w:rsidRPr="00015634" w:rsidRDefault="00015634" w:rsidP="00015634">
      <w:pPr>
        <w:contextualSpacing/>
        <w:jc w:val="both"/>
        <w:rPr>
          <w:rFonts w:ascii="Arial" w:hAnsi="Arial" w:cs="Arial"/>
          <w:b/>
          <w:sz w:val="24"/>
          <w:szCs w:val="24"/>
        </w:rPr>
      </w:pPr>
    </w:p>
    <w:p w:rsidR="00015634" w:rsidRPr="00015634" w:rsidRDefault="00015634" w:rsidP="00015634">
      <w:pPr>
        <w:contextualSpacing/>
        <w:jc w:val="both"/>
        <w:rPr>
          <w:rFonts w:ascii="Arial" w:hAnsi="Arial" w:cs="Arial"/>
          <w:b/>
          <w:sz w:val="24"/>
          <w:szCs w:val="24"/>
        </w:rPr>
      </w:pPr>
    </w:p>
    <w:p w:rsidR="00015634" w:rsidRPr="00015634" w:rsidRDefault="00015634" w:rsidP="00015634">
      <w:pPr>
        <w:contextualSpacing/>
        <w:jc w:val="both"/>
        <w:rPr>
          <w:rFonts w:ascii="Arial" w:hAnsi="Arial" w:cs="Arial"/>
          <w:b/>
          <w:sz w:val="24"/>
          <w:szCs w:val="24"/>
        </w:rPr>
      </w:pPr>
    </w:p>
    <w:p w:rsidR="00015634" w:rsidRPr="00015634" w:rsidRDefault="00015634" w:rsidP="00015634">
      <w:pPr>
        <w:contextualSpacing/>
        <w:jc w:val="both"/>
        <w:rPr>
          <w:rFonts w:ascii="Arial" w:hAnsi="Arial" w:cs="Arial"/>
          <w:b/>
          <w:sz w:val="24"/>
          <w:szCs w:val="24"/>
        </w:rPr>
      </w:pPr>
    </w:p>
    <w:p w:rsidR="00015634" w:rsidRPr="00015634" w:rsidRDefault="00015634" w:rsidP="00015634">
      <w:pPr>
        <w:ind w:left="720" w:hanging="720"/>
        <w:contextualSpacing/>
        <w:jc w:val="both"/>
        <w:rPr>
          <w:rFonts w:ascii="Arial" w:eastAsia="Calibri" w:hAnsi="Arial" w:cs="Arial"/>
          <w:b/>
          <w:sz w:val="24"/>
          <w:szCs w:val="24"/>
        </w:rPr>
      </w:pPr>
      <w:r w:rsidRPr="00015634">
        <w:rPr>
          <w:rFonts w:ascii="Arial" w:hAnsi="Arial" w:cs="Arial"/>
          <w:b/>
          <w:sz w:val="24"/>
          <w:szCs w:val="24"/>
        </w:rPr>
        <w:t>Recommended/not recommended</w:t>
      </w:r>
    </w:p>
    <w:p w:rsidR="00015634" w:rsidRPr="00015634" w:rsidRDefault="00015634" w:rsidP="00015634">
      <w:pPr>
        <w:ind w:left="720" w:hanging="720"/>
        <w:rPr>
          <w:rFonts w:ascii="Arial" w:eastAsia="Calibri" w:hAnsi="Arial" w:cs="Arial"/>
          <w:b/>
          <w:sz w:val="24"/>
          <w:szCs w:val="24"/>
        </w:rPr>
      </w:pPr>
    </w:p>
    <w:p w:rsidR="00015634" w:rsidRPr="00015634" w:rsidRDefault="00015634" w:rsidP="00015634">
      <w:pPr>
        <w:ind w:left="720" w:hanging="720"/>
        <w:rPr>
          <w:rFonts w:ascii="Arial" w:eastAsia="Calibri" w:hAnsi="Arial" w:cs="Arial"/>
          <w:b/>
          <w:sz w:val="24"/>
          <w:szCs w:val="24"/>
        </w:rPr>
      </w:pPr>
    </w:p>
    <w:p w:rsidR="00015634" w:rsidRPr="00015634" w:rsidRDefault="00015634" w:rsidP="00015634">
      <w:pPr>
        <w:ind w:left="720" w:hanging="720"/>
        <w:rPr>
          <w:rFonts w:ascii="Arial" w:eastAsia="Calibri" w:hAnsi="Arial" w:cs="Arial"/>
          <w:b/>
          <w:sz w:val="24"/>
          <w:szCs w:val="24"/>
        </w:rPr>
      </w:pPr>
    </w:p>
    <w:p w:rsidR="00015634" w:rsidRPr="00015634" w:rsidRDefault="00015634" w:rsidP="00015634">
      <w:pPr>
        <w:ind w:left="720" w:hanging="720"/>
        <w:rPr>
          <w:rFonts w:ascii="Arial" w:eastAsia="Calibri" w:hAnsi="Arial" w:cs="Arial"/>
          <w:b/>
          <w:sz w:val="24"/>
          <w:szCs w:val="24"/>
        </w:rPr>
      </w:pPr>
    </w:p>
    <w:p w:rsidR="00015634" w:rsidRPr="00015634" w:rsidRDefault="00015634" w:rsidP="00015634">
      <w:pPr>
        <w:ind w:left="720" w:hanging="720"/>
        <w:rPr>
          <w:rFonts w:ascii="Arial" w:eastAsia="Calibri" w:hAnsi="Arial" w:cs="Arial"/>
          <w:b/>
          <w:sz w:val="24"/>
          <w:szCs w:val="24"/>
        </w:rPr>
      </w:pPr>
    </w:p>
    <w:p w:rsidR="00015634" w:rsidRPr="00015634" w:rsidRDefault="00015634" w:rsidP="00015634">
      <w:pPr>
        <w:ind w:left="720" w:hanging="720"/>
        <w:rPr>
          <w:rFonts w:ascii="Arial" w:eastAsia="Calibri" w:hAnsi="Arial" w:cs="Arial"/>
          <w:b/>
          <w:sz w:val="24"/>
          <w:szCs w:val="24"/>
        </w:rPr>
      </w:pPr>
      <w:r w:rsidRPr="00015634">
        <w:rPr>
          <w:rFonts w:ascii="Arial" w:eastAsia="Calibri" w:hAnsi="Arial" w:cs="Arial"/>
          <w:b/>
          <w:sz w:val="24"/>
          <w:szCs w:val="24"/>
        </w:rPr>
        <w:t>__________________________</w:t>
      </w:r>
    </w:p>
    <w:p w:rsidR="00015634" w:rsidRPr="00015634" w:rsidRDefault="00015634" w:rsidP="00015634">
      <w:pPr>
        <w:ind w:left="720" w:hanging="720"/>
        <w:rPr>
          <w:rFonts w:ascii="Arial" w:eastAsia="Calibri" w:hAnsi="Arial" w:cs="Arial"/>
          <w:b/>
          <w:sz w:val="24"/>
          <w:szCs w:val="24"/>
        </w:rPr>
      </w:pPr>
      <w:r w:rsidRPr="00015634">
        <w:rPr>
          <w:rFonts w:ascii="Arial" w:eastAsia="Calibri" w:hAnsi="Arial" w:cs="Arial"/>
          <w:b/>
          <w:sz w:val="24"/>
          <w:szCs w:val="24"/>
        </w:rPr>
        <w:t xml:space="preserve">HON. </w:t>
      </w:r>
      <w:r w:rsidRPr="00015634">
        <w:rPr>
          <w:rFonts w:ascii="Arial" w:hAnsi="Arial" w:cs="Arial"/>
          <w:b/>
          <w:sz w:val="24"/>
          <w:szCs w:val="24"/>
        </w:rPr>
        <w:t>PHILLY MAPULANE</w:t>
      </w:r>
      <w:r w:rsidRPr="00015634">
        <w:rPr>
          <w:rFonts w:ascii="Arial" w:eastAsia="Calibri" w:hAnsi="Arial" w:cs="Arial"/>
          <w:b/>
          <w:sz w:val="24"/>
          <w:szCs w:val="24"/>
        </w:rPr>
        <w:t>, MP</w:t>
      </w:r>
    </w:p>
    <w:p w:rsidR="00015634" w:rsidRPr="00015634" w:rsidRDefault="00015634" w:rsidP="00015634">
      <w:pPr>
        <w:ind w:left="720" w:hanging="720"/>
        <w:rPr>
          <w:rFonts w:ascii="Arial" w:eastAsia="Calibri" w:hAnsi="Arial" w:cs="Arial"/>
          <w:b/>
          <w:sz w:val="24"/>
          <w:szCs w:val="24"/>
        </w:rPr>
      </w:pPr>
      <w:r w:rsidRPr="00015634">
        <w:rPr>
          <w:rFonts w:ascii="Arial" w:eastAsia="Calibri" w:hAnsi="Arial" w:cs="Arial"/>
          <w:b/>
          <w:sz w:val="24"/>
          <w:szCs w:val="24"/>
        </w:rPr>
        <w:t>DEPUTY MINISTER OF COMMUNICATIONS AND DIGITAL TECHNOLOGIES</w:t>
      </w:r>
    </w:p>
    <w:p w:rsidR="00015634" w:rsidRPr="00015634" w:rsidRDefault="00015634" w:rsidP="00015634">
      <w:pPr>
        <w:ind w:left="720" w:hanging="720"/>
        <w:rPr>
          <w:rFonts w:ascii="Arial" w:eastAsia="Calibri" w:hAnsi="Arial" w:cs="Arial"/>
          <w:b/>
          <w:sz w:val="24"/>
          <w:szCs w:val="24"/>
        </w:rPr>
      </w:pPr>
      <w:r w:rsidRPr="00015634">
        <w:rPr>
          <w:rFonts w:ascii="Arial" w:eastAsia="Calibri" w:hAnsi="Arial" w:cs="Arial"/>
          <w:b/>
          <w:sz w:val="24"/>
          <w:szCs w:val="24"/>
        </w:rPr>
        <w:t xml:space="preserve">DATE: </w:t>
      </w:r>
    </w:p>
    <w:p w:rsidR="00015634" w:rsidRPr="00015634" w:rsidRDefault="00015634" w:rsidP="00015634">
      <w:pPr>
        <w:ind w:left="720" w:hanging="720"/>
        <w:rPr>
          <w:rFonts w:ascii="Arial" w:hAnsi="Arial" w:cs="Arial"/>
          <w:b/>
          <w:sz w:val="24"/>
          <w:szCs w:val="24"/>
        </w:rPr>
      </w:pPr>
    </w:p>
    <w:p w:rsidR="00015634" w:rsidRPr="00015634" w:rsidRDefault="00015634" w:rsidP="00015634">
      <w:pPr>
        <w:contextualSpacing/>
        <w:jc w:val="both"/>
        <w:rPr>
          <w:rFonts w:ascii="Arial" w:hAnsi="Arial" w:cs="Arial"/>
          <w:b/>
          <w:sz w:val="24"/>
          <w:szCs w:val="24"/>
        </w:rPr>
      </w:pPr>
    </w:p>
    <w:p w:rsidR="00015634" w:rsidRPr="00015634" w:rsidRDefault="00015634" w:rsidP="00015634">
      <w:pPr>
        <w:ind w:left="720" w:hanging="720"/>
        <w:contextualSpacing/>
        <w:jc w:val="both"/>
        <w:rPr>
          <w:rFonts w:ascii="Arial" w:hAnsi="Arial" w:cs="Arial"/>
          <w:b/>
          <w:sz w:val="24"/>
          <w:szCs w:val="24"/>
        </w:rPr>
      </w:pPr>
      <w:r w:rsidRPr="00015634">
        <w:rPr>
          <w:rFonts w:ascii="Arial" w:hAnsi="Arial" w:cs="Arial"/>
          <w:b/>
          <w:sz w:val="24"/>
          <w:szCs w:val="24"/>
        </w:rPr>
        <w:t>Approved/ not approved</w:t>
      </w:r>
    </w:p>
    <w:p w:rsidR="00015634" w:rsidRPr="00015634" w:rsidRDefault="00015634" w:rsidP="00015634">
      <w:pPr>
        <w:ind w:left="720" w:hanging="720"/>
        <w:rPr>
          <w:rFonts w:ascii="Arial" w:eastAsia="Calibri" w:hAnsi="Arial" w:cs="Arial"/>
          <w:b/>
          <w:sz w:val="24"/>
          <w:szCs w:val="24"/>
          <w:lang w:val="de-DE"/>
        </w:rPr>
      </w:pPr>
    </w:p>
    <w:p w:rsidR="00015634" w:rsidRPr="00015634" w:rsidRDefault="00015634" w:rsidP="00015634">
      <w:pPr>
        <w:ind w:left="720" w:hanging="720"/>
        <w:rPr>
          <w:rFonts w:ascii="Arial" w:eastAsia="Calibri" w:hAnsi="Arial" w:cs="Arial"/>
          <w:b/>
          <w:sz w:val="24"/>
          <w:szCs w:val="24"/>
          <w:lang w:val="de-DE"/>
        </w:rPr>
      </w:pPr>
    </w:p>
    <w:p w:rsidR="00015634" w:rsidRPr="00015634" w:rsidRDefault="00015634" w:rsidP="00015634">
      <w:pPr>
        <w:ind w:left="720" w:hanging="720"/>
        <w:rPr>
          <w:rFonts w:ascii="Arial" w:eastAsia="Calibri" w:hAnsi="Arial" w:cs="Arial"/>
          <w:b/>
          <w:sz w:val="24"/>
          <w:szCs w:val="24"/>
          <w:lang w:val="de-DE"/>
        </w:rPr>
      </w:pPr>
    </w:p>
    <w:p w:rsidR="00015634" w:rsidRPr="00015634" w:rsidRDefault="00015634" w:rsidP="00015634">
      <w:pPr>
        <w:ind w:left="720" w:hanging="720"/>
        <w:rPr>
          <w:rFonts w:ascii="Arial" w:eastAsia="Calibri" w:hAnsi="Arial" w:cs="Arial"/>
          <w:b/>
          <w:sz w:val="24"/>
          <w:szCs w:val="24"/>
          <w:lang w:val="de-DE"/>
        </w:rPr>
      </w:pPr>
      <w:r w:rsidRPr="00015634">
        <w:rPr>
          <w:rFonts w:ascii="Arial" w:eastAsia="Calibri" w:hAnsi="Arial" w:cs="Arial"/>
          <w:b/>
          <w:sz w:val="24"/>
          <w:szCs w:val="24"/>
          <w:lang w:val="de-DE"/>
        </w:rPr>
        <w:t>________________________________</w:t>
      </w:r>
      <w:r w:rsidRPr="00015634">
        <w:rPr>
          <w:rFonts w:ascii="Arial" w:eastAsia="Calibri" w:hAnsi="Arial" w:cs="Arial"/>
          <w:b/>
          <w:sz w:val="24"/>
          <w:szCs w:val="24"/>
          <w:lang w:val="de-DE"/>
        </w:rPr>
        <w:tab/>
      </w:r>
    </w:p>
    <w:p w:rsidR="00015634" w:rsidRPr="00015634" w:rsidRDefault="00015634" w:rsidP="00015634">
      <w:pPr>
        <w:pBdr>
          <w:top w:val="nil"/>
          <w:left w:val="nil"/>
          <w:bottom w:val="nil"/>
          <w:right w:val="nil"/>
          <w:between w:val="nil"/>
        </w:pBdr>
        <w:rPr>
          <w:rFonts w:ascii="Arial" w:eastAsia="Calibri" w:hAnsi="Arial" w:cs="Arial"/>
          <w:b/>
          <w:sz w:val="24"/>
          <w:szCs w:val="24"/>
          <w:lang w:val="de-DE"/>
        </w:rPr>
      </w:pPr>
      <w:r w:rsidRPr="00015634">
        <w:rPr>
          <w:rFonts w:ascii="Arial" w:eastAsia="Calibri" w:hAnsi="Arial" w:cs="Arial"/>
          <w:b/>
          <w:sz w:val="24"/>
          <w:szCs w:val="24"/>
          <w:lang w:val="de-DE"/>
        </w:rPr>
        <w:t xml:space="preserve">HON. KHUMBUDZO NTSHAVHENI, MP </w:t>
      </w:r>
    </w:p>
    <w:p w:rsidR="00015634" w:rsidRPr="00015634" w:rsidRDefault="00015634" w:rsidP="00015634">
      <w:pPr>
        <w:pBdr>
          <w:top w:val="nil"/>
          <w:left w:val="nil"/>
          <w:bottom w:val="nil"/>
          <w:right w:val="nil"/>
          <w:between w:val="nil"/>
        </w:pBdr>
        <w:rPr>
          <w:rFonts w:ascii="Arial" w:eastAsia="Calibri" w:hAnsi="Arial" w:cs="Arial"/>
          <w:b/>
          <w:sz w:val="24"/>
          <w:szCs w:val="24"/>
          <w:lang w:val="de-DE"/>
        </w:rPr>
      </w:pPr>
      <w:r w:rsidRPr="00015634">
        <w:rPr>
          <w:rFonts w:ascii="Arial" w:eastAsia="Calibri" w:hAnsi="Arial" w:cs="Arial"/>
          <w:b/>
          <w:sz w:val="24"/>
          <w:szCs w:val="24"/>
          <w:lang w:val="de-DE"/>
        </w:rPr>
        <w:t>MINISTER OF COMMUNICATIONS AND DIGITAL TECHNOLOGIES</w:t>
      </w:r>
    </w:p>
    <w:p w:rsidR="00015634" w:rsidRPr="00015634" w:rsidRDefault="00015634" w:rsidP="00015634">
      <w:pPr>
        <w:pBdr>
          <w:top w:val="nil"/>
          <w:left w:val="nil"/>
          <w:bottom w:val="nil"/>
          <w:right w:val="nil"/>
          <w:between w:val="nil"/>
        </w:pBdr>
        <w:rPr>
          <w:rFonts w:ascii="Arial" w:eastAsia="Calibri" w:hAnsi="Arial" w:cs="Arial"/>
          <w:b/>
          <w:sz w:val="24"/>
          <w:szCs w:val="24"/>
          <w:lang w:val="de-DE"/>
        </w:rPr>
      </w:pPr>
      <w:r w:rsidRPr="00015634">
        <w:rPr>
          <w:rFonts w:ascii="Arial" w:eastAsia="Calibri" w:hAnsi="Arial" w:cs="Arial"/>
          <w:b/>
          <w:sz w:val="24"/>
          <w:szCs w:val="24"/>
          <w:lang w:val="de-DE"/>
        </w:rPr>
        <w:t>DATE:</w:t>
      </w:r>
    </w:p>
    <w:p w:rsidR="00015634" w:rsidRPr="00015634" w:rsidRDefault="00015634" w:rsidP="00015634">
      <w:pPr>
        <w:spacing w:before="100" w:beforeAutospacing="1" w:after="100" w:afterAutospacing="1" w:line="276" w:lineRule="auto"/>
        <w:jc w:val="both"/>
        <w:rPr>
          <w:rFonts w:ascii="Calibri" w:eastAsia="Calibri" w:hAnsi="Calibri" w:cs="Arial"/>
          <w:b/>
          <w:sz w:val="22"/>
          <w:szCs w:val="24"/>
          <w:lang w:val="en-ZA"/>
        </w:rPr>
      </w:pPr>
    </w:p>
    <w:p w:rsidR="00015634" w:rsidRPr="00015634" w:rsidRDefault="00015634" w:rsidP="00015634">
      <w:pPr>
        <w:spacing w:before="100" w:beforeAutospacing="1" w:after="100" w:afterAutospacing="1" w:line="276" w:lineRule="auto"/>
        <w:ind w:left="720"/>
        <w:jc w:val="both"/>
        <w:rPr>
          <w:rFonts w:ascii="Calibri" w:eastAsia="Calibri" w:hAnsi="Calibri" w:cs="Arial"/>
          <w:b/>
          <w:sz w:val="22"/>
          <w:szCs w:val="24"/>
          <w:lang w:val="en-ZA"/>
        </w:rPr>
      </w:pPr>
    </w:p>
    <w:p w:rsidR="00DF28A9" w:rsidRPr="00DF28A9" w:rsidRDefault="00DF28A9" w:rsidP="00F45314">
      <w:pPr>
        <w:tabs>
          <w:tab w:val="left" w:pos="180"/>
        </w:tabs>
        <w:spacing w:line="360" w:lineRule="auto"/>
        <w:jc w:val="both"/>
        <w:rPr>
          <w:rFonts w:ascii="Arial" w:hAnsi="Arial" w:cs="Arial"/>
          <w:b/>
          <w:sz w:val="22"/>
          <w:szCs w:val="22"/>
        </w:rPr>
      </w:pPr>
    </w:p>
    <w:sectPr w:rsidR="00DF28A9" w:rsidRPr="00DF28A9" w:rsidSect="005336AF">
      <w:headerReference w:type="even" r:id="rId8"/>
      <w:headerReference w:type="default" r:id="rId9"/>
      <w:footerReference w:type="default" r:id="rId10"/>
      <w:pgSz w:w="12240" w:h="15840"/>
      <w:pgMar w:top="1134"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DED" w:rsidRDefault="00324DED">
      <w:r>
        <w:separator/>
      </w:r>
    </w:p>
  </w:endnote>
  <w:endnote w:type="continuationSeparator" w:id="0">
    <w:p w:rsidR="00324DED" w:rsidRDefault="00324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Arial Nova">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34" w:rsidRPr="00015634" w:rsidRDefault="00015634">
    <w:pPr>
      <w:pStyle w:val="Footer"/>
      <w:rPr>
        <w:rFonts w:ascii="Arial Nova" w:hAnsi="Arial Nova"/>
        <w:lang w:val="en-ZA"/>
      </w:rPr>
    </w:pPr>
    <w:r w:rsidRPr="00015634">
      <w:rPr>
        <w:rFonts w:ascii="Arial Nova" w:hAnsi="Arial Nova"/>
        <w:lang w:val="en-ZA"/>
      </w:rPr>
      <w:t>PQ.180: Hon. HCC Kruger (DA)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DED" w:rsidRDefault="00324DED">
      <w:r>
        <w:separator/>
      </w:r>
    </w:p>
  </w:footnote>
  <w:footnote w:type="continuationSeparator" w:id="0">
    <w:p w:rsidR="00324DED" w:rsidRDefault="00324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4C" w:rsidRDefault="0066444C"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444C" w:rsidRDefault="0066444C"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4C" w:rsidRDefault="0066444C"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0314C69"/>
    <w:multiLevelType w:val="hybridMultilevel"/>
    <w:tmpl w:val="5C20C1C6"/>
    <w:lvl w:ilvl="0" w:tplc="56406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4F70F6"/>
    <w:multiLevelType w:val="hybridMultilevel"/>
    <w:tmpl w:val="302EBB62"/>
    <w:lvl w:ilvl="0" w:tplc="1124D106">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34456AB1"/>
    <w:multiLevelType w:val="hybridMultilevel"/>
    <w:tmpl w:val="5DF611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11">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54BA3E08"/>
    <w:multiLevelType w:val="hybridMultilevel"/>
    <w:tmpl w:val="468E1A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B725386"/>
    <w:multiLevelType w:val="hybridMultilevel"/>
    <w:tmpl w:val="7166DA56"/>
    <w:lvl w:ilvl="0" w:tplc="65C83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E312C96"/>
    <w:multiLevelType w:val="hybridMultilevel"/>
    <w:tmpl w:val="726E4400"/>
    <w:lvl w:ilvl="0" w:tplc="90AECBF0">
      <w:start w:val="1"/>
      <w:numFmt w:val="lowerLetter"/>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70BA6F08"/>
    <w:multiLevelType w:val="hybridMultilevel"/>
    <w:tmpl w:val="A334B052"/>
    <w:lvl w:ilvl="0" w:tplc="09D6CDC0">
      <w:start w:val="3"/>
      <w:numFmt w:val="bullet"/>
      <w:lvlText w:val="-"/>
      <w:lvlJc w:val="left"/>
      <w:pPr>
        <w:ind w:left="720" w:hanging="360"/>
      </w:pPr>
      <w:rPr>
        <w:rFonts w:ascii="Tahoma" w:eastAsia="Calibri"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ABA7923"/>
    <w:multiLevelType w:val="hybridMultilevel"/>
    <w:tmpl w:val="ABFC4C3A"/>
    <w:lvl w:ilvl="0" w:tplc="103298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8"/>
  </w:num>
  <w:num w:numId="3">
    <w:abstractNumId w:val="10"/>
  </w:num>
  <w:num w:numId="4">
    <w:abstractNumId w:val="1"/>
  </w:num>
  <w:num w:numId="5">
    <w:abstractNumId w:val="4"/>
  </w:num>
  <w:num w:numId="6">
    <w:abstractNumId w:val="21"/>
  </w:num>
  <w:num w:numId="7">
    <w:abstractNumId w:val="16"/>
  </w:num>
  <w:num w:numId="8">
    <w:abstractNumId w:val="12"/>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7"/>
  </w:num>
  <w:num w:numId="13">
    <w:abstractNumId w:val="7"/>
  </w:num>
  <w:num w:numId="14">
    <w:abstractNumId w:val="2"/>
  </w:num>
  <w:num w:numId="15">
    <w:abstractNumId w:val="15"/>
  </w:num>
  <w:num w:numId="16">
    <w:abstractNumId w:val="20"/>
  </w:num>
  <w:num w:numId="17">
    <w:abstractNumId w:val="3"/>
  </w:num>
  <w:num w:numId="18">
    <w:abstractNumId w:val="9"/>
  </w:num>
  <w:num w:numId="19">
    <w:abstractNumId w:val="5"/>
  </w:num>
  <w:num w:numId="20">
    <w:abstractNumId w:val="13"/>
  </w:num>
  <w:num w:numId="21">
    <w:abstractNumId w:val="19"/>
  </w:num>
  <w:num w:numId="22">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5634"/>
    <w:rsid w:val="00017D09"/>
    <w:rsid w:val="00024E08"/>
    <w:rsid w:val="00026E8B"/>
    <w:rsid w:val="00030282"/>
    <w:rsid w:val="0003317A"/>
    <w:rsid w:val="00034C94"/>
    <w:rsid w:val="0004029F"/>
    <w:rsid w:val="000442E9"/>
    <w:rsid w:val="00045960"/>
    <w:rsid w:val="000464EA"/>
    <w:rsid w:val="00052A2F"/>
    <w:rsid w:val="00053577"/>
    <w:rsid w:val="0005503E"/>
    <w:rsid w:val="00055870"/>
    <w:rsid w:val="00061B0B"/>
    <w:rsid w:val="00065548"/>
    <w:rsid w:val="00070946"/>
    <w:rsid w:val="00083307"/>
    <w:rsid w:val="000874FB"/>
    <w:rsid w:val="000940BB"/>
    <w:rsid w:val="000974E2"/>
    <w:rsid w:val="000A0DB6"/>
    <w:rsid w:val="000A5830"/>
    <w:rsid w:val="000A74E4"/>
    <w:rsid w:val="000B0F6F"/>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2E14"/>
    <w:rsid w:val="000F3AC8"/>
    <w:rsid w:val="0010096B"/>
    <w:rsid w:val="00120BC0"/>
    <w:rsid w:val="001245F8"/>
    <w:rsid w:val="00125A35"/>
    <w:rsid w:val="00126108"/>
    <w:rsid w:val="00126C9C"/>
    <w:rsid w:val="00134B64"/>
    <w:rsid w:val="0014239F"/>
    <w:rsid w:val="00145EDE"/>
    <w:rsid w:val="00154056"/>
    <w:rsid w:val="0016083A"/>
    <w:rsid w:val="001647BE"/>
    <w:rsid w:val="00164DD1"/>
    <w:rsid w:val="00166BE0"/>
    <w:rsid w:val="00181B9A"/>
    <w:rsid w:val="00182A95"/>
    <w:rsid w:val="00183989"/>
    <w:rsid w:val="00183CEC"/>
    <w:rsid w:val="00184A55"/>
    <w:rsid w:val="0018647A"/>
    <w:rsid w:val="00187E97"/>
    <w:rsid w:val="00196B51"/>
    <w:rsid w:val="001A65F7"/>
    <w:rsid w:val="001B0645"/>
    <w:rsid w:val="001B427A"/>
    <w:rsid w:val="001B6272"/>
    <w:rsid w:val="001C0B3A"/>
    <w:rsid w:val="001C1AEF"/>
    <w:rsid w:val="001C48D4"/>
    <w:rsid w:val="001C722C"/>
    <w:rsid w:val="001C7AD4"/>
    <w:rsid w:val="001D2892"/>
    <w:rsid w:val="001D2916"/>
    <w:rsid w:val="001D5342"/>
    <w:rsid w:val="001D7389"/>
    <w:rsid w:val="001E4964"/>
    <w:rsid w:val="001F3E80"/>
    <w:rsid w:val="00202885"/>
    <w:rsid w:val="002055F9"/>
    <w:rsid w:val="0020747B"/>
    <w:rsid w:val="00207C1A"/>
    <w:rsid w:val="00211547"/>
    <w:rsid w:val="002115C3"/>
    <w:rsid w:val="00214E46"/>
    <w:rsid w:val="00221695"/>
    <w:rsid w:val="00237BF7"/>
    <w:rsid w:val="00245701"/>
    <w:rsid w:val="00254101"/>
    <w:rsid w:val="002565B8"/>
    <w:rsid w:val="00265AA4"/>
    <w:rsid w:val="00272F92"/>
    <w:rsid w:val="00276E53"/>
    <w:rsid w:val="00280060"/>
    <w:rsid w:val="002805D6"/>
    <w:rsid w:val="00282105"/>
    <w:rsid w:val="0028482E"/>
    <w:rsid w:val="00292C2C"/>
    <w:rsid w:val="002967B4"/>
    <w:rsid w:val="002A2954"/>
    <w:rsid w:val="002A337C"/>
    <w:rsid w:val="002A4115"/>
    <w:rsid w:val="002A496E"/>
    <w:rsid w:val="002A5C5E"/>
    <w:rsid w:val="002A62AF"/>
    <w:rsid w:val="002A6B1B"/>
    <w:rsid w:val="002B576C"/>
    <w:rsid w:val="002B79FA"/>
    <w:rsid w:val="002D5E8C"/>
    <w:rsid w:val="002D6692"/>
    <w:rsid w:val="002D78C5"/>
    <w:rsid w:val="002E21F0"/>
    <w:rsid w:val="002F0052"/>
    <w:rsid w:val="002F2348"/>
    <w:rsid w:val="002F6BB2"/>
    <w:rsid w:val="003002D0"/>
    <w:rsid w:val="00302B27"/>
    <w:rsid w:val="00306257"/>
    <w:rsid w:val="00307E5C"/>
    <w:rsid w:val="00314DF1"/>
    <w:rsid w:val="00316BC8"/>
    <w:rsid w:val="0032060C"/>
    <w:rsid w:val="00322095"/>
    <w:rsid w:val="0032278F"/>
    <w:rsid w:val="00324DED"/>
    <w:rsid w:val="00330200"/>
    <w:rsid w:val="00331394"/>
    <w:rsid w:val="00340B8C"/>
    <w:rsid w:val="0034198C"/>
    <w:rsid w:val="00342236"/>
    <w:rsid w:val="00352C0F"/>
    <w:rsid w:val="0036215C"/>
    <w:rsid w:val="003663B4"/>
    <w:rsid w:val="003674FA"/>
    <w:rsid w:val="0037240E"/>
    <w:rsid w:val="003730D8"/>
    <w:rsid w:val="00374F10"/>
    <w:rsid w:val="00376CAF"/>
    <w:rsid w:val="003817B6"/>
    <w:rsid w:val="00383B4A"/>
    <w:rsid w:val="00391C7A"/>
    <w:rsid w:val="003A55B1"/>
    <w:rsid w:val="003A77F7"/>
    <w:rsid w:val="003A7A96"/>
    <w:rsid w:val="003B254A"/>
    <w:rsid w:val="003C36E1"/>
    <w:rsid w:val="003C3A4F"/>
    <w:rsid w:val="003C42A9"/>
    <w:rsid w:val="003C69B9"/>
    <w:rsid w:val="003D4D5E"/>
    <w:rsid w:val="003D6944"/>
    <w:rsid w:val="003E0412"/>
    <w:rsid w:val="003E16BF"/>
    <w:rsid w:val="00402865"/>
    <w:rsid w:val="00405C17"/>
    <w:rsid w:val="004063D9"/>
    <w:rsid w:val="0041438D"/>
    <w:rsid w:val="004143ED"/>
    <w:rsid w:val="00423429"/>
    <w:rsid w:val="004374EC"/>
    <w:rsid w:val="00437B82"/>
    <w:rsid w:val="00445B89"/>
    <w:rsid w:val="0045305C"/>
    <w:rsid w:val="00453B28"/>
    <w:rsid w:val="0046469E"/>
    <w:rsid w:val="00467EA6"/>
    <w:rsid w:val="004715FB"/>
    <w:rsid w:val="00472073"/>
    <w:rsid w:val="00472430"/>
    <w:rsid w:val="00474687"/>
    <w:rsid w:val="00480C3E"/>
    <w:rsid w:val="0048567C"/>
    <w:rsid w:val="004941B0"/>
    <w:rsid w:val="004964B9"/>
    <w:rsid w:val="00497E51"/>
    <w:rsid w:val="004B1BEF"/>
    <w:rsid w:val="004C0606"/>
    <w:rsid w:val="004C09D3"/>
    <w:rsid w:val="004C58F4"/>
    <w:rsid w:val="004C6413"/>
    <w:rsid w:val="004E3FF2"/>
    <w:rsid w:val="004E65E3"/>
    <w:rsid w:val="00500640"/>
    <w:rsid w:val="0051065A"/>
    <w:rsid w:val="00520940"/>
    <w:rsid w:val="00527792"/>
    <w:rsid w:val="00533571"/>
    <w:rsid w:val="005336AF"/>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C48F7"/>
    <w:rsid w:val="005D2F74"/>
    <w:rsid w:val="005E38EA"/>
    <w:rsid w:val="005E4B32"/>
    <w:rsid w:val="005F1B60"/>
    <w:rsid w:val="005F53FF"/>
    <w:rsid w:val="005F5B4B"/>
    <w:rsid w:val="005F63C2"/>
    <w:rsid w:val="005F7C6E"/>
    <w:rsid w:val="00602E28"/>
    <w:rsid w:val="00605443"/>
    <w:rsid w:val="0060714E"/>
    <w:rsid w:val="0061081D"/>
    <w:rsid w:val="006110EA"/>
    <w:rsid w:val="00611EBD"/>
    <w:rsid w:val="0061284B"/>
    <w:rsid w:val="00617091"/>
    <w:rsid w:val="0062270E"/>
    <w:rsid w:val="00637E4F"/>
    <w:rsid w:val="00641B61"/>
    <w:rsid w:val="00644D08"/>
    <w:rsid w:val="00645988"/>
    <w:rsid w:val="00650667"/>
    <w:rsid w:val="00651713"/>
    <w:rsid w:val="00662F7C"/>
    <w:rsid w:val="0066444C"/>
    <w:rsid w:val="0066619F"/>
    <w:rsid w:val="00667DA9"/>
    <w:rsid w:val="0067179D"/>
    <w:rsid w:val="006830A0"/>
    <w:rsid w:val="0069528A"/>
    <w:rsid w:val="006A0B01"/>
    <w:rsid w:val="006A4958"/>
    <w:rsid w:val="006A4D0B"/>
    <w:rsid w:val="006A583A"/>
    <w:rsid w:val="006A6BC9"/>
    <w:rsid w:val="006A7B2B"/>
    <w:rsid w:val="006B02A5"/>
    <w:rsid w:val="006B352E"/>
    <w:rsid w:val="006B383B"/>
    <w:rsid w:val="006B4B1F"/>
    <w:rsid w:val="006C090A"/>
    <w:rsid w:val="006C25E7"/>
    <w:rsid w:val="006C595F"/>
    <w:rsid w:val="006D28DB"/>
    <w:rsid w:val="006D6C78"/>
    <w:rsid w:val="006D6DC1"/>
    <w:rsid w:val="006E7144"/>
    <w:rsid w:val="006E7499"/>
    <w:rsid w:val="006F243A"/>
    <w:rsid w:val="006F65F8"/>
    <w:rsid w:val="00701519"/>
    <w:rsid w:val="00714768"/>
    <w:rsid w:val="0071742C"/>
    <w:rsid w:val="00720EB8"/>
    <w:rsid w:val="00725F73"/>
    <w:rsid w:val="007305C8"/>
    <w:rsid w:val="007401A4"/>
    <w:rsid w:val="007411B5"/>
    <w:rsid w:val="007443CA"/>
    <w:rsid w:val="00744929"/>
    <w:rsid w:val="00744B3F"/>
    <w:rsid w:val="00746088"/>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758"/>
    <w:rsid w:val="007B3CA2"/>
    <w:rsid w:val="007B46C2"/>
    <w:rsid w:val="007C5C0F"/>
    <w:rsid w:val="007C681A"/>
    <w:rsid w:val="007C69E4"/>
    <w:rsid w:val="007C6FA1"/>
    <w:rsid w:val="007D501C"/>
    <w:rsid w:val="007E1F11"/>
    <w:rsid w:val="007E403C"/>
    <w:rsid w:val="007E50D8"/>
    <w:rsid w:val="007E64A8"/>
    <w:rsid w:val="00801B08"/>
    <w:rsid w:val="0080243A"/>
    <w:rsid w:val="00811AC1"/>
    <w:rsid w:val="008130F3"/>
    <w:rsid w:val="0081632A"/>
    <w:rsid w:val="00822FA5"/>
    <w:rsid w:val="00825A94"/>
    <w:rsid w:val="0083212C"/>
    <w:rsid w:val="0083450B"/>
    <w:rsid w:val="0083455A"/>
    <w:rsid w:val="00836E2C"/>
    <w:rsid w:val="008467E6"/>
    <w:rsid w:val="00846861"/>
    <w:rsid w:val="0085168E"/>
    <w:rsid w:val="00855D0C"/>
    <w:rsid w:val="00860653"/>
    <w:rsid w:val="00872159"/>
    <w:rsid w:val="0087270B"/>
    <w:rsid w:val="0087359F"/>
    <w:rsid w:val="00883501"/>
    <w:rsid w:val="00884000"/>
    <w:rsid w:val="008844AE"/>
    <w:rsid w:val="008865A2"/>
    <w:rsid w:val="008871F4"/>
    <w:rsid w:val="008914BC"/>
    <w:rsid w:val="0089361A"/>
    <w:rsid w:val="00894377"/>
    <w:rsid w:val="008944D6"/>
    <w:rsid w:val="008B0D30"/>
    <w:rsid w:val="008B2EB8"/>
    <w:rsid w:val="008B4FD2"/>
    <w:rsid w:val="008B6F97"/>
    <w:rsid w:val="008D117F"/>
    <w:rsid w:val="008D614A"/>
    <w:rsid w:val="008D6173"/>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259E6"/>
    <w:rsid w:val="00930938"/>
    <w:rsid w:val="009313C9"/>
    <w:rsid w:val="009317AD"/>
    <w:rsid w:val="00933D52"/>
    <w:rsid w:val="0094143D"/>
    <w:rsid w:val="00945395"/>
    <w:rsid w:val="00946D78"/>
    <w:rsid w:val="00951E8C"/>
    <w:rsid w:val="00957CAA"/>
    <w:rsid w:val="0096048C"/>
    <w:rsid w:val="00973729"/>
    <w:rsid w:val="00973CE2"/>
    <w:rsid w:val="0097435C"/>
    <w:rsid w:val="009751C0"/>
    <w:rsid w:val="009752B6"/>
    <w:rsid w:val="00975379"/>
    <w:rsid w:val="00980271"/>
    <w:rsid w:val="00991862"/>
    <w:rsid w:val="00993D78"/>
    <w:rsid w:val="009A3C54"/>
    <w:rsid w:val="009A56BC"/>
    <w:rsid w:val="009B7B70"/>
    <w:rsid w:val="009C265C"/>
    <w:rsid w:val="009C5A3F"/>
    <w:rsid w:val="009D379F"/>
    <w:rsid w:val="009D5279"/>
    <w:rsid w:val="009D673A"/>
    <w:rsid w:val="009E0E61"/>
    <w:rsid w:val="009E736C"/>
    <w:rsid w:val="009F7692"/>
    <w:rsid w:val="00A032FB"/>
    <w:rsid w:val="00A03C58"/>
    <w:rsid w:val="00A12E51"/>
    <w:rsid w:val="00A13F57"/>
    <w:rsid w:val="00A14C8E"/>
    <w:rsid w:val="00A20479"/>
    <w:rsid w:val="00A23D3D"/>
    <w:rsid w:val="00A25727"/>
    <w:rsid w:val="00A33AEA"/>
    <w:rsid w:val="00A35472"/>
    <w:rsid w:val="00A35A02"/>
    <w:rsid w:val="00A3686A"/>
    <w:rsid w:val="00A40C84"/>
    <w:rsid w:val="00A42190"/>
    <w:rsid w:val="00A438B1"/>
    <w:rsid w:val="00A44383"/>
    <w:rsid w:val="00A46BE9"/>
    <w:rsid w:val="00A47652"/>
    <w:rsid w:val="00A57135"/>
    <w:rsid w:val="00A6067D"/>
    <w:rsid w:val="00A61316"/>
    <w:rsid w:val="00A64C33"/>
    <w:rsid w:val="00A70ED9"/>
    <w:rsid w:val="00A72742"/>
    <w:rsid w:val="00A73C8A"/>
    <w:rsid w:val="00A8327D"/>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4FAD"/>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320"/>
    <w:rsid w:val="00B1392D"/>
    <w:rsid w:val="00B157ED"/>
    <w:rsid w:val="00B158FB"/>
    <w:rsid w:val="00B20279"/>
    <w:rsid w:val="00B46313"/>
    <w:rsid w:val="00B52FD5"/>
    <w:rsid w:val="00B56DA0"/>
    <w:rsid w:val="00B57016"/>
    <w:rsid w:val="00B602F1"/>
    <w:rsid w:val="00B637C5"/>
    <w:rsid w:val="00B63EA0"/>
    <w:rsid w:val="00B74C57"/>
    <w:rsid w:val="00B75528"/>
    <w:rsid w:val="00B83BC1"/>
    <w:rsid w:val="00B8725E"/>
    <w:rsid w:val="00B92FA1"/>
    <w:rsid w:val="00BA084D"/>
    <w:rsid w:val="00BA452E"/>
    <w:rsid w:val="00BA5DAE"/>
    <w:rsid w:val="00BC416D"/>
    <w:rsid w:val="00BC56F0"/>
    <w:rsid w:val="00BD3607"/>
    <w:rsid w:val="00BE00C0"/>
    <w:rsid w:val="00BE220C"/>
    <w:rsid w:val="00BE2FC2"/>
    <w:rsid w:val="00BE41AF"/>
    <w:rsid w:val="00BE7E1A"/>
    <w:rsid w:val="00BF4D4E"/>
    <w:rsid w:val="00C03670"/>
    <w:rsid w:val="00C258DC"/>
    <w:rsid w:val="00C26DD8"/>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1D34"/>
    <w:rsid w:val="00C73301"/>
    <w:rsid w:val="00C76015"/>
    <w:rsid w:val="00C7673A"/>
    <w:rsid w:val="00C80B3A"/>
    <w:rsid w:val="00C81D09"/>
    <w:rsid w:val="00C832B9"/>
    <w:rsid w:val="00C85EEF"/>
    <w:rsid w:val="00CA07AE"/>
    <w:rsid w:val="00CA1DE8"/>
    <w:rsid w:val="00CA446C"/>
    <w:rsid w:val="00CA727D"/>
    <w:rsid w:val="00CB4882"/>
    <w:rsid w:val="00CC3570"/>
    <w:rsid w:val="00CD4243"/>
    <w:rsid w:val="00CD7F8F"/>
    <w:rsid w:val="00CE729B"/>
    <w:rsid w:val="00CF04D0"/>
    <w:rsid w:val="00CF4F98"/>
    <w:rsid w:val="00CF7023"/>
    <w:rsid w:val="00D04676"/>
    <w:rsid w:val="00D05733"/>
    <w:rsid w:val="00D152F2"/>
    <w:rsid w:val="00D278B7"/>
    <w:rsid w:val="00D34632"/>
    <w:rsid w:val="00D351D9"/>
    <w:rsid w:val="00D3625E"/>
    <w:rsid w:val="00D3648A"/>
    <w:rsid w:val="00D40C62"/>
    <w:rsid w:val="00D4166B"/>
    <w:rsid w:val="00D47D19"/>
    <w:rsid w:val="00D56E2E"/>
    <w:rsid w:val="00D630BD"/>
    <w:rsid w:val="00D73E10"/>
    <w:rsid w:val="00D740EE"/>
    <w:rsid w:val="00D82FCA"/>
    <w:rsid w:val="00D86BF2"/>
    <w:rsid w:val="00D86E81"/>
    <w:rsid w:val="00D90BE5"/>
    <w:rsid w:val="00D93817"/>
    <w:rsid w:val="00D97CD2"/>
    <w:rsid w:val="00DA0726"/>
    <w:rsid w:val="00DA6877"/>
    <w:rsid w:val="00DB1861"/>
    <w:rsid w:val="00DB5173"/>
    <w:rsid w:val="00DC03DF"/>
    <w:rsid w:val="00DC1241"/>
    <w:rsid w:val="00DC15FE"/>
    <w:rsid w:val="00DC37EC"/>
    <w:rsid w:val="00DD1BB1"/>
    <w:rsid w:val="00DD55B8"/>
    <w:rsid w:val="00DE2B17"/>
    <w:rsid w:val="00DE7D33"/>
    <w:rsid w:val="00DF28A9"/>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5BFA"/>
    <w:rsid w:val="00E409F8"/>
    <w:rsid w:val="00E431F6"/>
    <w:rsid w:val="00E47EC3"/>
    <w:rsid w:val="00E52B55"/>
    <w:rsid w:val="00E545D7"/>
    <w:rsid w:val="00E631DC"/>
    <w:rsid w:val="00E7172E"/>
    <w:rsid w:val="00E74F43"/>
    <w:rsid w:val="00E80054"/>
    <w:rsid w:val="00E81886"/>
    <w:rsid w:val="00E92183"/>
    <w:rsid w:val="00E93D7F"/>
    <w:rsid w:val="00E96DF5"/>
    <w:rsid w:val="00EA4EF9"/>
    <w:rsid w:val="00EA60FD"/>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D34"/>
    <w:rsid w:val="00F05F73"/>
    <w:rsid w:val="00F2093A"/>
    <w:rsid w:val="00F27868"/>
    <w:rsid w:val="00F30EBC"/>
    <w:rsid w:val="00F31A64"/>
    <w:rsid w:val="00F35717"/>
    <w:rsid w:val="00F35B85"/>
    <w:rsid w:val="00F36FBB"/>
    <w:rsid w:val="00F37A43"/>
    <w:rsid w:val="00F41D72"/>
    <w:rsid w:val="00F44355"/>
    <w:rsid w:val="00F45314"/>
    <w:rsid w:val="00F46850"/>
    <w:rsid w:val="00F51459"/>
    <w:rsid w:val="00F55FAB"/>
    <w:rsid w:val="00F62A8B"/>
    <w:rsid w:val="00F7248C"/>
    <w:rsid w:val="00F73860"/>
    <w:rsid w:val="00F74559"/>
    <w:rsid w:val="00F75DA1"/>
    <w:rsid w:val="00F86ACF"/>
    <w:rsid w:val="00F90890"/>
    <w:rsid w:val="00F924C2"/>
    <w:rsid w:val="00F92E02"/>
    <w:rsid w:val="00F939FE"/>
    <w:rsid w:val="00F9453D"/>
    <w:rsid w:val="00F96875"/>
    <w:rsid w:val="00FA7287"/>
    <w:rsid w:val="00FB124B"/>
    <w:rsid w:val="00FB303F"/>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paragraph" w:customStyle="1" w:styleId="Default">
    <w:name w:val="Default"/>
    <w:rsid w:val="00EA60F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844788561">
      <w:bodyDiv w:val="1"/>
      <w:marLeft w:val="0"/>
      <w:marRight w:val="0"/>
      <w:marTop w:val="0"/>
      <w:marBottom w:val="0"/>
      <w:divBdr>
        <w:top w:val="none" w:sz="0" w:space="0" w:color="auto"/>
        <w:left w:val="none" w:sz="0" w:space="0" w:color="auto"/>
        <w:bottom w:val="none" w:sz="0" w:space="0" w:color="auto"/>
        <w:right w:val="none" w:sz="0" w:space="0" w:color="auto"/>
      </w:divBdr>
    </w:div>
    <w:div w:id="1057901094">
      <w:bodyDiv w:val="1"/>
      <w:marLeft w:val="0"/>
      <w:marRight w:val="0"/>
      <w:marTop w:val="0"/>
      <w:marBottom w:val="0"/>
      <w:divBdr>
        <w:top w:val="none" w:sz="0" w:space="0" w:color="auto"/>
        <w:left w:val="none" w:sz="0" w:space="0" w:color="auto"/>
        <w:bottom w:val="none" w:sz="0" w:space="0" w:color="auto"/>
        <w:right w:val="none" w:sz="0" w:space="0" w:color="auto"/>
      </w:divBdr>
    </w:div>
    <w:div w:id="1121457150">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100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2022-02-23T08:45:00Z</dcterms:created>
  <dcterms:modified xsi:type="dcterms:W3CDTF">2022-02-23T08:45:00Z</dcterms:modified>
</cp:coreProperties>
</file>