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5B775"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541BF7B7"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FFB1D31"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35702">
        <w:rPr>
          <w:rFonts w:ascii="Times New Roman" w:hAnsi="Times New Roman" w:cs="Times New Roman"/>
          <w:b/>
          <w:sz w:val="24"/>
          <w:szCs w:val="24"/>
        </w:rPr>
        <w:t xml:space="preserve"> 1797</w:t>
      </w:r>
    </w:p>
    <w:p w14:paraId="6F9BC859" w14:textId="77777777" w:rsidR="006D7B63" w:rsidRPr="006D7B63" w:rsidRDefault="006D7B63">
      <w:pPr>
        <w:rPr>
          <w:rFonts w:ascii="Times New Roman" w:hAnsi="Times New Roman" w:cs="Times New Roman"/>
          <w:b/>
          <w:sz w:val="24"/>
          <w:szCs w:val="24"/>
        </w:rPr>
      </w:pPr>
    </w:p>
    <w:p w14:paraId="4661FF95"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3896DDB5" w14:textId="77777777"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14:paraId="0EC435C9" w14:textId="77777777" w:rsidR="00835702" w:rsidRPr="00835702" w:rsidRDefault="00835702" w:rsidP="00835702">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835702">
        <w:rPr>
          <w:rFonts w:ascii="Times New Roman" w:eastAsia="Calibri" w:hAnsi="Times New Roman" w:cs="Times New Roman"/>
          <w:b/>
          <w:noProof/>
          <w:sz w:val="24"/>
          <w:szCs w:val="24"/>
          <w:lang w:val="af-ZA"/>
        </w:rPr>
        <w:t>1797.</w:t>
      </w:r>
      <w:r w:rsidRPr="00835702">
        <w:rPr>
          <w:rFonts w:ascii="Times New Roman" w:eastAsia="Calibri" w:hAnsi="Times New Roman" w:cs="Times New Roman"/>
          <w:b/>
          <w:noProof/>
          <w:sz w:val="24"/>
          <w:szCs w:val="24"/>
          <w:lang w:val="af-ZA"/>
        </w:rPr>
        <w:tab/>
        <w:t>Mr S Esau (DA) to ask the Minister of Basic Education:</w:t>
      </w:r>
    </w:p>
    <w:p w14:paraId="18500902" w14:textId="77777777" w:rsidR="00835702" w:rsidRPr="00835702" w:rsidRDefault="00835702" w:rsidP="00835702">
      <w:pPr>
        <w:spacing w:before="100" w:beforeAutospacing="1" w:after="100" w:afterAutospacing="1" w:line="240" w:lineRule="auto"/>
        <w:ind w:left="851"/>
        <w:jc w:val="both"/>
        <w:outlineLvl w:val="0"/>
        <w:rPr>
          <w:rFonts w:ascii="Times New Roman" w:eastAsia="Calibri" w:hAnsi="Times New Roman" w:cs="Times New Roman"/>
          <w:sz w:val="24"/>
          <w:szCs w:val="24"/>
        </w:rPr>
      </w:pPr>
      <w:r w:rsidRPr="00835702">
        <w:rPr>
          <w:rFonts w:ascii="Times New Roman" w:eastAsia="Calibri" w:hAnsi="Times New Roman" w:cs="Times New Roman"/>
          <w:sz w:val="24"/>
          <w:szCs w:val="24"/>
        </w:rPr>
        <w:t>With reference to recommendation 16 of the Report of the Ministerial Task Team to Investigate Allegations into the Selling of Posts of Educators by Members of Teachers Unions and Departmental Officials in Provincial Education Departments, dated 18 May 2016, she is taking steps to ensure that the SA Council of Educators releases its full report on the buying and selling of posts to her when completed?</w:t>
      </w:r>
      <w:r w:rsidRPr="00835702">
        <w:rPr>
          <w:rFonts w:ascii="Times New Roman" w:eastAsia="Calibri" w:hAnsi="Times New Roman" w:cs="Times New Roman"/>
          <w:noProof/>
          <w:sz w:val="24"/>
          <w:szCs w:val="24"/>
          <w:lang w:val="af-ZA"/>
        </w:rPr>
        <w:tab/>
      </w:r>
      <w:r w:rsidRPr="00835702">
        <w:rPr>
          <w:rFonts w:ascii="Times New Roman" w:eastAsia="Calibri" w:hAnsi="Times New Roman" w:cs="Times New Roman"/>
          <w:noProof/>
          <w:sz w:val="20"/>
          <w:szCs w:val="20"/>
          <w:lang w:val="af-ZA"/>
        </w:rPr>
        <w:t>NW2105E</w:t>
      </w:r>
    </w:p>
    <w:p w14:paraId="517652EA" w14:textId="77777777" w:rsidR="006D7B63" w:rsidRPr="006D7B63" w:rsidRDefault="006D7B63">
      <w:pPr>
        <w:rPr>
          <w:rFonts w:ascii="Times New Roman" w:hAnsi="Times New Roman" w:cs="Times New Roman"/>
          <w:sz w:val="28"/>
          <w:szCs w:val="28"/>
        </w:rPr>
      </w:pPr>
    </w:p>
    <w:p w14:paraId="4357B5E5" w14:textId="77777777" w:rsidR="003C32DF" w:rsidRPr="00312545" w:rsidRDefault="003C32DF" w:rsidP="003C32DF">
      <w:pPr>
        <w:rPr>
          <w:rFonts w:ascii="Times New Roman" w:hAnsi="Times New Roman" w:cs="Times New Roman"/>
          <w:b/>
        </w:rPr>
      </w:pPr>
      <w:r w:rsidRPr="00312545">
        <w:rPr>
          <w:rFonts w:ascii="Times New Roman" w:hAnsi="Times New Roman" w:cs="Times New Roman"/>
          <w:b/>
        </w:rPr>
        <w:t>ANSWER:</w:t>
      </w:r>
    </w:p>
    <w:p w14:paraId="16E9F8B2" w14:textId="77777777" w:rsidR="003C32DF" w:rsidRDefault="003C32DF" w:rsidP="003C32DF">
      <w:pPr>
        <w:rPr>
          <w:rFonts w:ascii="Times New Roman" w:hAnsi="Times New Roman" w:cs="Times New Roman"/>
        </w:rPr>
      </w:pPr>
      <w:r>
        <w:rPr>
          <w:rFonts w:ascii="Times New Roman" w:hAnsi="Times New Roman" w:cs="Times New Roman"/>
        </w:rPr>
        <w:t xml:space="preserve">Yes, the South African Council for Educators will be submitting its report to the Department </w:t>
      </w:r>
      <w:r w:rsidR="00045CBC">
        <w:rPr>
          <w:rFonts w:ascii="Times New Roman" w:hAnsi="Times New Roman" w:cs="Times New Roman"/>
        </w:rPr>
        <w:t xml:space="preserve">of Basic Education </w:t>
      </w:r>
      <w:r>
        <w:rPr>
          <w:rFonts w:ascii="Times New Roman" w:hAnsi="Times New Roman" w:cs="Times New Roman"/>
        </w:rPr>
        <w:t>on or about 27 September 2016.</w:t>
      </w:r>
    </w:p>
    <w:p w14:paraId="28F68AB9" w14:textId="77777777" w:rsidR="003C32DF" w:rsidRDefault="003C32DF" w:rsidP="003C32DF">
      <w:pPr>
        <w:jc w:val="both"/>
        <w:rPr>
          <w:rFonts w:ascii="Times New Roman" w:hAnsi="Times New Roman" w:cs="Times New Roman"/>
          <w:b/>
        </w:rPr>
      </w:pPr>
    </w:p>
    <w:p w14:paraId="1534AEAE" w14:textId="77777777" w:rsidR="003C32DF" w:rsidRDefault="003C32DF" w:rsidP="003C32DF">
      <w:pPr>
        <w:jc w:val="both"/>
        <w:rPr>
          <w:rFonts w:ascii="Times New Roman" w:hAnsi="Times New Roman" w:cs="Times New Roman"/>
          <w:b/>
        </w:rPr>
      </w:pPr>
    </w:p>
    <w:p w14:paraId="211E0A07" w14:textId="77777777" w:rsidR="003C32DF" w:rsidRDefault="003C32DF" w:rsidP="003C32DF">
      <w:pPr>
        <w:jc w:val="both"/>
        <w:rPr>
          <w:rFonts w:ascii="Times New Roman" w:hAnsi="Times New Roman" w:cs="Times New Roman"/>
          <w:b/>
        </w:rPr>
      </w:pPr>
    </w:p>
    <w:p w14:paraId="18736698" w14:textId="77777777" w:rsidR="003C32DF" w:rsidRDefault="003C32DF" w:rsidP="003C32DF">
      <w:pPr>
        <w:jc w:val="both"/>
        <w:rPr>
          <w:rFonts w:ascii="Times New Roman" w:hAnsi="Times New Roman" w:cs="Times New Roman"/>
          <w:b/>
        </w:rPr>
      </w:pPr>
    </w:p>
    <w:p w14:paraId="1E33839A" w14:textId="77777777" w:rsidR="003C32DF" w:rsidRDefault="003C32DF" w:rsidP="003C32DF">
      <w:pPr>
        <w:jc w:val="both"/>
        <w:rPr>
          <w:rFonts w:ascii="Times New Roman" w:hAnsi="Times New Roman" w:cs="Times New Roman"/>
          <w:b/>
        </w:rPr>
      </w:pPr>
    </w:p>
    <w:p w14:paraId="394C6F21" w14:textId="77777777" w:rsidR="003C32DF" w:rsidRDefault="003C32DF" w:rsidP="003C32DF">
      <w:pPr>
        <w:jc w:val="both"/>
        <w:rPr>
          <w:rFonts w:ascii="Times New Roman" w:hAnsi="Times New Roman" w:cs="Times New Roman"/>
          <w:b/>
        </w:rPr>
      </w:pPr>
    </w:p>
    <w:p w14:paraId="44502A11" w14:textId="77777777" w:rsidR="003C32DF" w:rsidRDefault="003C32DF" w:rsidP="003C32DF">
      <w:pPr>
        <w:jc w:val="both"/>
        <w:rPr>
          <w:rFonts w:ascii="Times New Roman" w:hAnsi="Times New Roman" w:cs="Times New Roman"/>
          <w:b/>
        </w:rPr>
      </w:pPr>
    </w:p>
    <w:p w14:paraId="526AA94A" w14:textId="77777777" w:rsidR="003C32DF" w:rsidRDefault="003C32DF" w:rsidP="003C32DF">
      <w:pPr>
        <w:jc w:val="both"/>
        <w:rPr>
          <w:rFonts w:ascii="Times New Roman" w:hAnsi="Times New Roman" w:cs="Times New Roman"/>
          <w:b/>
        </w:rPr>
      </w:pPr>
    </w:p>
    <w:p w14:paraId="60ED50ED" w14:textId="77777777" w:rsidR="003C32DF" w:rsidRDefault="003C32DF" w:rsidP="003C32DF">
      <w:pPr>
        <w:jc w:val="both"/>
        <w:rPr>
          <w:rFonts w:ascii="Times New Roman" w:hAnsi="Times New Roman" w:cs="Times New Roman"/>
          <w:b/>
        </w:rPr>
      </w:pPr>
    </w:p>
    <w:p w14:paraId="0B467429" w14:textId="77777777" w:rsidR="003C32DF" w:rsidRDefault="003C32DF" w:rsidP="003C32DF">
      <w:pPr>
        <w:jc w:val="both"/>
        <w:rPr>
          <w:rFonts w:ascii="Times New Roman" w:hAnsi="Times New Roman" w:cs="Times New Roman"/>
          <w:b/>
        </w:rPr>
      </w:pPr>
    </w:p>
    <w:p w14:paraId="28E2F721" w14:textId="77777777" w:rsidR="003C32DF" w:rsidRDefault="003C32DF" w:rsidP="003C32DF">
      <w:pPr>
        <w:jc w:val="both"/>
        <w:rPr>
          <w:rFonts w:ascii="Times New Roman" w:hAnsi="Times New Roman" w:cs="Times New Roman"/>
          <w:b/>
        </w:rPr>
      </w:pPr>
    </w:p>
    <w:p w14:paraId="262F633D" w14:textId="77777777" w:rsidR="003C32DF" w:rsidRDefault="003C32DF" w:rsidP="003C32DF">
      <w:pPr>
        <w:jc w:val="both"/>
        <w:rPr>
          <w:rFonts w:ascii="Times New Roman" w:hAnsi="Times New Roman" w:cs="Times New Roman"/>
          <w:b/>
        </w:rPr>
      </w:pPr>
    </w:p>
    <w:p w14:paraId="02FEE21F" w14:textId="77777777" w:rsidR="003C32DF" w:rsidRDefault="003C32DF" w:rsidP="003C32DF">
      <w:pPr>
        <w:jc w:val="both"/>
        <w:rPr>
          <w:rFonts w:ascii="Times New Roman" w:hAnsi="Times New Roman" w:cs="Times New Roman"/>
          <w:b/>
        </w:rPr>
      </w:pPr>
    </w:p>
    <w:sectPr w:rsidR="003C32DF" w:rsidSect="0065071E">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F74CD" w14:textId="77777777" w:rsidR="00EE62AE" w:rsidRDefault="00EE62AE" w:rsidP="0065071E">
      <w:pPr>
        <w:spacing w:after="0" w:line="240" w:lineRule="auto"/>
      </w:pPr>
      <w:r>
        <w:separator/>
      </w:r>
    </w:p>
  </w:endnote>
  <w:endnote w:type="continuationSeparator" w:id="0">
    <w:p w14:paraId="7CA1F81D" w14:textId="77777777" w:rsidR="00EE62AE" w:rsidRDefault="00EE62AE" w:rsidP="0065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7344" w14:textId="77777777" w:rsidR="00EE62AE" w:rsidRDefault="00EE62AE" w:rsidP="0065071E">
      <w:pPr>
        <w:spacing w:after="0" w:line="240" w:lineRule="auto"/>
      </w:pPr>
      <w:r>
        <w:separator/>
      </w:r>
    </w:p>
  </w:footnote>
  <w:footnote w:type="continuationSeparator" w:id="0">
    <w:p w14:paraId="4471287F" w14:textId="77777777" w:rsidR="00EE62AE" w:rsidRDefault="00EE62AE" w:rsidP="0065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7922" w14:textId="77777777" w:rsidR="0065071E" w:rsidRPr="006D7B63" w:rsidRDefault="0065071E" w:rsidP="0065071E">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1797</w:t>
    </w:r>
  </w:p>
  <w:p w14:paraId="55C90144" w14:textId="77777777" w:rsidR="0065071E" w:rsidRDefault="0065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19F0"/>
    <w:rsid w:val="00045CBC"/>
    <w:rsid w:val="0007788E"/>
    <w:rsid w:val="000A2AAC"/>
    <w:rsid w:val="000D4D43"/>
    <w:rsid w:val="001415B1"/>
    <w:rsid w:val="00170990"/>
    <w:rsid w:val="00183BCF"/>
    <w:rsid w:val="00226801"/>
    <w:rsid w:val="00250D65"/>
    <w:rsid w:val="0027063B"/>
    <w:rsid w:val="002C32A6"/>
    <w:rsid w:val="002C37E5"/>
    <w:rsid w:val="00310F5F"/>
    <w:rsid w:val="00312545"/>
    <w:rsid w:val="00315D92"/>
    <w:rsid w:val="00323D96"/>
    <w:rsid w:val="00341226"/>
    <w:rsid w:val="00343876"/>
    <w:rsid w:val="0037043F"/>
    <w:rsid w:val="003B39A7"/>
    <w:rsid w:val="003B4FFD"/>
    <w:rsid w:val="003C32DF"/>
    <w:rsid w:val="003E1640"/>
    <w:rsid w:val="00405587"/>
    <w:rsid w:val="004532C0"/>
    <w:rsid w:val="00473442"/>
    <w:rsid w:val="004A2F02"/>
    <w:rsid w:val="005676F7"/>
    <w:rsid w:val="00570560"/>
    <w:rsid w:val="005827AF"/>
    <w:rsid w:val="0059663A"/>
    <w:rsid w:val="005C4AB6"/>
    <w:rsid w:val="005E661F"/>
    <w:rsid w:val="00615A3B"/>
    <w:rsid w:val="0065071E"/>
    <w:rsid w:val="00657C62"/>
    <w:rsid w:val="00692B11"/>
    <w:rsid w:val="006C1F10"/>
    <w:rsid w:val="006C2208"/>
    <w:rsid w:val="006D7B63"/>
    <w:rsid w:val="006F297B"/>
    <w:rsid w:val="00706C65"/>
    <w:rsid w:val="00767045"/>
    <w:rsid w:val="007A4190"/>
    <w:rsid w:val="007F25CB"/>
    <w:rsid w:val="00830D56"/>
    <w:rsid w:val="00830FC7"/>
    <w:rsid w:val="00835702"/>
    <w:rsid w:val="00857A1D"/>
    <w:rsid w:val="00891DA2"/>
    <w:rsid w:val="008E742B"/>
    <w:rsid w:val="00901CBC"/>
    <w:rsid w:val="00904D26"/>
    <w:rsid w:val="009434F5"/>
    <w:rsid w:val="00975403"/>
    <w:rsid w:val="00982FE1"/>
    <w:rsid w:val="009B6115"/>
    <w:rsid w:val="009C2773"/>
    <w:rsid w:val="009D302C"/>
    <w:rsid w:val="009F006E"/>
    <w:rsid w:val="00A20079"/>
    <w:rsid w:val="00A451EB"/>
    <w:rsid w:val="00A603D7"/>
    <w:rsid w:val="00A666AB"/>
    <w:rsid w:val="00AA74E6"/>
    <w:rsid w:val="00AE1828"/>
    <w:rsid w:val="00AF50D9"/>
    <w:rsid w:val="00B0003D"/>
    <w:rsid w:val="00B6783D"/>
    <w:rsid w:val="00B86B83"/>
    <w:rsid w:val="00C00DC4"/>
    <w:rsid w:val="00D10B1C"/>
    <w:rsid w:val="00D34C31"/>
    <w:rsid w:val="00D94B1F"/>
    <w:rsid w:val="00D97E99"/>
    <w:rsid w:val="00DF3A0A"/>
    <w:rsid w:val="00DF4C3C"/>
    <w:rsid w:val="00E02B52"/>
    <w:rsid w:val="00E34908"/>
    <w:rsid w:val="00E401FA"/>
    <w:rsid w:val="00E67F6F"/>
    <w:rsid w:val="00EA485B"/>
    <w:rsid w:val="00EE62AE"/>
    <w:rsid w:val="00EF09D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D951"/>
  <w15:docId w15:val="{6B76EFA1-6903-4EB5-B3D6-47BEC047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71E"/>
  </w:style>
  <w:style w:type="paragraph" w:styleId="Footer">
    <w:name w:val="footer"/>
    <w:basedOn w:val="Normal"/>
    <w:link w:val="FooterChar"/>
    <w:uiPriority w:val="99"/>
    <w:unhideWhenUsed/>
    <w:rsid w:val="0065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71E"/>
  </w:style>
  <w:style w:type="paragraph" w:styleId="BalloonText">
    <w:name w:val="Balloon Text"/>
    <w:basedOn w:val="Normal"/>
    <w:link w:val="BalloonTextChar"/>
    <w:uiPriority w:val="99"/>
    <w:semiHidden/>
    <w:unhideWhenUsed/>
    <w:rsid w:val="00077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2016-09-14T12:11:00Z</cp:lastPrinted>
  <dcterms:created xsi:type="dcterms:W3CDTF">2016-10-17T13:09:00Z</dcterms:created>
  <dcterms:modified xsi:type="dcterms:W3CDTF">2016-10-17T13:09:00Z</dcterms:modified>
</cp:coreProperties>
</file>