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5DA0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95A61" w:rsidRDefault="00595A61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5DA0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595A61" w:rsidRDefault="00595A61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5DA0">
        <w:rPr>
          <w:rFonts w:ascii="Arial" w:hAnsi="Arial" w:cs="Arial"/>
          <w:b/>
          <w:bCs/>
          <w:sz w:val="20"/>
          <w:szCs w:val="20"/>
        </w:rPr>
        <w:t>QUESTION NUMBER: PQ 1793 (NW1950E)</w:t>
      </w:r>
    </w:p>
    <w:p w:rsidR="00595A61" w:rsidRDefault="00595A61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5DA0">
        <w:rPr>
          <w:rFonts w:ascii="Arial" w:hAnsi="Arial" w:cs="Arial"/>
          <w:b/>
          <w:bCs/>
          <w:sz w:val="20"/>
          <w:szCs w:val="20"/>
        </w:rPr>
        <w:t>DATE OF PUBLICATION: 1JUNE2018</w:t>
      </w:r>
    </w:p>
    <w:p w:rsidR="00595A61" w:rsidRDefault="00595A61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5DA0">
        <w:rPr>
          <w:rFonts w:ascii="Arial" w:hAnsi="Arial" w:cs="Arial"/>
          <w:b/>
          <w:bCs/>
          <w:sz w:val="20"/>
          <w:szCs w:val="20"/>
        </w:rPr>
        <w:t xml:space="preserve">Mr M S </w:t>
      </w:r>
      <w:proofErr w:type="spellStart"/>
      <w:r w:rsidRPr="000D5DA0">
        <w:rPr>
          <w:rFonts w:ascii="Arial" w:hAnsi="Arial" w:cs="Arial"/>
          <w:b/>
          <w:bCs/>
          <w:sz w:val="20"/>
          <w:szCs w:val="20"/>
        </w:rPr>
        <w:t>Malatsi</w:t>
      </w:r>
      <w:proofErr w:type="spellEnd"/>
      <w:r w:rsidRPr="000D5DA0">
        <w:rPr>
          <w:rFonts w:ascii="Arial" w:hAnsi="Arial" w:cs="Arial"/>
          <w:b/>
          <w:bCs/>
          <w:sz w:val="20"/>
          <w:szCs w:val="20"/>
        </w:rPr>
        <w:t xml:space="preserve"> (DA) to ask the Minister of Human Settlements</w:t>
      </w:r>
      <w:proofErr w:type="gramStart"/>
      <w:r w:rsidRPr="000D5DA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0D5DA0">
        <w:rPr>
          <w:rFonts w:ascii="Arial" w:hAnsi="Arial" w:cs="Arial"/>
          <w:b/>
          <w:bCs/>
          <w:sz w:val="20"/>
          <w:szCs w:val="20"/>
        </w:rPr>
        <w:br/>
      </w:r>
      <w:r w:rsidRPr="000D5DA0">
        <w:rPr>
          <w:rFonts w:ascii="Arial" w:hAnsi="Arial" w:cs="Arial"/>
          <w:b/>
          <w:bCs/>
          <w:sz w:val="20"/>
          <w:szCs w:val="20"/>
        </w:rPr>
        <w:br/>
      </w:r>
      <w:r w:rsidRPr="000D5DA0">
        <w:rPr>
          <w:rFonts w:ascii="Arial" w:hAnsi="Arial" w:cs="Arial"/>
          <w:sz w:val="20"/>
          <w:szCs w:val="20"/>
        </w:rPr>
        <w:t>(1) (a) What was the total number of hostels in (</w:t>
      </w:r>
      <w:proofErr w:type="spellStart"/>
      <w:r w:rsidRPr="000D5DA0">
        <w:rPr>
          <w:rFonts w:ascii="Arial" w:hAnsi="Arial" w:cs="Arial"/>
          <w:sz w:val="20"/>
          <w:szCs w:val="20"/>
        </w:rPr>
        <w:t>i</w:t>
      </w:r>
      <w:proofErr w:type="spellEnd"/>
      <w:r w:rsidRPr="000D5DA0">
        <w:rPr>
          <w:rFonts w:ascii="Arial" w:hAnsi="Arial" w:cs="Arial"/>
          <w:sz w:val="20"/>
          <w:szCs w:val="20"/>
        </w:rPr>
        <w:t>) the country and (ii} each province in each year since 1 January 1994;</w:t>
      </w:r>
    </w:p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5DA0">
        <w:rPr>
          <w:rFonts w:ascii="Arial" w:hAnsi="Arial" w:cs="Arial"/>
          <w:sz w:val="20"/>
          <w:szCs w:val="20"/>
        </w:rPr>
        <w:t xml:space="preserve">(2) Whether she will provide a list to Mr M </w:t>
      </w:r>
      <w:proofErr w:type="spellStart"/>
      <w:r w:rsidRPr="000D5DA0">
        <w:rPr>
          <w:rFonts w:ascii="Arial" w:hAnsi="Arial" w:cs="Arial"/>
          <w:sz w:val="20"/>
          <w:szCs w:val="20"/>
        </w:rPr>
        <w:t>Malatsi</w:t>
      </w:r>
      <w:proofErr w:type="spellEnd"/>
      <w:r w:rsidRPr="000D5DA0">
        <w:rPr>
          <w:rFonts w:ascii="Arial" w:hAnsi="Arial" w:cs="Arial"/>
          <w:sz w:val="20"/>
          <w:szCs w:val="20"/>
        </w:rPr>
        <w:t xml:space="preserve"> of all the hostels in each province owned or managed by the (a)(</w:t>
      </w:r>
      <w:proofErr w:type="spellStart"/>
      <w:r w:rsidRPr="000D5DA0">
        <w:rPr>
          <w:rFonts w:ascii="Arial" w:hAnsi="Arial" w:cs="Arial"/>
          <w:sz w:val="20"/>
          <w:szCs w:val="20"/>
        </w:rPr>
        <w:t>i</w:t>
      </w:r>
      <w:proofErr w:type="spellEnd"/>
      <w:r w:rsidRPr="000D5DA0">
        <w:rPr>
          <w:rFonts w:ascii="Arial" w:hAnsi="Arial" w:cs="Arial"/>
          <w:sz w:val="20"/>
          <w:szCs w:val="20"/>
        </w:rPr>
        <w:t>} provincial government and (ii) municipality and (b) any other entity;</w:t>
      </w:r>
      <w:r w:rsidRPr="000D5DA0">
        <w:rPr>
          <w:rFonts w:ascii="Arial" w:hAnsi="Arial" w:cs="Arial"/>
          <w:sz w:val="20"/>
          <w:szCs w:val="20"/>
        </w:rPr>
        <w:br/>
      </w:r>
      <w:r w:rsidRPr="000D5DA0">
        <w:rPr>
          <w:rFonts w:ascii="Arial" w:hAnsi="Arial" w:cs="Arial"/>
          <w:sz w:val="20"/>
          <w:szCs w:val="20"/>
        </w:rPr>
        <w:br/>
        <w:t>(3} (a} which hostels have had ownership and management changed between the provincial government, municipalities and other entities after the 1994 elections, (b) on what date(s} did the change of ownership/management of the specified hostels take place and (d} what number of the specified hostels were demolished/converted?</w:t>
      </w:r>
      <w:r w:rsidRPr="000D5DA0">
        <w:rPr>
          <w:rFonts w:ascii="Arial" w:hAnsi="Arial" w:cs="Arial"/>
          <w:sz w:val="20"/>
          <w:szCs w:val="20"/>
        </w:rPr>
        <w:br/>
        <w:t xml:space="preserve"> </w:t>
      </w:r>
      <w:r w:rsidRPr="000D5DA0">
        <w:rPr>
          <w:rFonts w:ascii="Arial" w:hAnsi="Arial" w:cs="Arial"/>
          <w:sz w:val="20"/>
          <w:szCs w:val="20"/>
        </w:rPr>
        <w:tab/>
      </w:r>
      <w:r w:rsidRPr="000D5DA0">
        <w:rPr>
          <w:rFonts w:ascii="Arial" w:hAnsi="Arial" w:cs="Arial"/>
          <w:sz w:val="20"/>
          <w:szCs w:val="20"/>
        </w:rPr>
        <w:tab/>
      </w:r>
      <w:r w:rsidRPr="000D5DA0">
        <w:rPr>
          <w:rFonts w:ascii="Arial" w:hAnsi="Arial" w:cs="Arial"/>
          <w:sz w:val="20"/>
          <w:szCs w:val="20"/>
        </w:rPr>
        <w:tab/>
      </w:r>
      <w:r w:rsidRPr="000D5DA0">
        <w:rPr>
          <w:rFonts w:ascii="Arial" w:hAnsi="Arial" w:cs="Arial"/>
          <w:sz w:val="20"/>
          <w:szCs w:val="20"/>
        </w:rPr>
        <w:tab/>
      </w:r>
      <w:r w:rsidRPr="000D5DA0">
        <w:rPr>
          <w:rFonts w:ascii="Arial" w:hAnsi="Arial" w:cs="Arial"/>
          <w:sz w:val="20"/>
          <w:szCs w:val="20"/>
        </w:rPr>
        <w:tab/>
      </w:r>
      <w:r w:rsidRPr="000D5DA0">
        <w:rPr>
          <w:rFonts w:ascii="Arial" w:hAnsi="Arial" w:cs="Arial"/>
          <w:sz w:val="20"/>
          <w:szCs w:val="20"/>
        </w:rPr>
        <w:tab/>
      </w:r>
      <w:r w:rsidRPr="000D5DA0">
        <w:rPr>
          <w:rFonts w:ascii="Arial" w:hAnsi="Arial" w:cs="Arial"/>
          <w:sz w:val="20"/>
          <w:szCs w:val="20"/>
        </w:rPr>
        <w:tab/>
        <w:t>NW1950E</w:t>
      </w:r>
      <w:r w:rsidRPr="000D5DA0">
        <w:rPr>
          <w:rFonts w:ascii="Arial" w:hAnsi="Arial" w:cs="Arial"/>
          <w:sz w:val="20"/>
          <w:szCs w:val="20"/>
        </w:rPr>
        <w:br/>
      </w:r>
      <w:r w:rsidRPr="000D5DA0">
        <w:rPr>
          <w:rFonts w:ascii="Arial" w:hAnsi="Arial" w:cs="Arial"/>
          <w:sz w:val="20"/>
          <w:szCs w:val="20"/>
        </w:rPr>
        <w:br/>
      </w:r>
      <w:proofErr w:type="gramStart"/>
      <w:r w:rsidRPr="000D5DA0"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 w:rsidRPr="000D5DA0">
        <w:rPr>
          <w:rFonts w:ascii="Arial" w:hAnsi="Arial" w:cs="Arial"/>
          <w:b/>
          <w:bCs/>
          <w:sz w:val="20"/>
          <w:szCs w:val="20"/>
        </w:rPr>
        <w:br/>
      </w:r>
      <w:r w:rsidRPr="000D5DA0">
        <w:rPr>
          <w:rFonts w:ascii="Arial" w:hAnsi="Arial" w:cs="Arial"/>
          <w:b/>
          <w:bCs/>
          <w:sz w:val="20"/>
          <w:szCs w:val="20"/>
        </w:rPr>
        <w:br/>
      </w:r>
      <w:r w:rsidRPr="000D5DA0">
        <w:rPr>
          <w:rFonts w:ascii="Arial" w:hAnsi="Arial" w:cs="Arial"/>
          <w:sz w:val="20"/>
          <w:szCs w:val="20"/>
        </w:rPr>
        <w:t>(1) (a} (</w:t>
      </w:r>
      <w:proofErr w:type="spellStart"/>
      <w:r w:rsidRPr="000D5DA0">
        <w:rPr>
          <w:rFonts w:ascii="Arial" w:hAnsi="Arial" w:cs="Arial"/>
          <w:sz w:val="20"/>
          <w:szCs w:val="20"/>
        </w:rPr>
        <w:t>i</w:t>
      </w:r>
      <w:proofErr w:type="spellEnd"/>
      <w:r w:rsidRPr="000D5DA0">
        <w:rPr>
          <w:rFonts w:ascii="Arial" w:hAnsi="Arial" w:cs="Arial"/>
          <w:sz w:val="20"/>
          <w:szCs w:val="20"/>
        </w:rPr>
        <w:t>) The total number of hostels in the country is 166 excluding hostels in Limpopo.</w:t>
      </w:r>
    </w:p>
    <w:p w:rsidR="000D5DA0" w:rsidRPr="000D5DA0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5DA0">
        <w:rPr>
          <w:rFonts w:ascii="Arial" w:hAnsi="Arial" w:cs="Arial"/>
          <w:sz w:val="20"/>
          <w:szCs w:val="20"/>
        </w:rPr>
        <w:t>(Information from Limpopo is outstanding and will be submitted at a later stage)</w:t>
      </w:r>
    </w:p>
    <w:p w:rsidR="000D5DA0" w:rsidRPr="000D5DA0" w:rsidRDefault="000D5DA0" w:rsidP="000D5DA0">
      <w:pPr>
        <w:rPr>
          <w:rFonts w:ascii="Arial" w:hAnsi="Arial" w:cs="Arial"/>
          <w:sz w:val="20"/>
          <w:szCs w:val="20"/>
        </w:rPr>
      </w:pPr>
      <w:r w:rsidRPr="000D5DA0">
        <w:rPr>
          <w:rFonts w:ascii="Arial" w:hAnsi="Arial" w:cs="Arial"/>
          <w:sz w:val="20"/>
          <w:szCs w:val="20"/>
        </w:rPr>
        <w:t>(ii) The total number of hostels in each province since 1 January 1994 is as follows:</w:t>
      </w:r>
      <w:r w:rsidRPr="000D5DA0">
        <w:rPr>
          <w:rFonts w:ascii="Arial" w:hAnsi="Arial" w:cs="Arial"/>
          <w:sz w:val="20"/>
          <w:szCs w:val="20"/>
        </w:rPr>
        <w:br/>
      </w:r>
      <w:r w:rsidRPr="000D5DA0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518"/>
        <w:gridCol w:w="3119"/>
      </w:tblGrid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PROVINCE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NUMBER OF HOSTELS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Northern Cape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Eastern Cape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Mpumalanga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Gauteng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Kwa</w:t>
            </w:r>
            <w:proofErr w:type="spellEnd"/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 xml:space="preserve"> Zulu Natal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Free State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Western Cape</w:t>
            </w:r>
          </w:p>
        </w:tc>
        <w:tc>
          <w:tcPr>
            <w:tcW w:w="3119" w:type="dxa"/>
          </w:tcPr>
          <w:p w:rsidR="000D5DA0" w:rsidRPr="000D5DA0" w:rsidRDefault="000D5DA0" w:rsidP="000D5DA0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North West</w:t>
            </w:r>
          </w:p>
        </w:tc>
        <w:tc>
          <w:tcPr>
            <w:tcW w:w="3119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Limpopo</w:t>
            </w:r>
          </w:p>
        </w:tc>
        <w:tc>
          <w:tcPr>
            <w:tcW w:w="3119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  <w:r w:rsidRPr="000D5DA0">
              <w:rPr>
                <w:rFonts w:ascii="Arial" w:hAnsi="Arial" w:cs="Arial"/>
                <w:color w:val="222222"/>
                <w:sz w:val="20"/>
                <w:szCs w:val="20"/>
              </w:rPr>
              <w:t>(Information not available)</w:t>
            </w: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A0" w:rsidRPr="000D5DA0" w:rsidTr="000D5DA0">
        <w:tc>
          <w:tcPr>
            <w:tcW w:w="2518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5DA0" w:rsidRPr="000D5DA0" w:rsidRDefault="000D5DA0" w:rsidP="0051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E3E" w:rsidRPr="00595A61" w:rsidRDefault="000D5DA0" w:rsidP="000D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5DA0">
        <w:rPr>
          <w:rFonts w:ascii="Arial" w:hAnsi="Arial" w:cs="Arial"/>
          <w:sz w:val="20"/>
          <w:szCs w:val="20"/>
        </w:rPr>
        <w:br/>
      </w:r>
      <w:r w:rsidRPr="00595A61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595A61">
          <w:rPr>
            <w:rStyle w:val="Hyperlink"/>
            <w:rFonts w:ascii="Arial" w:hAnsi="Arial" w:cs="Arial"/>
            <w:b/>
            <w:sz w:val="20"/>
            <w:szCs w:val="20"/>
          </w:rPr>
          <w:t>2(a</w:t>
        </w:r>
        <w:proofErr w:type="gramStart"/>
        <w:r w:rsidRPr="00595A61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spellStart"/>
        <w:proofErr w:type="gramEnd"/>
        <w:r w:rsidRPr="00595A61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595A61">
          <w:rPr>
            <w:rStyle w:val="Hyperlink"/>
            <w:rFonts w:ascii="Arial" w:hAnsi="Arial" w:cs="Arial"/>
            <w:b/>
            <w:sz w:val="20"/>
            <w:szCs w:val="20"/>
          </w:rPr>
          <w:t>)(ii) &amp; (b) A list of all the hostels in each province owned or managed by the (a)(</w:t>
        </w:r>
        <w:proofErr w:type="spellStart"/>
        <w:r w:rsidRPr="00595A61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595A61">
          <w:rPr>
            <w:rStyle w:val="Hyperlink"/>
            <w:rFonts w:ascii="Arial" w:hAnsi="Arial" w:cs="Arial"/>
            <w:b/>
            <w:sz w:val="20"/>
            <w:szCs w:val="20"/>
          </w:rPr>
          <w:t>) provincial government and (ii) municipality and (b) any other entity</w:t>
        </w:r>
      </w:hyperlink>
    </w:p>
    <w:sectPr w:rsidR="00844E3E" w:rsidRPr="00595A61" w:rsidSect="0001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D5DA0"/>
    <w:rsid w:val="00017EF7"/>
    <w:rsid w:val="000D5DA0"/>
    <w:rsid w:val="00595A61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793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>Proline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2018-08-17T13:26:00Z</dcterms:created>
  <dcterms:modified xsi:type="dcterms:W3CDTF">2018-08-17T13:36:00Z</dcterms:modified>
</cp:coreProperties>
</file>