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316114" w:rsidRDefault="00401574" w:rsidP="00385A4F">
      <w:pPr>
        <w:spacing w:after="240" w:line="320" w:lineRule="exact"/>
        <w:jc w:val="both"/>
        <w:rPr>
          <w:rFonts w:ascii="Arial" w:eastAsia="Times New Roman" w:hAnsi="Arial" w:cs="Arial"/>
          <w:b/>
          <w:bCs/>
          <w:sz w:val="24"/>
          <w:szCs w:val="24"/>
          <w:lang w:val="en-GB"/>
        </w:rPr>
      </w:pPr>
      <w:r w:rsidRPr="00316114">
        <w:rPr>
          <w:rFonts w:ascii="Arial" w:eastAsia="Times New Roman" w:hAnsi="Arial" w:cs="Arial"/>
          <w:b/>
          <w:bCs/>
          <w:sz w:val="24"/>
          <w:szCs w:val="24"/>
          <w:lang w:val="en-GB"/>
        </w:rPr>
        <w:t xml:space="preserve">NATIONAL ASSEMBLY </w:t>
      </w:r>
    </w:p>
    <w:p w:rsidR="00385A4F" w:rsidRPr="00316114" w:rsidRDefault="00385A4F" w:rsidP="00385A4F">
      <w:pPr>
        <w:spacing w:after="240" w:line="320" w:lineRule="exact"/>
        <w:jc w:val="both"/>
        <w:rPr>
          <w:rFonts w:ascii="Arial" w:eastAsia="Times New Roman" w:hAnsi="Arial" w:cs="Arial"/>
          <w:b/>
          <w:bCs/>
          <w:sz w:val="24"/>
          <w:szCs w:val="24"/>
          <w:lang w:val="en-GB"/>
        </w:rPr>
      </w:pPr>
      <w:r w:rsidRPr="00316114">
        <w:rPr>
          <w:rFonts w:ascii="Arial" w:eastAsia="Times New Roman" w:hAnsi="Arial" w:cs="Arial"/>
          <w:b/>
          <w:bCs/>
          <w:sz w:val="24"/>
          <w:szCs w:val="24"/>
          <w:lang w:val="en-GB"/>
        </w:rPr>
        <w:t>QUESTION FOR WRITTEN REPLY</w:t>
      </w:r>
    </w:p>
    <w:p w:rsidR="00C17EE2" w:rsidRPr="00316114" w:rsidRDefault="008C5D66" w:rsidP="00C17EE2">
      <w:pPr>
        <w:keepNext/>
        <w:spacing w:after="240" w:line="320" w:lineRule="exact"/>
        <w:jc w:val="both"/>
        <w:outlineLvl w:val="0"/>
        <w:rPr>
          <w:rFonts w:ascii="Arial" w:eastAsia="Times New Roman" w:hAnsi="Arial" w:cs="Arial"/>
          <w:b/>
          <w:bCs/>
          <w:sz w:val="24"/>
          <w:szCs w:val="24"/>
          <w:lang w:val="en-GB"/>
        </w:rPr>
      </w:pPr>
      <w:r w:rsidRPr="00316114">
        <w:rPr>
          <w:rFonts w:ascii="Arial" w:eastAsia="Times New Roman" w:hAnsi="Arial" w:cs="Arial"/>
          <w:b/>
          <w:bCs/>
          <w:sz w:val="24"/>
          <w:szCs w:val="24"/>
          <w:lang w:val="en-GB"/>
        </w:rPr>
        <w:t>QUESTION NO.</w:t>
      </w:r>
      <w:r w:rsidR="001E1750" w:rsidRPr="00316114">
        <w:rPr>
          <w:rFonts w:ascii="Arial" w:eastAsia="Times New Roman" w:hAnsi="Arial" w:cs="Arial"/>
          <w:b/>
          <w:bCs/>
          <w:sz w:val="24"/>
          <w:szCs w:val="24"/>
          <w:lang w:val="en-GB"/>
        </w:rPr>
        <w:t>1</w:t>
      </w:r>
      <w:r w:rsidR="001E4351" w:rsidRPr="00316114">
        <w:rPr>
          <w:rFonts w:ascii="Arial" w:eastAsia="Times New Roman" w:hAnsi="Arial" w:cs="Arial"/>
          <w:b/>
          <w:bCs/>
          <w:sz w:val="24"/>
          <w:szCs w:val="24"/>
          <w:lang w:val="en-GB"/>
        </w:rPr>
        <w:t>7</w:t>
      </w:r>
      <w:r w:rsidR="000422C4" w:rsidRPr="00316114">
        <w:rPr>
          <w:rFonts w:ascii="Arial" w:eastAsia="Times New Roman" w:hAnsi="Arial" w:cs="Arial"/>
          <w:b/>
          <w:bCs/>
          <w:sz w:val="24"/>
          <w:szCs w:val="24"/>
          <w:lang w:val="en-GB"/>
        </w:rPr>
        <w:t>9</w:t>
      </w:r>
    </w:p>
    <w:p w:rsidR="00385A4F" w:rsidRPr="00316114" w:rsidRDefault="008C5D66" w:rsidP="00C17EE2">
      <w:pPr>
        <w:keepNext/>
        <w:spacing w:after="240" w:line="320" w:lineRule="exact"/>
        <w:jc w:val="both"/>
        <w:outlineLvl w:val="0"/>
        <w:rPr>
          <w:rFonts w:ascii="Arial" w:eastAsia="Times New Roman" w:hAnsi="Arial" w:cs="Arial"/>
          <w:b/>
          <w:bCs/>
          <w:sz w:val="24"/>
          <w:szCs w:val="24"/>
          <w:lang w:val="en-GB"/>
        </w:rPr>
      </w:pPr>
      <w:r w:rsidRPr="00316114">
        <w:rPr>
          <w:rFonts w:ascii="Arial" w:eastAsia="Times New Roman" w:hAnsi="Arial" w:cs="Arial"/>
          <w:b/>
          <w:bCs/>
          <w:sz w:val="24"/>
          <w:szCs w:val="24"/>
          <w:lang w:val="en-GB"/>
        </w:rPr>
        <w:t xml:space="preserve">DATE OF PUBLICATION: THURSDAY, 11 </w:t>
      </w:r>
      <w:r w:rsidR="00A44259" w:rsidRPr="00316114">
        <w:rPr>
          <w:rFonts w:ascii="Arial" w:eastAsia="Times New Roman" w:hAnsi="Arial" w:cs="Arial"/>
          <w:b/>
          <w:bCs/>
          <w:sz w:val="24"/>
          <w:szCs w:val="24"/>
          <w:lang w:val="en-GB"/>
        </w:rPr>
        <w:t>February 2021</w:t>
      </w:r>
      <w:r w:rsidR="00385A4F" w:rsidRPr="00316114">
        <w:rPr>
          <w:rFonts w:ascii="Arial" w:eastAsia="Times New Roman" w:hAnsi="Arial" w:cs="Arial"/>
          <w:b/>
          <w:bCs/>
          <w:sz w:val="24"/>
          <w:szCs w:val="24"/>
          <w:lang w:val="en-GB"/>
        </w:rPr>
        <w:t xml:space="preserve"> </w:t>
      </w:r>
    </w:p>
    <w:p w:rsidR="00385A4F" w:rsidRPr="00316114" w:rsidRDefault="008C5D66" w:rsidP="00385A4F">
      <w:pPr>
        <w:keepNext/>
        <w:spacing w:after="240" w:line="320" w:lineRule="exact"/>
        <w:jc w:val="both"/>
        <w:outlineLvl w:val="1"/>
        <w:rPr>
          <w:rFonts w:ascii="Arial" w:eastAsia="Times New Roman" w:hAnsi="Arial" w:cs="Arial"/>
          <w:b/>
          <w:bCs/>
          <w:sz w:val="24"/>
          <w:szCs w:val="24"/>
          <w:lang w:val="en-GB"/>
        </w:rPr>
      </w:pPr>
      <w:r w:rsidRPr="00316114">
        <w:rPr>
          <w:rFonts w:ascii="Arial" w:eastAsia="Times New Roman" w:hAnsi="Arial" w:cs="Arial"/>
          <w:b/>
          <w:bCs/>
          <w:sz w:val="24"/>
          <w:szCs w:val="24"/>
          <w:lang w:val="en-GB"/>
        </w:rPr>
        <w:t>INTERNAL QUESTION PAPER 1 – 20</w:t>
      </w:r>
      <w:r w:rsidR="00A44259" w:rsidRPr="00316114">
        <w:rPr>
          <w:rFonts w:ascii="Arial" w:eastAsia="Times New Roman" w:hAnsi="Arial" w:cs="Arial"/>
          <w:b/>
          <w:bCs/>
          <w:sz w:val="24"/>
          <w:szCs w:val="24"/>
          <w:lang w:val="en-GB"/>
        </w:rPr>
        <w:t>21</w:t>
      </w:r>
    </w:p>
    <w:p w:rsidR="00C17EE2" w:rsidRPr="00316114" w:rsidRDefault="001E1750" w:rsidP="00385A4F">
      <w:pPr>
        <w:spacing w:before="100" w:beforeAutospacing="1" w:after="120" w:line="320" w:lineRule="exact"/>
        <w:jc w:val="both"/>
        <w:outlineLvl w:val="0"/>
        <w:rPr>
          <w:rFonts w:ascii="Arial" w:hAnsi="Arial" w:cs="Arial"/>
          <w:b/>
          <w:sz w:val="24"/>
          <w:szCs w:val="24"/>
        </w:rPr>
      </w:pPr>
      <w:r w:rsidRPr="00316114">
        <w:rPr>
          <w:rFonts w:ascii="Arial" w:hAnsi="Arial" w:cs="Arial"/>
          <w:b/>
          <w:sz w:val="24"/>
          <w:szCs w:val="24"/>
        </w:rPr>
        <w:t>1</w:t>
      </w:r>
      <w:r w:rsidR="001E4351" w:rsidRPr="00316114">
        <w:rPr>
          <w:rFonts w:ascii="Arial" w:hAnsi="Arial" w:cs="Arial"/>
          <w:b/>
          <w:sz w:val="24"/>
          <w:szCs w:val="24"/>
        </w:rPr>
        <w:t>7</w:t>
      </w:r>
      <w:r w:rsidR="000422C4" w:rsidRPr="00316114">
        <w:rPr>
          <w:rFonts w:ascii="Arial" w:hAnsi="Arial" w:cs="Arial"/>
          <w:b/>
          <w:sz w:val="24"/>
          <w:szCs w:val="24"/>
        </w:rPr>
        <w:t>9</w:t>
      </w:r>
      <w:proofErr w:type="gramStart"/>
      <w:r w:rsidR="000422C4" w:rsidRPr="00316114">
        <w:rPr>
          <w:rFonts w:ascii="Arial" w:hAnsi="Arial" w:cs="Arial"/>
          <w:b/>
          <w:sz w:val="24"/>
          <w:szCs w:val="24"/>
        </w:rPr>
        <w:t>.</w:t>
      </w:r>
      <w:r w:rsidR="001E4351" w:rsidRPr="00316114">
        <w:rPr>
          <w:rFonts w:ascii="Arial" w:hAnsi="Arial" w:cs="Arial"/>
          <w:b/>
          <w:sz w:val="24"/>
          <w:szCs w:val="24"/>
        </w:rPr>
        <w:t>Mr</w:t>
      </w:r>
      <w:proofErr w:type="gramEnd"/>
      <w:r w:rsidR="001E4351" w:rsidRPr="00316114">
        <w:rPr>
          <w:rFonts w:ascii="Arial" w:hAnsi="Arial" w:cs="Arial"/>
          <w:b/>
          <w:sz w:val="24"/>
          <w:szCs w:val="24"/>
        </w:rPr>
        <w:t xml:space="preserve"> A C Roos </w:t>
      </w:r>
      <w:r w:rsidR="006740CE" w:rsidRPr="00316114">
        <w:rPr>
          <w:rFonts w:ascii="Arial" w:hAnsi="Arial" w:cs="Arial"/>
          <w:b/>
          <w:sz w:val="24"/>
          <w:szCs w:val="24"/>
        </w:rPr>
        <w:t xml:space="preserve"> </w:t>
      </w:r>
      <w:r w:rsidRPr="00316114">
        <w:rPr>
          <w:rFonts w:ascii="Arial" w:hAnsi="Arial" w:cs="Arial"/>
          <w:b/>
          <w:sz w:val="24"/>
          <w:szCs w:val="24"/>
        </w:rPr>
        <w:t>(DA</w:t>
      </w:r>
      <w:r w:rsidR="00385A4F" w:rsidRPr="00316114">
        <w:rPr>
          <w:rFonts w:ascii="Arial" w:hAnsi="Arial" w:cs="Arial"/>
          <w:b/>
          <w:sz w:val="24"/>
          <w:szCs w:val="24"/>
        </w:rPr>
        <w:t>) to ask the Minister of Home Affairs:</w:t>
      </w:r>
    </w:p>
    <w:p w:rsidR="001E4351" w:rsidRPr="00316114" w:rsidRDefault="001E4351" w:rsidP="001E4351">
      <w:pPr>
        <w:numPr>
          <w:ilvl w:val="0"/>
          <w:numId w:val="22"/>
        </w:numPr>
        <w:autoSpaceDE w:val="0"/>
        <w:autoSpaceDN w:val="0"/>
        <w:adjustRightInd w:val="0"/>
        <w:spacing w:after="0" w:line="240" w:lineRule="auto"/>
        <w:ind w:left="360"/>
        <w:contextualSpacing/>
        <w:jc w:val="both"/>
        <w:rPr>
          <w:rFonts w:ascii="Arial" w:hAnsi="Arial" w:cs="Arial"/>
          <w:color w:val="000000"/>
          <w:sz w:val="24"/>
          <w:szCs w:val="24"/>
        </w:rPr>
      </w:pPr>
      <w:r w:rsidRPr="00316114">
        <w:rPr>
          <w:rFonts w:ascii="Arial" w:hAnsi="Arial" w:cs="Arial"/>
          <w:color w:val="000000"/>
          <w:sz w:val="24"/>
          <w:szCs w:val="24"/>
        </w:rPr>
        <w:t xml:space="preserve">What measures have been taken since 27 March 2020 to provide special assistance for South African citizens abroad who were unable to renew their passports due to lockdown regulations, particularly to investigate the issues being faced by these citizens; </w:t>
      </w:r>
    </w:p>
    <w:p w:rsidR="001E4351" w:rsidRPr="00316114" w:rsidRDefault="001E4351" w:rsidP="001E4351">
      <w:pPr>
        <w:autoSpaceDE w:val="0"/>
        <w:autoSpaceDN w:val="0"/>
        <w:adjustRightInd w:val="0"/>
        <w:spacing w:after="0" w:line="240" w:lineRule="auto"/>
        <w:ind w:left="360"/>
        <w:contextualSpacing/>
        <w:jc w:val="both"/>
        <w:rPr>
          <w:rFonts w:ascii="Arial" w:hAnsi="Arial" w:cs="Arial"/>
          <w:color w:val="000000"/>
          <w:sz w:val="24"/>
          <w:szCs w:val="24"/>
        </w:rPr>
      </w:pPr>
    </w:p>
    <w:p w:rsidR="001E4351" w:rsidRPr="00316114" w:rsidRDefault="001E4351" w:rsidP="001E4351">
      <w:pPr>
        <w:numPr>
          <w:ilvl w:val="0"/>
          <w:numId w:val="22"/>
        </w:numPr>
        <w:autoSpaceDE w:val="0"/>
        <w:autoSpaceDN w:val="0"/>
        <w:adjustRightInd w:val="0"/>
        <w:spacing w:after="0" w:line="240" w:lineRule="auto"/>
        <w:ind w:left="360"/>
        <w:contextualSpacing/>
        <w:jc w:val="both"/>
        <w:rPr>
          <w:rFonts w:ascii="Arial" w:hAnsi="Arial" w:cs="Arial"/>
          <w:color w:val="000000"/>
          <w:sz w:val="24"/>
          <w:szCs w:val="24"/>
        </w:rPr>
      </w:pPr>
      <w:r w:rsidRPr="00316114">
        <w:rPr>
          <w:rFonts w:ascii="Arial" w:hAnsi="Arial" w:cs="Arial"/>
          <w:color w:val="000000"/>
          <w:sz w:val="24"/>
          <w:szCs w:val="24"/>
        </w:rPr>
        <w:t xml:space="preserve">has any contact been made with governments of countries with large expatriate communities of South African citizens to find solutions to the problems created by the inability to renew passports; if not, why not; if so, what are the relevant details; </w:t>
      </w:r>
    </w:p>
    <w:p w:rsidR="001E4351" w:rsidRPr="00316114" w:rsidRDefault="001E4351" w:rsidP="001E4351">
      <w:pPr>
        <w:ind w:left="720"/>
        <w:contextualSpacing/>
        <w:jc w:val="both"/>
        <w:rPr>
          <w:rFonts w:ascii="Arial" w:hAnsi="Arial" w:cs="Arial"/>
          <w:color w:val="000000"/>
          <w:sz w:val="24"/>
          <w:szCs w:val="24"/>
        </w:rPr>
      </w:pPr>
    </w:p>
    <w:p w:rsidR="001E4351" w:rsidRPr="00316114" w:rsidRDefault="001E4351" w:rsidP="001E4351">
      <w:pPr>
        <w:numPr>
          <w:ilvl w:val="0"/>
          <w:numId w:val="22"/>
        </w:numPr>
        <w:autoSpaceDE w:val="0"/>
        <w:autoSpaceDN w:val="0"/>
        <w:adjustRightInd w:val="0"/>
        <w:spacing w:after="0" w:line="240" w:lineRule="auto"/>
        <w:ind w:left="360"/>
        <w:contextualSpacing/>
        <w:jc w:val="both"/>
        <w:rPr>
          <w:rFonts w:ascii="Arial" w:hAnsi="Arial" w:cs="Arial"/>
          <w:color w:val="000000"/>
          <w:sz w:val="24"/>
          <w:szCs w:val="24"/>
        </w:rPr>
      </w:pPr>
      <w:r w:rsidRPr="00316114">
        <w:rPr>
          <w:rFonts w:ascii="Arial" w:hAnsi="Arial" w:cs="Arial"/>
          <w:color w:val="000000"/>
          <w:sz w:val="24"/>
          <w:szCs w:val="24"/>
        </w:rPr>
        <w:t xml:space="preserve">given the slow appointment systems to accept passport renewal applications at South African missions abroad that have been in place from time to time, have any measures been put in place to transport manual applications quicker; if not, why not; if so, what are the relevant details; </w:t>
      </w:r>
    </w:p>
    <w:p w:rsidR="001E4351" w:rsidRPr="00316114" w:rsidRDefault="001E4351" w:rsidP="001E4351">
      <w:pPr>
        <w:ind w:left="720"/>
        <w:contextualSpacing/>
        <w:jc w:val="both"/>
        <w:rPr>
          <w:rFonts w:ascii="Arial" w:hAnsi="Arial" w:cs="Arial"/>
          <w:color w:val="000000"/>
          <w:sz w:val="24"/>
          <w:szCs w:val="24"/>
        </w:rPr>
      </w:pPr>
    </w:p>
    <w:p w:rsidR="001E4351" w:rsidRPr="00316114" w:rsidRDefault="001E4351" w:rsidP="001E4351">
      <w:pPr>
        <w:numPr>
          <w:ilvl w:val="0"/>
          <w:numId w:val="22"/>
        </w:numPr>
        <w:autoSpaceDE w:val="0"/>
        <w:autoSpaceDN w:val="0"/>
        <w:adjustRightInd w:val="0"/>
        <w:spacing w:after="0" w:line="240" w:lineRule="auto"/>
        <w:ind w:left="360"/>
        <w:contextualSpacing/>
        <w:jc w:val="both"/>
        <w:rPr>
          <w:rFonts w:ascii="Arial" w:hAnsi="Arial" w:cs="Arial"/>
          <w:color w:val="000000"/>
          <w:sz w:val="24"/>
          <w:szCs w:val="24"/>
        </w:rPr>
      </w:pPr>
      <w:r w:rsidRPr="00316114">
        <w:rPr>
          <w:rFonts w:ascii="Arial" w:hAnsi="Arial" w:cs="Arial"/>
          <w:color w:val="000000"/>
          <w:sz w:val="24"/>
          <w:szCs w:val="24"/>
        </w:rPr>
        <w:t>with the e-visa system needing to be in place in every mission by 2024, are there any plans in place to allow e-home affairs applications with biometrics to be done at the South African mission or visa partner in order that manual applications do not need to be posted to South Africa via the diplomatic pouch; if not, why not; if so, what are the relevant details? NW182E</w:t>
      </w:r>
    </w:p>
    <w:p w:rsidR="001E4351" w:rsidRPr="00316114" w:rsidRDefault="001E4351" w:rsidP="000F53C3">
      <w:pPr>
        <w:ind w:left="993" w:hanging="993"/>
        <w:rPr>
          <w:rFonts w:ascii="Arial" w:eastAsia="Times New Roman" w:hAnsi="Arial" w:cs="Arial"/>
          <w:b/>
          <w:sz w:val="24"/>
          <w:szCs w:val="24"/>
          <w:lang w:val="en-GB"/>
        </w:rPr>
      </w:pPr>
    </w:p>
    <w:p w:rsidR="000F53C3" w:rsidRPr="00316114" w:rsidRDefault="00385A4F" w:rsidP="000F53C3">
      <w:pPr>
        <w:ind w:left="993" w:hanging="993"/>
        <w:rPr>
          <w:rFonts w:ascii="Arial" w:hAnsi="Arial" w:cs="Arial"/>
          <w:b/>
          <w:sz w:val="24"/>
          <w:szCs w:val="24"/>
        </w:rPr>
      </w:pPr>
      <w:r w:rsidRPr="00316114">
        <w:rPr>
          <w:rFonts w:ascii="Arial" w:eastAsia="Times New Roman" w:hAnsi="Arial" w:cs="Arial"/>
          <w:b/>
          <w:sz w:val="24"/>
          <w:szCs w:val="24"/>
          <w:lang w:val="en-GB"/>
        </w:rPr>
        <w:t>REPLY:</w:t>
      </w:r>
      <w:r w:rsidR="000F53C3" w:rsidRPr="00316114">
        <w:rPr>
          <w:rFonts w:ascii="Arial" w:hAnsi="Arial" w:cs="Arial"/>
          <w:color w:val="000000"/>
          <w:sz w:val="24"/>
          <w:szCs w:val="24"/>
        </w:rPr>
        <w:t xml:space="preserve"> </w:t>
      </w:r>
    </w:p>
    <w:p w:rsidR="001E4351" w:rsidRPr="00316114" w:rsidRDefault="000F53C3" w:rsidP="001E4351">
      <w:pPr>
        <w:numPr>
          <w:ilvl w:val="0"/>
          <w:numId w:val="23"/>
        </w:numPr>
        <w:spacing w:after="0" w:line="360" w:lineRule="auto"/>
        <w:jc w:val="both"/>
        <w:rPr>
          <w:rFonts w:ascii="Arial" w:eastAsia="Times New Roman" w:hAnsi="Arial" w:cs="Arial"/>
          <w:sz w:val="24"/>
          <w:szCs w:val="24"/>
          <w:lang w:eastAsia="en-ZA"/>
        </w:rPr>
      </w:pPr>
      <w:r w:rsidRPr="00316114">
        <w:rPr>
          <w:rFonts w:ascii="Arial" w:eastAsia="Times New Roman" w:hAnsi="Arial" w:cs="Arial"/>
          <w:b/>
          <w:sz w:val="24"/>
          <w:szCs w:val="24"/>
          <w:lang w:val="en-GB"/>
        </w:rPr>
        <w:t xml:space="preserve"> </w:t>
      </w:r>
      <w:r w:rsidR="009A3E4A" w:rsidRPr="00316114">
        <w:rPr>
          <w:rFonts w:ascii="Arial" w:eastAsia="Times New Roman" w:hAnsi="Arial" w:cs="Arial"/>
          <w:sz w:val="24"/>
          <w:szCs w:val="24"/>
          <w:lang w:val="en-GB"/>
        </w:rPr>
        <w:t xml:space="preserve"> </w:t>
      </w:r>
      <w:r w:rsidR="001E4351" w:rsidRPr="00316114">
        <w:rPr>
          <w:rFonts w:ascii="Arial" w:eastAsia="Times New Roman" w:hAnsi="Arial" w:cs="Arial"/>
          <w:sz w:val="24"/>
          <w:szCs w:val="24"/>
          <w:lang w:eastAsia="en-ZA"/>
        </w:rPr>
        <w:t>South African Missions abroad provided limited services to South African citizens during lockdown. This included applications for passports and emergency travel certificates for those who wanted to return to South Africa.</w:t>
      </w:r>
    </w:p>
    <w:p w:rsidR="001E4351" w:rsidRPr="00316114" w:rsidRDefault="001E4351" w:rsidP="001E4351">
      <w:pPr>
        <w:spacing w:after="0" w:line="360" w:lineRule="auto"/>
        <w:jc w:val="both"/>
        <w:rPr>
          <w:rFonts w:ascii="Arial" w:eastAsia="Times New Roman" w:hAnsi="Arial" w:cs="Arial"/>
          <w:sz w:val="24"/>
          <w:szCs w:val="24"/>
          <w:lang w:eastAsia="en-ZA"/>
        </w:rPr>
      </w:pPr>
    </w:p>
    <w:p w:rsidR="001E4351" w:rsidRPr="00316114" w:rsidRDefault="001E4351" w:rsidP="001E4351">
      <w:pPr>
        <w:numPr>
          <w:ilvl w:val="0"/>
          <w:numId w:val="23"/>
        </w:numPr>
        <w:spacing w:after="0" w:line="360" w:lineRule="auto"/>
        <w:jc w:val="both"/>
        <w:rPr>
          <w:rFonts w:ascii="Arial" w:eastAsia="Times New Roman" w:hAnsi="Arial" w:cs="Arial"/>
          <w:sz w:val="24"/>
          <w:szCs w:val="24"/>
          <w:lang w:eastAsia="en-ZA"/>
        </w:rPr>
      </w:pPr>
      <w:r w:rsidRPr="00316114">
        <w:rPr>
          <w:rFonts w:ascii="Arial" w:eastAsia="Times New Roman" w:hAnsi="Arial" w:cs="Arial"/>
          <w:sz w:val="24"/>
          <w:szCs w:val="24"/>
          <w:lang w:eastAsia="en-ZA"/>
        </w:rPr>
        <w:t>No contact was made with governments of countries with large expatriate communities of South African citizens because South African citizens abroad were allowed to apply for passports during lockdown.</w:t>
      </w:r>
    </w:p>
    <w:p w:rsidR="001E4351" w:rsidRPr="00316114" w:rsidRDefault="001E4351" w:rsidP="001E4351">
      <w:pPr>
        <w:spacing w:after="0" w:line="360" w:lineRule="auto"/>
        <w:jc w:val="both"/>
        <w:rPr>
          <w:rFonts w:ascii="Arial" w:eastAsia="Times New Roman" w:hAnsi="Arial" w:cs="Arial"/>
          <w:sz w:val="24"/>
          <w:szCs w:val="24"/>
          <w:lang w:eastAsia="en-ZA"/>
        </w:rPr>
      </w:pPr>
    </w:p>
    <w:p w:rsidR="001E4351" w:rsidRPr="00316114" w:rsidRDefault="001E4351" w:rsidP="001E4351">
      <w:pPr>
        <w:numPr>
          <w:ilvl w:val="0"/>
          <w:numId w:val="23"/>
        </w:numPr>
        <w:spacing w:after="0" w:line="360" w:lineRule="auto"/>
        <w:jc w:val="both"/>
        <w:rPr>
          <w:rFonts w:ascii="Arial" w:eastAsia="Times New Roman" w:hAnsi="Arial" w:cs="Arial"/>
          <w:sz w:val="24"/>
          <w:szCs w:val="24"/>
          <w:lang w:eastAsia="en-ZA"/>
        </w:rPr>
      </w:pPr>
      <w:r w:rsidRPr="00316114">
        <w:rPr>
          <w:rFonts w:ascii="Arial" w:eastAsia="Times New Roman" w:hAnsi="Arial" w:cs="Arial"/>
          <w:sz w:val="24"/>
          <w:szCs w:val="24"/>
          <w:lang w:eastAsia="en-ZA"/>
        </w:rPr>
        <w:t xml:space="preserve">The transportation of applications and official correspondence from South African Diplomatic Missions abroad is done in term of Article 27 of the Vienna Convention on Diplomatic </w:t>
      </w:r>
      <w:proofErr w:type="gramStart"/>
      <w:r w:rsidRPr="00316114">
        <w:rPr>
          <w:rFonts w:ascii="Arial" w:eastAsia="Times New Roman" w:hAnsi="Arial" w:cs="Arial"/>
          <w:sz w:val="24"/>
          <w:szCs w:val="24"/>
          <w:lang w:eastAsia="en-ZA"/>
        </w:rPr>
        <w:lastRenderedPageBreak/>
        <w:t>Relations,</w:t>
      </w:r>
      <w:proofErr w:type="gramEnd"/>
      <w:r w:rsidRPr="00316114">
        <w:rPr>
          <w:rFonts w:ascii="Arial" w:eastAsia="Times New Roman" w:hAnsi="Arial" w:cs="Arial"/>
          <w:sz w:val="24"/>
          <w:szCs w:val="24"/>
          <w:lang w:eastAsia="en-ZA"/>
        </w:rPr>
        <w:t xml:space="preserve"> 1961and is done via Diplomatic Bag which is administered by the Department of International Relations and Cooperation. </w:t>
      </w:r>
    </w:p>
    <w:p w:rsidR="001E4351" w:rsidRPr="00316114" w:rsidRDefault="001E4351" w:rsidP="001E4351">
      <w:pPr>
        <w:spacing w:after="0" w:line="360" w:lineRule="auto"/>
        <w:jc w:val="both"/>
        <w:rPr>
          <w:rFonts w:ascii="Arial" w:eastAsia="Times New Roman" w:hAnsi="Arial" w:cs="Arial"/>
          <w:sz w:val="24"/>
          <w:szCs w:val="24"/>
          <w:lang w:eastAsia="en-ZA"/>
        </w:rPr>
      </w:pPr>
    </w:p>
    <w:p w:rsidR="001E4351" w:rsidRPr="00316114" w:rsidRDefault="001E4351" w:rsidP="001E4351">
      <w:pPr>
        <w:numPr>
          <w:ilvl w:val="0"/>
          <w:numId w:val="23"/>
        </w:numPr>
        <w:spacing w:after="0" w:line="360" w:lineRule="auto"/>
        <w:jc w:val="both"/>
        <w:rPr>
          <w:rFonts w:ascii="Arial" w:eastAsia="Times New Roman" w:hAnsi="Arial" w:cs="Arial"/>
          <w:sz w:val="24"/>
          <w:szCs w:val="24"/>
          <w:lang w:eastAsia="en-ZA"/>
        </w:rPr>
      </w:pPr>
      <w:r w:rsidRPr="00316114">
        <w:rPr>
          <w:rFonts w:ascii="Arial" w:eastAsia="Times New Roman" w:hAnsi="Arial" w:cs="Arial"/>
          <w:sz w:val="24"/>
          <w:szCs w:val="24"/>
          <w:lang w:eastAsia="en-ZA"/>
        </w:rPr>
        <w:t>Yes, the Department is considering the installation of the eHome Affairs and Live Capture System in the Missions abroad in order to reduce the turnaround times for South Africans living abroad.  In July 2019, an IT team visited the UK Mission and concluded that before such installation is done a network security review should be conducted by the State Security Agency (SSA) before implementation, in order to prevent vulnerabilities and cyb</w:t>
      </w:r>
      <w:r w:rsidR="005E1120" w:rsidRPr="00316114">
        <w:rPr>
          <w:rFonts w:ascii="Arial" w:eastAsia="Times New Roman" w:hAnsi="Arial" w:cs="Arial"/>
          <w:sz w:val="24"/>
          <w:szCs w:val="24"/>
          <w:lang w:eastAsia="en-ZA"/>
        </w:rPr>
        <w:t>er-attacks and the</w:t>
      </w:r>
      <w:r w:rsidRPr="00316114">
        <w:rPr>
          <w:rFonts w:ascii="Arial" w:eastAsia="Times New Roman" w:hAnsi="Arial" w:cs="Arial"/>
          <w:sz w:val="24"/>
          <w:szCs w:val="24"/>
          <w:lang w:eastAsia="en-ZA"/>
        </w:rPr>
        <w:t xml:space="preserve"> implementat</w:t>
      </w:r>
      <w:r w:rsidR="005E1120" w:rsidRPr="00316114">
        <w:rPr>
          <w:rFonts w:ascii="Arial" w:eastAsia="Times New Roman" w:hAnsi="Arial" w:cs="Arial"/>
          <w:sz w:val="24"/>
          <w:szCs w:val="24"/>
          <w:lang w:eastAsia="en-ZA"/>
        </w:rPr>
        <w:t>ion plan will be finalized during the 2021/2022 financial year.</w:t>
      </w:r>
    </w:p>
    <w:p w:rsidR="001E4351" w:rsidRPr="00316114" w:rsidRDefault="001E4351" w:rsidP="001E4351">
      <w:pPr>
        <w:spacing w:after="0" w:line="360" w:lineRule="auto"/>
        <w:jc w:val="both"/>
        <w:rPr>
          <w:rFonts w:ascii="Arial" w:eastAsia="Times New Roman" w:hAnsi="Arial" w:cs="Arial"/>
          <w:sz w:val="24"/>
          <w:szCs w:val="24"/>
          <w:lang w:eastAsia="en-ZA"/>
        </w:rPr>
      </w:pPr>
    </w:p>
    <w:p w:rsidR="00456148" w:rsidRPr="00316114" w:rsidRDefault="00316114" w:rsidP="0031611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316114">
        <w:rPr>
          <w:rFonts w:ascii="Arial" w:eastAsia="Times New Roman" w:hAnsi="Arial" w:cs="Arial"/>
          <w:b/>
          <w:sz w:val="24"/>
          <w:szCs w:val="24"/>
          <w:lang w:eastAsia="en-ZA"/>
        </w:rPr>
        <w:t>END</w:t>
      </w:r>
    </w:p>
    <w:sectPr w:rsidR="00456148" w:rsidRPr="00316114"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33" w:rsidRDefault="004A7F33" w:rsidP="00670234">
      <w:pPr>
        <w:spacing w:after="0" w:line="240" w:lineRule="auto"/>
      </w:pPr>
      <w:r>
        <w:separator/>
      </w:r>
    </w:p>
  </w:endnote>
  <w:endnote w:type="continuationSeparator" w:id="0">
    <w:p w:rsidR="004A7F33" w:rsidRDefault="004A7F3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40C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w:t>
    </w:r>
    <w:r w:rsidR="001E4351">
      <w:rPr>
        <w:rFonts w:ascii="Arial" w:hAnsi="Arial" w:cs="Arial"/>
        <w:b/>
        <w:sz w:val="20"/>
        <w:szCs w:val="20"/>
        <w:lang w:val="en-GB"/>
      </w:rPr>
      <w:t>7</w:t>
    </w:r>
    <w:r w:rsidR="000422C4">
      <w:rPr>
        <w:rFonts w:ascii="Arial" w:hAnsi="Arial" w:cs="Arial"/>
        <w:b/>
        <w:sz w:val="20"/>
        <w:szCs w:val="20"/>
        <w:lang w:val="en-GB"/>
      </w:rPr>
      <w:t>9</w:t>
    </w:r>
    <w:proofErr w:type="gramStart"/>
    <w:r w:rsidR="001E1750">
      <w:rPr>
        <w:rFonts w:ascii="Arial" w:hAnsi="Arial" w:cs="Arial"/>
        <w:b/>
        <w:sz w:val="20"/>
        <w:szCs w:val="20"/>
        <w:lang w:val="en-GB"/>
      </w:rPr>
      <w:t>.</w:t>
    </w:r>
    <w:r w:rsidR="001E4351">
      <w:rPr>
        <w:rFonts w:ascii="Arial" w:hAnsi="Arial" w:cs="Arial"/>
        <w:b/>
        <w:sz w:val="20"/>
        <w:szCs w:val="20"/>
        <w:lang w:val="en-GB"/>
      </w:rPr>
      <w:t>Mr</w:t>
    </w:r>
    <w:proofErr w:type="gramEnd"/>
    <w:r w:rsidR="001E4351">
      <w:rPr>
        <w:rFonts w:ascii="Arial" w:hAnsi="Arial" w:cs="Arial"/>
        <w:b/>
        <w:sz w:val="20"/>
        <w:szCs w:val="20"/>
        <w:lang w:val="en-GB"/>
      </w:rPr>
      <w:t xml:space="preserve"> A C Roos</w:t>
    </w:r>
    <w:r w:rsidR="00C17EE2">
      <w:rPr>
        <w:rFonts w:ascii="Arial" w:hAnsi="Arial" w:cs="Arial"/>
        <w:b/>
        <w:sz w:val="20"/>
        <w:szCs w:val="20"/>
        <w:lang w:val="en-GB"/>
      </w:rPr>
      <w:t xml:space="preserve"> (</w:t>
    </w:r>
    <w:r w:rsidR="001E1750">
      <w:rPr>
        <w:rFonts w:ascii="Arial" w:hAnsi="Arial" w:cs="Arial"/>
        <w:b/>
        <w:sz w:val="20"/>
        <w:szCs w:val="20"/>
        <w:lang w:val="en-GB"/>
      </w:rPr>
      <w:t>D</w:t>
    </w:r>
    <w:r w:rsidR="0052344C" w:rsidRPr="000D66B3">
      <w:rPr>
        <w:rFonts w:ascii="Arial" w:hAnsi="Arial" w:cs="Arial"/>
        <w:b/>
        <w:sz w:val="20"/>
        <w:szCs w:val="20"/>
        <w:lang w:val="en-GB"/>
      </w:rPr>
      <w:t>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181D3C" w:rsidRPr="00181D3C">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0422C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1E4351">
      <w:rPr>
        <w:rFonts w:ascii="Arial" w:hAnsi="Arial" w:cs="Arial"/>
        <w:b/>
        <w:sz w:val="20"/>
        <w:szCs w:val="20"/>
        <w:lang w:val="en-GB"/>
      </w:rPr>
      <w:t xml:space="preserve">79. Mr AC Roos </w:t>
    </w:r>
    <w:r w:rsidR="008C5D66">
      <w:rPr>
        <w:rFonts w:ascii="Arial" w:hAnsi="Arial" w:cs="Arial"/>
        <w:b/>
        <w:sz w:val="20"/>
        <w:szCs w:val="20"/>
        <w:lang w:val="en-GB"/>
      </w:rPr>
      <w:t>(</w:t>
    </w:r>
    <w:r w:rsidR="001E1750">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181D3C" w:rsidRPr="00181D3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33" w:rsidRDefault="004A7F33" w:rsidP="00670234">
      <w:pPr>
        <w:spacing w:after="0" w:line="240" w:lineRule="auto"/>
      </w:pPr>
      <w:r>
        <w:separator/>
      </w:r>
    </w:p>
  </w:footnote>
  <w:footnote w:type="continuationSeparator" w:id="0">
    <w:p w:rsidR="004A7F33" w:rsidRDefault="004A7F3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181D3C">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7A0"/>
    <w:multiLevelType w:val="hybridMultilevel"/>
    <w:tmpl w:val="E8F0BF64"/>
    <w:lvl w:ilvl="0" w:tplc="9F389D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32D3780"/>
    <w:multiLevelType w:val="hybridMultilevel"/>
    <w:tmpl w:val="D02A8EAA"/>
    <w:lvl w:ilvl="0" w:tplc="040CA8D8">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1580195"/>
    <w:multiLevelType w:val="hybridMultilevel"/>
    <w:tmpl w:val="92C4EE76"/>
    <w:lvl w:ilvl="0" w:tplc="1F70583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3"/>
  </w:num>
  <w:num w:numId="5">
    <w:abstractNumId w:val="17"/>
  </w:num>
  <w:num w:numId="6">
    <w:abstractNumId w:val="6"/>
  </w:num>
  <w:num w:numId="7">
    <w:abstractNumId w:val="15"/>
  </w:num>
  <w:num w:numId="8">
    <w:abstractNumId w:val="5"/>
  </w:num>
  <w:num w:numId="9">
    <w:abstractNumId w:val="8"/>
  </w:num>
  <w:num w:numId="10">
    <w:abstractNumId w:val="2"/>
  </w:num>
  <w:num w:numId="11">
    <w:abstractNumId w:val="20"/>
  </w:num>
  <w:num w:numId="12">
    <w:abstractNumId w:val="14"/>
  </w:num>
  <w:num w:numId="13">
    <w:abstractNumId w:val="7"/>
  </w:num>
  <w:num w:numId="14">
    <w:abstractNumId w:val="22"/>
  </w:num>
  <w:num w:numId="15">
    <w:abstractNumId w:val="21"/>
  </w:num>
  <w:num w:numId="16">
    <w:abstractNumId w:val="18"/>
  </w:num>
  <w:num w:numId="17">
    <w:abstractNumId w:val="9"/>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422C4"/>
    <w:rsid w:val="000D66B3"/>
    <w:rsid w:val="000E41EA"/>
    <w:rsid w:val="000F3CD7"/>
    <w:rsid w:val="000F53C3"/>
    <w:rsid w:val="00110627"/>
    <w:rsid w:val="00157708"/>
    <w:rsid w:val="00181D3C"/>
    <w:rsid w:val="001B760D"/>
    <w:rsid w:val="001C66A5"/>
    <w:rsid w:val="001E1750"/>
    <w:rsid w:val="001E4351"/>
    <w:rsid w:val="0022531A"/>
    <w:rsid w:val="00226046"/>
    <w:rsid w:val="00231AF8"/>
    <w:rsid w:val="0027540F"/>
    <w:rsid w:val="002773AF"/>
    <w:rsid w:val="00281393"/>
    <w:rsid w:val="00284C59"/>
    <w:rsid w:val="0029003E"/>
    <w:rsid w:val="002A3520"/>
    <w:rsid w:val="00304632"/>
    <w:rsid w:val="00313D88"/>
    <w:rsid w:val="00316114"/>
    <w:rsid w:val="0033176B"/>
    <w:rsid w:val="003441ED"/>
    <w:rsid w:val="00372359"/>
    <w:rsid w:val="00385A4F"/>
    <w:rsid w:val="003A01F1"/>
    <w:rsid w:val="003B644A"/>
    <w:rsid w:val="003F3CA2"/>
    <w:rsid w:val="00401574"/>
    <w:rsid w:val="00422B34"/>
    <w:rsid w:val="00456148"/>
    <w:rsid w:val="004561F4"/>
    <w:rsid w:val="004A7F33"/>
    <w:rsid w:val="004C31D1"/>
    <w:rsid w:val="004D243D"/>
    <w:rsid w:val="00506037"/>
    <w:rsid w:val="00512B31"/>
    <w:rsid w:val="0052344C"/>
    <w:rsid w:val="00525C51"/>
    <w:rsid w:val="00547A0D"/>
    <w:rsid w:val="0057013D"/>
    <w:rsid w:val="005D6920"/>
    <w:rsid w:val="005E103C"/>
    <w:rsid w:val="005E1120"/>
    <w:rsid w:val="006248F0"/>
    <w:rsid w:val="00626C37"/>
    <w:rsid w:val="00644F74"/>
    <w:rsid w:val="00647E6D"/>
    <w:rsid w:val="00670234"/>
    <w:rsid w:val="006740CE"/>
    <w:rsid w:val="00676248"/>
    <w:rsid w:val="006768B7"/>
    <w:rsid w:val="0068214C"/>
    <w:rsid w:val="00686EBA"/>
    <w:rsid w:val="00696968"/>
    <w:rsid w:val="006A5BA0"/>
    <w:rsid w:val="006D0A19"/>
    <w:rsid w:val="006D6AA8"/>
    <w:rsid w:val="007232C0"/>
    <w:rsid w:val="00723CFC"/>
    <w:rsid w:val="00742EE0"/>
    <w:rsid w:val="00763272"/>
    <w:rsid w:val="007860EA"/>
    <w:rsid w:val="007D7585"/>
    <w:rsid w:val="007F3FB4"/>
    <w:rsid w:val="0080635C"/>
    <w:rsid w:val="00854747"/>
    <w:rsid w:val="00880A83"/>
    <w:rsid w:val="00887B66"/>
    <w:rsid w:val="008C5D66"/>
    <w:rsid w:val="008D4304"/>
    <w:rsid w:val="008D66A6"/>
    <w:rsid w:val="008E2731"/>
    <w:rsid w:val="008F0607"/>
    <w:rsid w:val="008F3E89"/>
    <w:rsid w:val="00970143"/>
    <w:rsid w:val="0097683C"/>
    <w:rsid w:val="00994308"/>
    <w:rsid w:val="009971D3"/>
    <w:rsid w:val="009A3E4A"/>
    <w:rsid w:val="009A4A14"/>
    <w:rsid w:val="009A4BAC"/>
    <w:rsid w:val="009B31B1"/>
    <w:rsid w:val="009B7666"/>
    <w:rsid w:val="009E7071"/>
    <w:rsid w:val="009F2AFA"/>
    <w:rsid w:val="00A44259"/>
    <w:rsid w:val="00A705E3"/>
    <w:rsid w:val="00A75A1C"/>
    <w:rsid w:val="00A961C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A4EDF"/>
    <w:rsid w:val="00CA6A29"/>
    <w:rsid w:val="00CB6D85"/>
    <w:rsid w:val="00CC2E4D"/>
    <w:rsid w:val="00D172FE"/>
    <w:rsid w:val="00D1773F"/>
    <w:rsid w:val="00D274BB"/>
    <w:rsid w:val="00D32CA0"/>
    <w:rsid w:val="00D362A9"/>
    <w:rsid w:val="00D54A32"/>
    <w:rsid w:val="00DD48DA"/>
    <w:rsid w:val="00E838F3"/>
    <w:rsid w:val="00E95475"/>
    <w:rsid w:val="00EA5A87"/>
    <w:rsid w:val="00F11199"/>
    <w:rsid w:val="00F1595E"/>
    <w:rsid w:val="00F22FE9"/>
    <w:rsid w:val="00F32951"/>
    <w:rsid w:val="00F43673"/>
    <w:rsid w:val="00F47CB3"/>
    <w:rsid w:val="00F52429"/>
    <w:rsid w:val="00F61818"/>
    <w:rsid w:val="00F7009D"/>
    <w:rsid w:val="00F80ABB"/>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F53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060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2021-02-18T11:49:00Z</cp:lastPrinted>
  <dcterms:created xsi:type="dcterms:W3CDTF">2021-03-30T08:02:00Z</dcterms:created>
  <dcterms:modified xsi:type="dcterms:W3CDTF">2021-03-30T08:02:00Z</dcterms:modified>
</cp:coreProperties>
</file>