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73E69">
        <w:rPr>
          <w:rFonts w:ascii="Times New Roman" w:hAnsi="Times New Roman" w:cs="Times New Roman"/>
          <w:b/>
          <w:sz w:val="24"/>
          <w:szCs w:val="24"/>
        </w:rPr>
        <w:t xml:space="preserve"> 1786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rsidR="00173E69" w:rsidRPr="00173E69" w:rsidRDefault="00173E69" w:rsidP="00173E69">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173E69">
        <w:rPr>
          <w:rFonts w:ascii="Times New Roman" w:eastAsia="Calibri" w:hAnsi="Times New Roman" w:cs="Times New Roman"/>
          <w:b/>
          <w:noProof/>
          <w:sz w:val="24"/>
          <w:szCs w:val="24"/>
          <w:lang w:val="af-ZA"/>
        </w:rPr>
        <w:t>1786.</w:t>
      </w:r>
      <w:r w:rsidRPr="00173E69">
        <w:rPr>
          <w:rFonts w:ascii="Times New Roman" w:eastAsia="Calibri" w:hAnsi="Times New Roman" w:cs="Times New Roman"/>
          <w:b/>
          <w:noProof/>
          <w:sz w:val="24"/>
          <w:szCs w:val="24"/>
          <w:lang w:val="af-ZA"/>
        </w:rPr>
        <w:tab/>
        <w:t>Ms H S Boshoff (DA) to ask the Minister of Basic Education:</w:t>
      </w:r>
    </w:p>
    <w:p w:rsidR="00173E69" w:rsidRPr="00173E69" w:rsidRDefault="00173E69" w:rsidP="00173E69">
      <w:pPr>
        <w:spacing w:before="100" w:beforeAutospacing="1" w:after="100" w:afterAutospacing="1" w:line="259" w:lineRule="auto"/>
        <w:ind w:left="1276" w:hanging="425"/>
        <w:jc w:val="both"/>
        <w:rPr>
          <w:rFonts w:ascii="Times New Roman" w:eastAsia="Calibri" w:hAnsi="Times New Roman" w:cs="Times New Roman"/>
          <w:sz w:val="24"/>
          <w:szCs w:val="24"/>
        </w:rPr>
      </w:pPr>
      <w:r w:rsidRPr="00173E69">
        <w:rPr>
          <w:rFonts w:ascii="Times New Roman" w:eastAsia="Calibri" w:hAnsi="Times New Roman" w:cs="Times New Roman"/>
          <w:sz w:val="24"/>
          <w:szCs w:val="24"/>
        </w:rPr>
        <w:t>(1)</w:t>
      </w:r>
      <w:r w:rsidRPr="00173E69">
        <w:rPr>
          <w:rFonts w:ascii="Times New Roman" w:eastAsia="Calibri" w:hAnsi="Times New Roman" w:cs="Times New Roman"/>
          <w:sz w:val="24"/>
          <w:szCs w:val="24"/>
        </w:rPr>
        <w:tab/>
        <w:t>Whether, in line with recommendation 5 of the Report of the Ministerial Task Team to Investigate Allegations into the Selling of Posts of Educators by Members of Teachers Unions and Departmental Officials in Provincial Education Departments, dated 18 May 2016, she requires all provinces to complete and implement their delegations’ frameworks in line with the Cabinet-approved 2013 public administrations delegations’ framework; if not, why not; if so, what are the relevant details;</w:t>
      </w:r>
    </w:p>
    <w:p w:rsidR="00173E69" w:rsidRPr="00173E69" w:rsidRDefault="00173E69" w:rsidP="00173E69">
      <w:pPr>
        <w:spacing w:before="100" w:beforeAutospacing="1" w:after="100" w:afterAutospacing="1" w:line="259" w:lineRule="auto"/>
        <w:ind w:left="1276" w:hanging="425"/>
        <w:jc w:val="both"/>
        <w:rPr>
          <w:rFonts w:ascii="Times New Roman" w:eastAsia="Calibri" w:hAnsi="Times New Roman" w:cs="Times New Roman"/>
          <w:sz w:val="24"/>
          <w:szCs w:val="24"/>
        </w:rPr>
      </w:pPr>
      <w:r w:rsidRPr="00173E69">
        <w:rPr>
          <w:rFonts w:ascii="Times New Roman" w:eastAsia="Calibri" w:hAnsi="Times New Roman" w:cs="Times New Roman"/>
          <w:sz w:val="24"/>
          <w:szCs w:val="24"/>
        </w:rPr>
        <w:t>(2)</w:t>
      </w:r>
      <w:r w:rsidRPr="00173E69">
        <w:rPr>
          <w:rFonts w:ascii="Times New Roman" w:eastAsia="Calibri" w:hAnsi="Times New Roman" w:cs="Times New Roman"/>
          <w:sz w:val="24"/>
          <w:szCs w:val="24"/>
        </w:rPr>
        <w:tab/>
      </w:r>
      <w:proofErr w:type="gramStart"/>
      <w:r w:rsidRPr="00173E69">
        <w:rPr>
          <w:rFonts w:ascii="Times New Roman" w:eastAsia="Calibri" w:hAnsi="Times New Roman" w:cs="Times New Roman"/>
          <w:sz w:val="24"/>
          <w:szCs w:val="24"/>
        </w:rPr>
        <w:t>has</w:t>
      </w:r>
      <w:proofErr w:type="gramEnd"/>
      <w:r w:rsidRPr="00173E69">
        <w:rPr>
          <w:rFonts w:ascii="Times New Roman" w:eastAsia="Calibri" w:hAnsi="Times New Roman" w:cs="Times New Roman"/>
          <w:sz w:val="24"/>
          <w:szCs w:val="24"/>
        </w:rPr>
        <w:t xml:space="preserve"> she adjusted the education sector legislation accordingly?</w:t>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sz w:val="24"/>
          <w:szCs w:val="24"/>
        </w:rPr>
        <w:tab/>
      </w:r>
      <w:r w:rsidRPr="00173E69">
        <w:rPr>
          <w:rFonts w:ascii="Times New Roman" w:eastAsia="Calibri" w:hAnsi="Times New Roman" w:cs="Times New Roman"/>
          <w:noProof/>
          <w:sz w:val="20"/>
          <w:szCs w:val="20"/>
          <w:lang w:val="af-ZA"/>
        </w:rPr>
        <w:t>NW2094E</w:t>
      </w:r>
    </w:p>
    <w:p w:rsidR="00380828" w:rsidRPr="0090597B" w:rsidRDefault="00380828" w:rsidP="00380828">
      <w:pPr>
        <w:spacing w:before="100" w:beforeAutospacing="1" w:after="100" w:afterAutospacing="1" w:line="259" w:lineRule="auto"/>
        <w:ind w:left="1440" w:hanging="425"/>
        <w:jc w:val="both"/>
        <w:rPr>
          <w:rFonts w:ascii="Times New Roman" w:eastAsia="Calibri" w:hAnsi="Times New Roman" w:cs="Times New Roman"/>
          <w:b/>
          <w:sz w:val="24"/>
          <w:szCs w:val="24"/>
        </w:rPr>
      </w:pPr>
      <w:r w:rsidRPr="0090597B">
        <w:rPr>
          <w:rFonts w:ascii="Times New Roman" w:eastAsia="Calibri" w:hAnsi="Times New Roman" w:cs="Times New Roman"/>
          <w:b/>
          <w:sz w:val="24"/>
          <w:szCs w:val="24"/>
        </w:rPr>
        <w:t>Replies:</w:t>
      </w:r>
      <w:r w:rsidRPr="0090597B">
        <w:rPr>
          <w:rFonts w:ascii="Times New Roman" w:eastAsia="Calibri" w:hAnsi="Times New Roman" w:cs="Times New Roman"/>
          <w:sz w:val="24"/>
          <w:szCs w:val="24"/>
        </w:rPr>
        <w:t xml:space="preserve"> </w:t>
      </w:r>
    </w:p>
    <w:p w:rsidR="00380828" w:rsidRPr="0090597B" w:rsidRDefault="00380828" w:rsidP="00380828">
      <w:pPr>
        <w:spacing w:before="100" w:beforeAutospacing="1" w:after="100" w:afterAutospacing="1" w:line="259" w:lineRule="auto"/>
        <w:ind w:left="1276" w:hanging="425"/>
        <w:jc w:val="both"/>
        <w:rPr>
          <w:rFonts w:ascii="Times New Roman" w:eastAsia="Calibri" w:hAnsi="Times New Roman" w:cs="Times New Roman"/>
          <w:sz w:val="24"/>
          <w:szCs w:val="24"/>
        </w:rPr>
      </w:pPr>
      <w:r w:rsidRPr="00A96B5A">
        <w:rPr>
          <w:rFonts w:ascii="Times New Roman" w:eastAsia="Calibri" w:hAnsi="Times New Roman" w:cs="Times New Roman"/>
          <w:sz w:val="24"/>
          <w:szCs w:val="24"/>
        </w:rPr>
        <w:t>(1)</w:t>
      </w:r>
      <w:r w:rsidRPr="0090597B">
        <w:rPr>
          <w:rFonts w:ascii="Times New Roman" w:eastAsia="Calibri" w:hAnsi="Times New Roman" w:cs="Times New Roman"/>
          <w:b/>
          <w:sz w:val="24"/>
          <w:szCs w:val="24"/>
        </w:rPr>
        <w:tab/>
      </w:r>
      <w:r w:rsidRPr="0090597B">
        <w:rPr>
          <w:rFonts w:ascii="Times New Roman" w:eastAsia="Calibri" w:hAnsi="Times New Roman" w:cs="Times New Roman"/>
          <w:sz w:val="24"/>
          <w:szCs w:val="24"/>
        </w:rPr>
        <w:t>The project to implement delegations’ frameworks in line with the Cabinet-approved 2013 public administrations delegations’ framework</w:t>
      </w:r>
      <w:r>
        <w:rPr>
          <w:rFonts w:ascii="Times New Roman" w:eastAsia="Calibri" w:hAnsi="Times New Roman" w:cs="Times New Roman"/>
          <w:sz w:val="24"/>
          <w:szCs w:val="24"/>
        </w:rPr>
        <w:t>,</w:t>
      </w:r>
      <w:r w:rsidRPr="0090597B">
        <w:rPr>
          <w:rFonts w:ascii="Times New Roman" w:eastAsia="Calibri" w:hAnsi="Times New Roman" w:cs="Times New Roman"/>
          <w:sz w:val="24"/>
          <w:szCs w:val="24"/>
        </w:rPr>
        <w:t xml:space="preserve"> was carried out by the Department of Public Service and Administration and all Provincial Departments were invited to attend the briefing sessions.</w:t>
      </w:r>
    </w:p>
    <w:p w:rsidR="00380828" w:rsidRDefault="00380828" w:rsidP="00380828">
      <w:pPr>
        <w:spacing w:before="100" w:beforeAutospacing="1" w:after="100" w:afterAutospacing="1" w:line="259" w:lineRule="auto"/>
        <w:ind w:left="1260" w:hanging="409"/>
        <w:jc w:val="both"/>
        <w:rPr>
          <w:rFonts w:ascii="Times New Roman" w:hAnsi="Times New Roman" w:cs="Times New Roman"/>
          <w:sz w:val="24"/>
          <w:szCs w:val="24"/>
        </w:rPr>
      </w:pPr>
      <w:r w:rsidRPr="0090597B">
        <w:rPr>
          <w:rFonts w:ascii="Times New Roman" w:eastAsia="Calibri" w:hAnsi="Times New Roman" w:cs="Times New Roman"/>
          <w:sz w:val="24"/>
          <w:szCs w:val="24"/>
        </w:rPr>
        <w:t>(2)</w:t>
      </w:r>
      <w:r w:rsidRPr="0090597B">
        <w:rPr>
          <w:rFonts w:ascii="Times New Roman" w:eastAsia="Calibri" w:hAnsi="Times New Roman" w:cs="Times New Roman"/>
          <w:sz w:val="24"/>
          <w:szCs w:val="24"/>
        </w:rPr>
        <w:tab/>
        <w:t>No, there is no need to adjust the education legislation as Section 36 of the Employment of Educat</w:t>
      </w:r>
      <w:r>
        <w:rPr>
          <w:rFonts w:ascii="Times New Roman" w:eastAsia="Calibri" w:hAnsi="Times New Roman" w:cs="Times New Roman"/>
          <w:sz w:val="24"/>
          <w:szCs w:val="24"/>
        </w:rPr>
        <w:t>ors</w:t>
      </w:r>
      <w:r w:rsidRPr="0090597B">
        <w:rPr>
          <w:rFonts w:ascii="Times New Roman" w:eastAsia="Calibri" w:hAnsi="Times New Roman" w:cs="Times New Roman"/>
          <w:sz w:val="24"/>
          <w:szCs w:val="24"/>
        </w:rPr>
        <w:t xml:space="preserve"> Act 1998 (the Act), already empowers the Minister, the Director-General, the Member of the Executive Council and the Head of Department to delegate their duties to relevant official under their control. In relation to recommendation 5 of the Ministerial Task Team, Section 36 (4) in particular empowers a Head of Department to </w:t>
      </w:r>
      <w:r w:rsidRPr="0090597B">
        <w:rPr>
          <w:rFonts w:ascii="Times New Roman" w:hAnsi="Times New Roman" w:cs="Times New Roman"/>
          <w:sz w:val="24"/>
          <w:szCs w:val="24"/>
        </w:rPr>
        <w:t>delegate to any person in the service of the Provincial Department of Education any power conferred upon the Head of Department by or under the Act, on such conditions as the Head of Department may determine; or authorise the said person to perform any duty assigned to the Head of Department by or under the Act.</w:t>
      </w:r>
    </w:p>
    <w:p w:rsidR="00380828" w:rsidRDefault="00380828" w:rsidP="00967B63">
      <w:pPr>
        <w:spacing w:before="100" w:beforeAutospacing="1" w:after="100" w:afterAutospacing="1" w:line="259" w:lineRule="auto"/>
        <w:jc w:val="both"/>
        <w:rPr>
          <w:rFonts w:ascii="Times New Roman" w:hAnsi="Times New Roman" w:cs="Times New Roman"/>
          <w:sz w:val="24"/>
          <w:szCs w:val="24"/>
        </w:rPr>
      </w:pPr>
      <w:bookmarkStart w:id="0" w:name="_GoBack"/>
      <w:bookmarkEnd w:id="0"/>
    </w:p>
    <w:sectPr w:rsidR="0038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419F0"/>
    <w:rsid w:val="000A2AAC"/>
    <w:rsid w:val="000D4D43"/>
    <w:rsid w:val="001415B1"/>
    <w:rsid w:val="00170990"/>
    <w:rsid w:val="00173E69"/>
    <w:rsid w:val="00183BCF"/>
    <w:rsid w:val="00226801"/>
    <w:rsid w:val="00250D65"/>
    <w:rsid w:val="0027063B"/>
    <w:rsid w:val="002C32A6"/>
    <w:rsid w:val="00310F5F"/>
    <w:rsid w:val="00315D92"/>
    <w:rsid w:val="00341226"/>
    <w:rsid w:val="00343876"/>
    <w:rsid w:val="0037043F"/>
    <w:rsid w:val="00380828"/>
    <w:rsid w:val="003B39A7"/>
    <w:rsid w:val="003B4FFD"/>
    <w:rsid w:val="00405587"/>
    <w:rsid w:val="004532C0"/>
    <w:rsid w:val="004A2F02"/>
    <w:rsid w:val="005676F7"/>
    <w:rsid w:val="00570560"/>
    <w:rsid w:val="005827AF"/>
    <w:rsid w:val="0059663A"/>
    <w:rsid w:val="005C4AB6"/>
    <w:rsid w:val="00615A3B"/>
    <w:rsid w:val="00692B11"/>
    <w:rsid w:val="006C1F10"/>
    <w:rsid w:val="006D7B63"/>
    <w:rsid w:val="006F297B"/>
    <w:rsid w:val="00706C65"/>
    <w:rsid w:val="007A4190"/>
    <w:rsid w:val="007F25CB"/>
    <w:rsid w:val="00830D56"/>
    <w:rsid w:val="00830FC7"/>
    <w:rsid w:val="00857A1D"/>
    <w:rsid w:val="008E742B"/>
    <w:rsid w:val="00901CBC"/>
    <w:rsid w:val="009434F5"/>
    <w:rsid w:val="00967B63"/>
    <w:rsid w:val="00975403"/>
    <w:rsid w:val="009B6115"/>
    <w:rsid w:val="009C2773"/>
    <w:rsid w:val="009D302C"/>
    <w:rsid w:val="00A20079"/>
    <w:rsid w:val="00A451EB"/>
    <w:rsid w:val="00A603D7"/>
    <w:rsid w:val="00A666AB"/>
    <w:rsid w:val="00AA74E6"/>
    <w:rsid w:val="00AE1828"/>
    <w:rsid w:val="00B0003D"/>
    <w:rsid w:val="00B6783D"/>
    <w:rsid w:val="00B86B83"/>
    <w:rsid w:val="00C00DC4"/>
    <w:rsid w:val="00D10B1C"/>
    <w:rsid w:val="00D34C31"/>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2016-09-09T04:39:00Z</dcterms:created>
  <dcterms:modified xsi:type="dcterms:W3CDTF">2016-10-07T08:14:00Z</dcterms:modified>
</cp:coreProperties>
</file>