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Default="00E82A53" w:rsidP="00E82A53">
      <w:pPr>
        <w:jc w:val="center"/>
      </w:pPr>
      <w:r>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82A53" w:rsidRDefault="00E82A53" w:rsidP="00E82A53">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E82A53" w:rsidRPr="00E82A53" w:rsidRDefault="0000564D" w:rsidP="00E82A53">
      <w:pPr>
        <w:spacing w:after="0" w:line="240" w:lineRule="auto"/>
        <w:jc w:val="center"/>
        <w:outlineLvl w:val="0"/>
        <w:rPr>
          <w:rFonts w:ascii="Arial" w:eastAsia="Arial Unicode MS" w:hAnsi="Arial" w:cs="Times New Roman"/>
          <w:b/>
          <w:color w:val="000000"/>
          <w:sz w:val="24"/>
          <w:szCs w:val="20"/>
          <w:lang w:eastAsia="en-ZA"/>
        </w:rPr>
      </w:pPr>
      <w:r>
        <w:rPr>
          <w:rFonts w:ascii="Arial" w:eastAsia="Arial Unicode MS" w:hAnsi="Arial Unicode MS" w:cs="Times New Roman"/>
          <w:b/>
          <w:color w:val="000000"/>
          <w:sz w:val="24"/>
          <w:szCs w:val="20"/>
          <w:lang w:eastAsia="en-ZA"/>
        </w:rPr>
        <w:t xml:space="preserve">PARLIAMEMT OF THE </w:t>
      </w:r>
      <w:r w:rsidR="00E82A53" w:rsidRPr="00E82A53">
        <w:rPr>
          <w:rFonts w:ascii="Arial" w:eastAsia="Arial Unicode MS" w:hAnsi="Arial Unicode MS" w:cs="Times New Roman"/>
          <w:b/>
          <w:color w:val="000000"/>
          <w:sz w:val="24"/>
          <w:szCs w:val="20"/>
          <w:lang w:eastAsia="en-ZA"/>
        </w:rPr>
        <w:t>REPUBLIC OF SOUTH AFRICA</w:t>
      </w:r>
    </w:p>
    <w:p w:rsidR="00E82A53" w:rsidRDefault="00E82A53" w:rsidP="00E82A53">
      <w:pPr>
        <w:spacing w:after="0" w:line="240" w:lineRule="auto"/>
      </w:pPr>
    </w:p>
    <w:p w:rsidR="0000564D" w:rsidRDefault="0000564D" w:rsidP="0000564D">
      <w:pPr>
        <w:pBdr>
          <w:bottom w:val="single" w:sz="4" w:space="1" w:color="auto"/>
        </w:pBdr>
        <w:jc w:val="center"/>
      </w:pPr>
    </w:p>
    <w:p w:rsidR="0000564D" w:rsidRPr="0000564D" w:rsidRDefault="0000564D" w:rsidP="0000564D">
      <w:pPr>
        <w:spacing w:after="0" w:line="360" w:lineRule="auto"/>
        <w:ind w:left="540" w:hanging="540"/>
        <w:rPr>
          <w:rFonts w:ascii="Arial" w:eastAsia="Times New Roman" w:hAnsi="Arial" w:cs="Arial"/>
          <w:b/>
          <w:sz w:val="24"/>
          <w:szCs w:val="24"/>
        </w:rPr>
      </w:pPr>
      <w:r w:rsidRPr="0000564D">
        <w:rPr>
          <w:rFonts w:ascii="Arial" w:eastAsia="Times New Roman" w:hAnsi="Arial" w:cs="Arial"/>
          <w:b/>
          <w:sz w:val="24"/>
          <w:szCs w:val="24"/>
        </w:rPr>
        <w:t xml:space="preserve">NATIONAL ASSEMBLY </w:t>
      </w:r>
    </w:p>
    <w:p w:rsidR="0000564D" w:rsidRPr="0000564D" w:rsidRDefault="0000564D" w:rsidP="0000564D">
      <w:pPr>
        <w:spacing w:after="0" w:line="360" w:lineRule="auto"/>
        <w:rPr>
          <w:rFonts w:ascii="Arial" w:eastAsia="Times New Roman" w:hAnsi="Arial" w:cs="Arial"/>
          <w:b/>
        </w:rPr>
      </w:pPr>
      <w:r w:rsidRPr="0000564D">
        <w:rPr>
          <w:rFonts w:ascii="Arial" w:eastAsia="Times New Roman" w:hAnsi="Arial" w:cs="Arial"/>
          <w:b/>
        </w:rPr>
        <w:t>QUESTION FOR WRITTEN REPLY</w:t>
      </w:r>
    </w:p>
    <w:p w:rsidR="0000564D" w:rsidRPr="0000564D" w:rsidRDefault="0000564D" w:rsidP="0000564D">
      <w:pPr>
        <w:spacing w:after="0" w:line="360" w:lineRule="auto"/>
        <w:jc w:val="both"/>
        <w:rPr>
          <w:rFonts w:ascii="Arial" w:eastAsia="Times New Roman" w:hAnsi="Arial" w:cs="Arial"/>
          <w:b/>
          <w:sz w:val="24"/>
          <w:szCs w:val="24"/>
        </w:rPr>
      </w:pPr>
      <w:r w:rsidRPr="0000564D">
        <w:rPr>
          <w:rFonts w:ascii="Arial" w:eastAsia="Times New Roman" w:hAnsi="Arial" w:cs="Arial"/>
          <w:b/>
          <w:sz w:val="24"/>
          <w:szCs w:val="24"/>
        </w:rPr>
        <w:t>PARLIAMENTARY QUESTION NO: 1784</w:t>
      </w:r>
    </w:p>
    <w:p w:rsidR="0000564D" w:rsidRPr="0000564D" w:rsidRDefault="0000564D" w:rsidP="0000564D">
      <w:pPr>
        <w:spacing w:after="0" w:line="360" w:lineRule="auto"/>
        <w:jc w:val="both"/>
        <w:rPr>
          <w:rFonts w:ascii="Arial" w:eastAsia="Times New Roman" w:hAnsi="Arial" w:cs="Arial"/>
          <w:b/>
          <w:sz w:val="24"/>
          <w:szCs w:val="24"/>
        </w:rPr>
      </w:pPr>
      <w:r w:rsidRPr="0000564D">
        <w:rPr>
          <w:rFonts w:ascii="Arial" w:eastAsia="Times New Roman" w:hAnsi="Arial" w:cs="Arial"/>
          <w:b/>
          <w:sz w:val="24"/>
          <w:szCs w:val="24"/>
        </w:rPr>
        <w:t>DATE OF QUESTION: 06 MAY 2022</w:t>
      </w:r>
    </w:p>
    <w:p w:rsidR="0000564D" w:rsidRPr="0000564D" w:rsidRDefault="0000564D" w:rsidP="0000564D">
      <w:pPr>
        <w:spacing w:after="0" w:line="360" w:lineRule="auto"/>
        <w:jc w:val="both"/>
        <w:rPr>
          <w:rFonts w:ascii="Arial" w:eastAsia="Times New Roman" w:hAnsi="Arial" w:cs="Times New Roman"/>
          <w:b/>
          <w:sz w:val="24"/>
          <w:szCs w:val="24"/>
        </w:rPr>
      </w:pPr>
      <w:r w:rsidRPr="0000564D">
        <w:rPr>
          <w:rFonts w:ascii="Arial" w:eastAsia="Times New Roman" w:hAnsi="Arial" w:cs="Arial"/>
          <w:b/>
          <w:sz w:val="24"/>
          <w:szCs w:val="24"/>
        </w:rPr>
        <w:t>DATE OF SUBMISSION: 20 MAY 2022</w:t>
      </w:r>
    </w:p>
    <w:p w:rsidR="0000564D" w:rsidRPr="0000564D" w:rsidRDefault="0000564D" w:rsidP="0000564D">
      <w:pPr>
        <w:spacing w:after="0" w:line="240" w:lineRule="auto"/>
        <w:ind w:left="720" w:hanging="720"/>
        <w:rPr>
          <w:rFonts w:ascii="Arial" w:eastAsia="Times New Roman" w:hAnsi="Arial" w:cs="Arial"/>
          <w:b/>
          <w:sz w:val="24"/>
          <w:szCs w:val="24"/>
        </w:rPr>
      </w:pPr>
    </w:p>
    <w:p w:rsidR="0000564D" w:rsidRPr="0000564D" w:rsidRDefault="0000564D" w:rsidP="0000564D">
      <w:pPr>
        <w:spacing w:after="0" w:line="240" w:lineRule="auto"/>
        <w:ind w:left="720" w:hanging="720"/>
        <w:jc w:val="both"/>
        <w:outlineLvl w:val="0"/>
        <w:rPr>
          <w:rFonts w:ascii="Arial" w:eastAsia="Times New Roman" w:hAnsi="Arial" w:cs="Arial"/>
          <w:b/>
          <w:bCs/>
          <w:sz w:val="24"/>
          <w:szCs w:val="24"/>
        </w:rPr>
      </w:pPr>
      <w:r w:rsidRPr="0000564D">
        <w:rPr>
          <w:rFonts w:ascii="Arial" w:eastAsia="Times New Roman" w:hAnsi="Arial" w:cs="Arial"/>
          <w:b/>
          <w:bCs/>
          <w:sz w:val="24"/>
          <w:szCs w:val="24"/>
        </w:rPr>
        <w:t xml:space="preserve">Adv G </w:t>
      </w:r>
      <w:proofErr w:type="spellStart"/>
      <w:r w:rsidRPr="0000564D">
        <w:rPr>
          <w:rFonts w:ascii="Arial" w:eastAsia="Times New Roman" w:hAnsi="Arial" w:cs="Arial"/>
          <w:b/>
          <w:bCs/>
          <w:sz w:val="24"/>
          <w:szCs w:val="24"/>
        </w:rPr>
        <w:t>Breytenbach</w:t>
      </w:r>
      <w:proofErr w:type="spellEnd"/>
      <w:r w:rsidRPr="0000564D">
        <w:rPr>
          <w:rFonts w:ascii="Arial" w:eastAsia="Times New Roman" w:hAnsi="Arial" w:cs="Arial"/>
          <w:b/>
          <w:bCs/>
          <w:sz w:val="24"/>
          <w:szCs w:val="24"/>
        </w:rPr>
        <w:t xml:space="preserve"> (DA) to ask the Minister of Justice and Correctional Services</w:t>
      </w:r>
      <w:r w:rsidR="00E26CA5" w:rsidRPr="0000564D">
        <w:rPr>
          <w:rFonts w:ascii="Arial" w:eastAsia="Times New Roman" w:hAnsi="Arial" w:cs="Arial"/>
          <w:b/>
          <w:bCs/>
          <w:sz w:val="24"/>
          <w:szCs w:val="24"/>
        </w:rPr>
        <w:fldChar w:fldCharType="begin"/>
      </w:r>
      <w:r w:rsidRPr="0000564D">
        <w:rPr>
          <w:rFonts w:ascii="Arial" w:eastAsia="Times New Roman" w:hAnsi="Arial" w:cs="Arial"/>
          <w:sz w:val="24"/>
          <w:szCs w:val="24"/>
        </w:rPr>
        <w:instrText xml:space="preserve"> XE "</w:instrText>
      </w:r>
      <w:r w:rsidRPr="0000564D">
        <w:rPr>
          <w:rFonts w:ascii="Arial" w:eastAsia="Calibri" w:hAnsi="Arial" w:cs="Arial"/>
          <w:b/>
          <w:sz w:val="24"/>
          <w:szCs w:val="24"/>
        </w:rPr>
        <w:instrText>Justice</w:instrText>
      </w:r>
      <w:r w:rsidRPr="0000564D">
        <w:rPr>
          <w:rFonts w:ascii="Arial" w:eastAsia="Times New Roman" w:hAnsi="Arial" w:cs="Arial"/>
          <w:b/>
          <w:sz w:val="24"/>
          <w:szCs w:val="24"/>
        </w:rPr>
        <w:instrText xml:space="preserve"> and Correctional Services</w:instrText>
      </w:r>
      <w:r w:rsidRPr="0000564D">
        <w:rPr>
          <w:rFonts w:ascii="Arial" w:eastAsia="Times New Roman" w:hAnsi="Arial" w:cs="Arial"/>
          <w:sz w:val="24"/>
          <w:szCs w:val="24"/>
        </w:rPr>
        <w:instrText xml:space="preserve">" </w:instrText>
      </w:r>
      <w:r w:rsidR="00E26CA5" w:rsidRPr="0000564D">
        <w:rPr>
          <w:rFonts w:ascii="Arial" w:eastAsia="Times New Roman" w:hAnsi="Arial" w:cs="Arial"/>
          <w:b/>
          <w:bCs/>
          <w:sz w:val="24"/>
          <w:szCs w:val="24"/>
        </w:rPr>
        <w:fldChar w:fldCharType="end"/>
      </w:r>
      <w:r w:rsidRPr="0000564D">
        <w:rPr>
          <w:rFonts w:ascii="Arial" w:eastAsia="Times New Roman" w:hAnsi="Arial" w:cs="Arial"/>
          <w:b/>
          <w:bCs/>
          <w:sz w:val="24"/>
          <w:szCs w:val="24"/>
        </w:rPr>
        <w:t>:</w:t>
      </w:r>
    </w:p>
    <w:p w:rsidR="0000564D" w:rsidRPr="0000564D" w:rsidRDefault="0000564D" w:rsidP="0000564D">
      <w:pPr>
        <w:spacing w:after="0" w:line="240" w:lineRule="auto"/>
        <w:jc w:val="both"/>
        <w:outlineLvl w:val="0"/>
        <w:rPr>
          <w:rFonts w:ascii="Arial" w:eastAsia="Times New Roman" w:hAnsi="Arial" w:cs="Arial"/>
          <w:sz w:val="24"/>
          <w:szCs w:val="24"/>
          <w:lang w:val="en-GB"/>
        </w:rPr>
      </w:pPr>
    </w:p>
    <w:p w:rsidR="0000564D" w:rsidRPr="0000564D" w:rsidRDefault="0000564D" w:rsidP="0000564D">
      <w:pPr>
        <w:spacing w:after="0" w:line="240" w:lineRule="auto"/>
        <w:jc w:val="both"/>
        <w:outlineLvl w:val="0"/>
        <w:rPr>
          <w:rFonts w:ascii="Arial" w:eastAsia="Times New Roman" w:hAnsi="Arial" w:cs="Arial"/>
          <w:sz w:val="24"/>
          <w:szCs w:val="24"/>
        </w:rPr>
      </w:pPr>
      <w:r w:rsidRPr="0000564D">
        <w:rPr>
          <w:rFonts w:ascii="Arial" w:eastAsia="Times New Roman" w:hAnsi="Arial" w:cs="Arial"/>
          <w:sz w:val="24"/>
          <w:szCs w:val="24"/>
          <w:lang w:val="en-GB"/>
        </w:rPr>
        <w:t xml:space="preserve">With reference to the fact that he authorised </w:t>
      </w:r>
      <w:proofErr w:type="spellStart"/>
      <w:r w:rsidRPr="0000564D">
        <w:rPr>
          <w:rFonts w:ascii="Arial" w:eastAsia="Times New Roman" w:hAnsi="Arial" w:cs="Arial"/>
          <w:sz w:val="24"/>
          <w:szCs w:val="24"/>
          <w:lang w:val="en-GB"/>
        </w:rPr>
        <w:t>Morné</w:t>
      </w:r>
      <w:proofErr w:type="spellEnd"/>
      <w:r w:rsidRPr="0000564D">
        <w:rPr>
          <w:rFonts w:ascii="Arial" w:eastAsia="Times New Roman" w:hAnsi="Arial" w:cs="Arial"/>
          <w:sz w:val="24"/>
          <w:szCs w:val="24"/>
          <w:lang w:val="en-GB"/>
        </w:rPr>
        <w:t xml:space="preserve"> </w:t>
      </w:r>
      <w:proofErr w:type="spellStart"/>
      <w:r w:rsidRPr="0000564D">
        <w:rPr>
          <w:rFonts w:ascii="Arial" w:eastAsia="Times New Roman" w:hAnsi="Arial" w:cs="Arial"/>
          <w:sz w:val="24"/>
          <w:szCs w:val="24"/>
          <w:lang w:val="en-GB"/>
        </w:rPr>
        <w:t>Harmse’s</w:t>
      </w:r>
      <w:proofErr w:type="spellEnd"/>
      <w:r w:rsidRPr="0000564D">
        <w:rPr>
          <w:rFonts w:ascii="Arial" w:eastAsia="Times New Roman" w:hAnsi="Arial" w:cs="Arial"/>
          <w:sz w:val="24"/>
          <w:szCs w:val="24"/>
          <w:lang w:val="en-GB"/>
        </w:rPr>
        <w:t xml:space="preserve"> release on parole in March 2022, after the specified person served the minimum period of incarceration for his 20-year sentence for a murder </w:t>
      </w:r>
      <w:r w:rsidRPr="0000564D">
        <w:rPr>
          <w:rFonts w:ascii="Arial" w:eastAsia="Times New Roman" w:hAnsi="Arial" w:cs="Arial"/>
          <w:color w:val="000000"/>
          <w:sz w:val="24"/>
          <w:szCs w:val="24"/>
        </w:rPr>
        <w:t>committed</w:t>
      </w:r>
      <w:r w:rsidRPr="0000564D">
        <w:rPr>
          <w:rFonts w:ascii="Arial" w:eastAsia="Times New Roman" w:hAnsi="Arial" w:cs="Arial"/>
          <w:sz w:val="24"/>
          <w:szCs w:val="24"/>
          <w:lang w:val="en-GB"/>
        </w:rPr>
        <w:t xml:space="preserve"> in 2008, despite the expert consensus being that the person still had serious psychological deviations and serious aggression issues, on what basis did he ignore and/or overrule the expert opinion?</w:t>
      </w:r>
      <w:r w:rsidRPr="0000564D">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bookmarkStart w:id="0" w:name="_GoBack"/>
      <w:bookmarkEnd w:id="0"/>
      <w:r w:rsidRPr="0000564D">
        <w:rPr>
          <w:rFonts w:ascii="Arial" w:eastAsia="Times New Roman" w:hAnsi="Arial" w:cs="Arial"/>
          <w:b/>
          <w:sz w:val="24"/>
          <w:szCs w:val="24"/>
        </w:rPr>
        <w:t>NW2113E</w:t>
      </w:r>
    </w:p>
    <w:p w:rsidR="0000564D" w:rsidRPr="0000564D" w:rsidRDefault="0000564D" w:rsidP="0000564D">
      <w:pPr>
        <w:spacing w:after="0" w:line="240" w:lineRule="auto"/>
        <w:ind w:left="720" w:hanging="720"/>
        <w:rPr>
          <w:rFonts w:ascii="Arial" w:eastAsia="Times New Roman" w:hAnsi="Arial" w:cs="Times New Roman"/>
          <w:b/>
          <w:sz w:val="24"/>
          <w:szCs w:val="24"/>
        </w:rPr>
      </w:pPr>
    </w:p>
    <w:p w:rsidR="0000564D" w:rsidRPr="0000564D" w:rsidRDefault="0000564D" w:rsidP="0000564D">
      <w:pPr>
        <w:spacing w:after="0" w:line="240" w:lineRule="auto"/>
        <w:ind w:left="720" w:hanging="720"/>
        <w:rPr>
          <w:rFonts w:ascii="Arial" w:eastAsia="Times New Roman" w:hAnsi="Arial" w:cs="Times New Roman"/>
          <w:b/>
          <w:sz w:val="24"/>
          <w:szCs w:val="24"/>
        </w:rPr>
      </w:pPr>
    </w:p>
    <w:p w:rsidR="0000564D" w:rsidRPr="0000564D" w:rsidRDefault="0000564D" w:rsidP="0000564D">
      <w:pPr>
        <w:spacing w:after="0" w:line="240" w:lineRule="auto"/>
        <w:ind w:left="720" w:hanging="720"/>
        <w:rPr>
          <w:rFonts w:ascii="Arial" w:eastAsia="Times New Roman" w:hAnsi="Arial" w:cs="Times New Roman"/>
          <w:b/>
          <w:sz w:val="24"/>
          <w:szCs w:val="24"/>
        </w:rPr>
      </w:pPr>
      <w:r w:rsidRPr="0000564D">
        <w:rPr>
          <w:rFonts w:ascii="Arial" w:eastAsia="Times New Roman" w:hAnsi="Arial" w:cs="Times New Roman"/>
          <w:b/>
          <w:sz w:val="24"/>
          <w:szCs w:val="24"/>
        </w:rPr>
        <w:t>REPLY:</w:t>
      </w:r>
    </w:p>
    <w:p w:rsidR="0000564D" w:rsidRPr="0000564D" w:rsidRDefault="0000564D" w:rsidP="0000564D">
      <w:pPr>
        <w:spacing w:after="0" w:line="240" w:lineRule="auto"/>
        <w:ind w:left="720" w:hanging="720"/>
        <w:rPr>
          <w:rFonts w:ascii="Arial" w:eastAsia="Times New Roman" w:hAnsi="Arial" w:cs="Times New Roman"/>
          <w:sz w:val="24"/>
          <w:szCs w:val="24"/>
        </w:rPr>
      </w:pPr>
    </w:p>
    <w:p w:rsidR="0000564D" w:rsidRPr="0000564D" w:rsidRDefault="0000564D" w:rsidP="0000564D">
      <w:pPr>
        <w:spacing w:after="0" w:line="240" w:lineRule="auto"/>
        <w:jc w:val="both"/>
        <w:rPr>
          <w:rFonts w:ascii="Arial" w:eastAsia="Times New Roman" w:hAnsi="Arial" w:cs="Times New Roman"/>
          <w:color w:val="000000"/>
          <w:sz w:val="24"/>
          <w:szCs w:val="24"/>
        </w:rPr>
      </w:pPr>
      <w:r w:rsidRPr="0000564D">
        <w:rPr>
          <w:rFonts w:ascii="Arial" w:eastAsia="Times New Roman" w:hAnsi="Arial" w:cs="Times New Roman"/>
          <w:color w:val="000000"/>
          <w:sz w:val="24"/>
          <w:szCs w:val="24"/>
        </w:rPr>
        <w:t xml:space="preserve">The placement on parole of offender </w:t>
      </w:r>
      <w:proofErr w:type="spellStart"/>
      <w:r w:rsidRPr="0000564D">
        <w:rPr>
          <w:rFonts w:ascii="Arial" w:eastAsia="Times New Roman" w:hAnsi="Arial" w:cs="Arial"/>
          <w:color w:val="000000"/>
          <w:sz w:val="24"/>
          <w:szCs w:val="24"/>
          <w:lang w:val="en-GB"/>
        </w:rPr>
        <w:t>Morné</w:t>
      </w:r>
      <w:proofErr w:type="spellEnd"/>
      <w:r w:rsidRPr="0000564D">
        <w:rPr>
          <w:rFonts w:ascii="Arial" w:eastAsia="Times New Roman" w:hAnsi="Arial" w:cs="Arial"/>
          <w:color w:val="000000"/>
          <w:sz w:val="24"/>
          <w:szCs w:val="24"/>
          <w:lang w:val="en-GB"/>
        </w:rPr>
        <w:t xml:space="preserve"> </w:t>
      </w:r>
      <w:proofErr w:type="spellStart"/>
      <w:r w:rsidRPr="0000564D">
        <w:rPr>
          <w:rFonts w:ascii="Arial" w:eastAsia="Times New Roman" w:hAnsi="Arial" w:cs="Arial"/>
          <w:color w:val="000000"/>
          <w:sz w:val="24"/>
          <w:szCs w:val="24"/>
          <w:lang w:val="en-GB"/>
        </w:rPr>
        <w:t>Harmse’s</w:t>
      </w:r>
      <w:proofErr w:type="spellEnd"/>
      <w:r w:rsidRPr="0000564D">
        <w:rPr>
          <w:rFonts w:ascii="Arial" w:eastAsia="Times New Roman" w:hAnsi="Arial" w:cs="Arial"/>
          <w:color w:val="000000"/>
          <w:sz w:val="24"/>
          <w:szCs w:val="24"/>
          <w:lang w:val="en-GB"/>
        </w:rPr>
        <w:t xml:space="preserve"> </w:t>
      </w:r>
      <w:r w:rsidRPr="0000564D">
        <w:rPr>
          <w:rFonts w:ascii="Arial" w:eastAsia="Times New Roman" w:hAnsi="Arial" w:cs="Times New Roman"/>
          <w:color w:val="000000"/>
          <w:sz w:val="24"/>
          <w:szCs w:val="24"/>
        </w:rPr>
        <w:t>was not approved by the Minister of Justice and Correctional Services as the Minister is responsible for parole consideration of offenders that are sentenced to life imprisonment (lifers).  Offenders serving determinate sentences are considered by the Case Management Committees and the Correctional Supervision and Parole Boards (CSPB) without the intervention of the Minister of Justice and Correctional Services.</w:t>
      </w:r>
    </w:p>
    <w:p w:rsidR="0000564D" w:rsidRPr="0000564D" w:rsidRDefault="0000564D" w:rsidP="0000564D">
      <w:pPr>
        <w:spacing w:after="0" w:line="240" w:lineRule="auto"/>
        <w:jc w:val="both"/>
        <w:rPr>
          <w:rFonts w:ascii="Arial" w:eastAsia="Times New Roman" w:hAnsi="Arial" w:cs="Times New Roman"/>
          <w:color w:val="000000"/>
          <w:sz w:val="24"/>
          <w:szCs w:val="24"/>
        </w:rPr>
      </w:pPr>
    </w:p>
    <w:p w:rsidR="0000564D" w:rsidRPr="0000564D" w:rsidRDefault="0000564D" w:rsidP="0000564D">
      <w:pPr>
        <w:spacing w:after="0" w:line="240" w:lineRule="auto"/>
        <w:jc w:val="both"/>
        <w:rPr>
          <w:rFonts w:ascii="Arial" w:eastAsia="Times New Roman" w:hAnsi="Arial" w:cs="Times New Roman"/>
          <w:color w:val="000000"/>
          <w:sz w:val="24"/>
          <w:szCs w:val="24"/>
        </w:rPr>
      </w:pPr>
      <w:r w:rsidRPr="0000564D">
        <w:rPr>
          <w:rFonts w:ascii="Arial" w:eastAsia="Times New Roman" w:hAnsi="Arial" w:cs="Times New Roman"/>
          <w:color w:val="000000"/>
          <w:sz w:val="24"/>
          <w:szCs w:val="24"/>
        </w:rPr>
        <w:t xml:space="preserve">Offender </w:t>
      </w:r>
      <w:proofErr w:type="spellStart"/>
      <w:r w:rsidRPr="0000564D">
        <w:rPr>
          <w:rFonts w:ascii="Arial" w:eastAsia="Times New Roman" w:hAnsi="Arial" w:cs="Arial"/>
          <w:color w:val="000000"/>
          <w:sz w:val="24"/>
          <w:szCs w:val="24"/>
          <w:lang w:val="en-GB"/>
        </w:rPr>
        <w:t>Morné</w:t>
      </w:r>
      <w:proofErr w:type="spellEnd"/>
      <w:r w:rsidRPr="0000564D">
        <w:rPr>
          <w:rFonts w:ascii="Arial" w:eastAsia="Times New Roman" w:hAnsi="Arial" w:cs="Arial"/>
          <w:color w:val="000000"/>
          <w:sz w:val="24"/>
          <w:szCs w:val="24"/>
          <w:lang w:val="en-GB"/>
        </w:rPr>
        <w:t xml:space="preserve"> </w:t>
      </w:r>
      <w:proofErr w:type="spellStart"/>
      <w:r w:rsidRPr="0000564D">
        <w:rPr>
          <w:rFonts w:ascii="Arial" w:eastAsia="Times New Roman" w:hAnsi="Arial" w:cs="Arial"/>
          <w:color w:val="000000"/>
          <w:sz w:val="24"/>
          <w:szCs w:val="24"/>
          <w:lang w:val="en-GB"/>
        </w:rPr>
        <w:t>Harmse</w:t>
      </w:r>
      <w:proofErr w:type="spellEnd"/>
      <w:r w:rsidRPr="0000564D">
        <w:rPr>
          <w:rFonts w:ascii="Arial" w:eastAsia="Times New Roman" w:hAnsi="Arial" w:cs="Arial"/>
          <w:color w:val="000000"/>
          <w:sz w:val="24"/>
          <w:szCs w:val="24"/>
          <w:lang w:val="en-GB"/>
        </w:rPr>
        <w:t xml:space="preserve"> </w:t>
      </w:r>
      <w:r w:rsidRPr="0000564D">
        <w:rPr>
          <w:rFonts w:ascii="Arial" w:eastAsia="Times New Roman" w:hAnsi="Arial" w:cs="Times New Roman"/>
          <w:color w:val="000000"/>
          <w:sz w:val="24"/>
          <w:szCs w:val="24"/>
        </w:rPr>
        <w:t xml:space="preserve">was first considered on 16 November 2019, by the CSPB for possible placement on parole after completion of his minimum detention period on 09 June 2019, and was found not suitable for placement.  Subsequently five (05) further profiles were approved by the CSPB and he was referred for further interventions. </w:t>
      </w:r>
    </w:p>
    <w:p w:rsidR="0000564D" w:rsidRPr="0000564D" w:rsidRDefault="0000564D" w:rsidP="0000564D">
      <w:pPr>
        <w:spacing w:after="0" w:line="240" w:lineRule="auto"/>
        <w:ind w:left="540" w:hanging="540"/>
        <w:rPr>
          <w:rFonts w:ascii="Arial" w:eastAsia="Times New Roman" w:hAnsi="Arial" w:cs="Arial"/>
          <w:color w:val="000000"/>
          <w:sz w:val="24"/>
          <w:szCs w:val="24"/>
        </w:rPr>
      </w:pPr>
    </w:p>
    <w:p w:rsidR="0000564D" w:rsidRPr="0000564D" w:rsidRDefault="0000564D" w:rsidP="0000564D">
      <w:pPr>
        <w:spacing w:after="0" w:line="240" w:lineRule="auto"/>
        <w:jc w:val="both"/>
        <w:rPr>
          <w:rFonts w:ascii="Arial" w:eastAsia="Times New Roman" w:hAnsi="Arial" w:cs="Times New Roman"/>
          <w:color w:val="000000"/>
          <w:sz w:val="24"/>
          <w:szCs w:val="24"/>
        </w:rPr>
      </w:pPr>
      <w:r w:rsidRPr="0000564D">
        <w:rPr>
          <w:rFonts w:ascii="Arial" w:eastAsia="Times New Roman" w:hAnsi="Arial" w:cs="Times New Roman"/>
          <w:color w:val="000000"/>
          <w:sz w:val="24"/>
          <w:szCs w:val="24"/>
        </w:rPr>
        <w:t xml:space="preserve">Offender </w:t>
      </w:r>
      <w:proofErr w:type="spellStart"/>
      <w:r w:rsidRPr="0000564D">
        <w:rPr>
          <w:rFonts w:ascii="Arial" w:eastAsia="Times New Roman" w:hAnsi="Arial" w:cs="Arial"/>
          <w:color w:val="000000"/>
          <w:sz w:val="24"/>
          <w:szCs w:val="24"/>
          <w:lang w:val="en-GB"/>
        </w:rPr>
        <w:t>Morné</w:t>
      </w:r>
      <w:proofErr w:type="spellEnd"/>
      <w:r w:rsidRPr="0000564D">
        <w:rPr>
          <w:rFonts w:ascii="Arial" w:eastAsia="Times New Roman" w:hAnsi="Arial" w:cs="Arial"/>
          <w:color w:val="000000"/>
          <w:sz w:val="24"/>
          <w:szCs w:val="24"/>
          <w:lang w:val="en-GB"/>
        </w:rPr>
        <w:t xml:space="preserve"> </w:t>
      </w:r>
      <w:proofErr w:type="spellStart"/>
      <w:r w:rsidRPr="0000564D">
        <w:rPr>
          <w:rFonts w:ascii="Arial" w:eastAsia="Times New Roman" w:hAnsi="Arial" w:cs="Arial"/>
          <w:color w:val="000000"/>
          <w:sz w:val="24"/>
          <w:szCs w:val="24"/>
          <w:lang w:val="en-GB"/>
        </w:rPr>
        <w:t>Harmse</w:t>
      </w:r>
      <w:proofErr w:type="spellEnd"/>
      <w:r w:rsidRPr="0000564D">
        <w:rPr>
          <w:rFonts w:ascii="Arial" w:eastAsia="Times New Roman" w:hAnsi="Arial" w:cs="Times New Roman"/>
          <w:color w:val="000000"/>
          <w:sz w:val="24"/>
          <w:szCs w:val="24"/>
        </w:rPr>
        <w:t xml:space="preserve"> was reconsidered by the CSPB on 24 February 2022, and this time parole placement was approved effective from 03 March 2022, subject to compliance with parole conditions.  The decision to place offender </w:t>
      </w:r>
      <w:proofErr w:type="spellStart"/>
      <w:r w:rsidRPr="0000564D">
        <w:rPr>
          <w:rFonts w:ascii="Arial" w:eastAsia="Times New Roman" w:hAnsi="Arial" w:cs="Arial"/>
          <w:color w:val="000000"/>
          <w:sz w:val="24"/>
          <w:szCs w:val="24"/>
          <w:lang w:val="en-GB"/>
        </w:rPr>
        <w:t>Morné</w:t>
      </w:r>
      <w:proofErr w:type="spellEnd"/>
      <w:r w:rsidRPr="0000564D">
        <w:rPr>
          <w:rFonts w:ascii="Arial" w:eastAsia="Times New Roman" w:hAnsi="Arial" w:cs="Arial"/>
          <w:color w:val="000000"/>
          <w:sz w:val="24"/>
          <w:szCs w:val="24"/>
          <w:lang w:val="en-GB"/>
        </w:rPr>
        <w:t xml:space="preserve"> </w:t>
      </w:r>
      <w:proofErr w:type="spellStart"/>
      <w:r w:rsidRPr="0000564D">
        <w:rPr>
          <w:rFonts w:ascii="Arial" w:eastAsia="Times New Roman" w:hAnsi="Arial" w:cs="Arial"/>
          <w:color w:val="000000"/>
          <w:sz w:val="24"/>
          <w:szCs w:val="24"/>
          <w:lang w:val="en-GB"/>
        </w:rPr>
        <w:t>Harmse</w:t>
      </w:r>
      <w:proofErr w:type="spellEnd"/>
      <w:r w:rsidRPr="0000564D">
        <w:rPr>
          <w:rFonts w:ascii="Arial" w:eastAsia="Times New Roman" w:hAnsi="Arial" w:cs="Arial"/>
          <w:color w:val="000000"/>
          <w:sz w:val="24"/>
          <w:szCs w:val="24"/>
          <w:lang w:val="en-GB"/>
        </w:rPr>
        <w:t xml:space="preserve"> </w:t>
      </w:r>
      <w:r w:rsidRPr="0000564D">
        <w:rPr>
          <w:rFonts w:ascii="Arial" w:eastAsia="Times New Roman" w:hAnsi="Arial" w:cs="Times New Roman"/>
          <w:color w:val="000000"/>
          <w:sz w:val="24"/>
          <w:szCs w:val="24"/>
        </w:rPr>
        <w:t xml:space="preserve">on parole was taken after considering multi-disciplinary reports including the Social Work report. </w:t>
      </w:r>
      <w:r w:rsidRPr="0000564D">
        <w:rPr>
          <w:rFonts w:ascii="Arial" w:eastAsia="Times New Roman" w:hAnsi="Arial" w:cs="Arial"/>
          <w:color w:val="000000"/>
          <w:sz w:val="24"/>
          <w:szCs w:val="24"/>
          <w:lang w:val="en-GB"/>
        </w:rPr>
        <w:t xml:space="preserve">Offender </w:t>
      </w:r>
      <w:proofErr w:type="spellStart"/>
      <w:r w:rsidRPr="0000564D">
        <w:rPr>
          <w:rFonts w:ascii="Arial" w:eastAsia="Times New Roman" w:hAnsi="Arial" w:cs="Arial"/>
          <w:color w:val="000000"/>
          <w:sz w:val="24"/>
          <w:szCs w:val="24"/>
          <w:lang w:val="en-GB"/>
        </w:rPr>
        <w:t>Harmse</w:t>
      </w:r>
      <w:proofErr w:type="spellEnd"/>
      <w:r w:rsidRPr="0000564D">
        <w:rPr>
          <w:rFonts w:ascii="Arial" w:eastAsia="Times New Roman" w:hAnsi="Arial" w:cs="Times New Roman"/>
          <w:color w:val="000000"/>
          <w:sz w:val="24"/>
          <w:szCs w:val="24"/>
        </w:rPr>
        <w:t xml:space="preserve"> still continues with rehabilitation efforts under the </w:t>
      </w:r>
      <w:r w:rsidRPr="0000564D">
        <w:rPr>
          <w:rFonts w:ascii="Arial" w:eastAsia="Times New Roman" w:hAnsi="Arial" w:cs="Times New Roman"/>
          <w:color w:val="000000"/>
          <w:sz w:val="24"/>
          <w:szCs w:val="24"/>
        </w:rPr>
        <w:lastRenderedPageBreak/>
        <w:t xml:space="preserve">system of Community Corrections.  The offender is complying with his placement conditions since he was placed out. </w:t>
      </w:r>
    </w:p>
    <w:p w:rsidR="0000564D" w:rsidRPr="0000564D" w:rsidRDefault="0000564D" w:rsidP="0000564D">
      <w:pPr>
        <w:spacing w:after="0" w:line="240" w:lineRule="auto"/>
        <w:ind w:left="720" w:hanging="720"/>
        <w:rPr>
          <w:rFonts w:ascii="Arial" w:eastAsia="Times New Roman" w:hAnsi="Arial" w:cs="Times New Roman"/>
          <w:sz w:val="24"/>
          <w:szCs w:val="24"/>
        </w:rPr>
      </w:pPr>
    </w:p>
    <w:p w:rsidR="0000564D" w:rsidRPr="0000564D" w:rsidRDefault="0000564D" w:rsidP="0000564D">
      <w:pPr>
        <w:spacing w:after="0" w:line="240" w:lineRule="auto"/>
        <w:ind w:left="720" w:hanging="720"/>
        <w:rPr>
          <w:rFonts w:ascii="Arial" w:eastAsia="Times New Roman" w:hAnsi="Arial" w:cs="Times New Roman"/>
          <w:sz w:val="24"/>
          <w:szCs w:val="24"/>
        </w:rPr>
      </w:pPr>
    </w:p>
    <w:p w:rsidR="0000564D" w:rsidRPr="0000564D" w:rsidRDefault="0000564D" w:rsidP="0000564D">
      <w:pPr>
        <w:spacing w:after="0" w:line="240" w:lineRule="auto"/>
        <w:ind w:left="720" w:hanging="720"/>
        <w:rPr>
          <w:rFonts w:ascii="Arial" w:eastAsia="Times New Roman" w:hAnsi="Arial" w:cs="Times New Roman"/>
          <w:b/>
          <w:sz w:val="24"/>
          <w:szCs w:val="24"/>
        </w:rPr>
      </w:pPr>
      <w:r w:rsidRPr="0000564D">
        <w:rPr>
          <w:rFonts w:ascii="Arial" w:eastAsia="Times New Roman" w:hAnsi="Arial" w:cs="Times New Roman"/>
          <w:b/>
          <w:sz w:val="24"/>
          <w:szCs w:val="24"/>
        </w:rPr>
        <w:t>END</w:t>
      </w:r>
    </w:p>
    <w:p w:rsidR="001F31E8" w:rsidRPr="0000564D" w:rsidRDefault="00305EFF" w:rsidP="0000564D"/>
    <w:sectPr w:rsidR="001F31E8" w:rsidRPr="0000564D" w:rsidSect="00E26CA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EFF" w:rsidRDefault="00305EFF" w:rsidP="00E82A53">
      <w:pPr>
        <w:spacing w:after="0" w:line="240" w:lineRule="auto"/>
      </w:pPr>
      <w:r>
        <w:separator/>
      </w:r>
    </w:p>
  </w:endnote>
  <w:endnote w:type="continuationSeparator" w:id="0">
    <w:p w:rsidR="00305EFF" w:rsidRDefault="00305EFF"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EFF" w:rsidRDefault="00305EFF" w:rsidP="00E82A53">
      <w:pPr>
        <w:spacing w:after="0" w:line="240" w:lineRule="auto"/>
      </w:pPr>
      <w:r>
        <w:separator/>
      </w:r>
    </w:p>
  </w:footnote>
  <w:footnote w:type="continuationSeparator" w:id="0">
    <w:p w:rsidR="00305EFF" w:rsidRDefault="00305EFF" w:rsidP="00E82A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82A53"/>
    <w:rsid w:val="0000564D"/>
    <w:rsid w:val="002C1D9E"/>
    <w:rsid w:val="00305EFF"/>
    <w:rsid w:val="005D40C3"/>
    <w:rsid w:val="009411C1"/>
    <w:rsid w:val="00CD6F3D"/>
    <w:rsid w:val="00E17322"/>
    <w:rsid w:val="00E26CA5"/>
    <w:rsid w:val="00E82A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2022-05-26T10:45:00Z</dcterms:created>
  <dcterms:modified xsi:type="dcterms:W3CDTF">2022-05-26T10:45:00Z</dcterms:modified>
</cp:coreProperties>
</file>