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F0E" w:rsidRPr="00DC3F0E" w:rsidRDefault="00DC3F0E" w:rsidP="00DC3F0E">
      <w:pPr>
        <w:spacing w:line="240" w:lineRule="auto"/>
        <w:ind w:left="720" w:hanging="720"/>
        <w:jc w:val="right"/>
        <w:outlineLvl w:val="0"/>
        <w:rPr>
          <w:rFonts w:ascii="Arial" w:hAnsi="Arial" w:cs="Arial"/>
          <w:b/>
          <w:sz w:val="24"/>
          <w:szCs w:val="24"/>
        </w:rPr>
      </w:pPr>
      <w:r w:rsidRPr="00DC3F0E">
        <w:rPr>
          <w:rFonts w:ascii="Arial" w:hAnsi="Arial" w:cs="Arial"/>
          <w:b/>
          <w:sz w:val="24"/>
          <w:szCs w:val="24"/>
        </w:rPr>
        <w:t>36/1/4/1/2016</w:t>
      </w:r>
      <w:r w:rsidR="000F5AA7">
        <w:rPr>
          <w:rFonts w:ascii="Arial" w:hAnsi="Arial" w:cs="Arial"/>
          <w:b/>
          <w:sz w:val="24"/>
          <w:szCs w:val="24"/>
        </w:rPr>
        <w:t>00180</w:t>
      </w:r>
    </w:p>
    <w:p w:rsidR="00DC3F0E" w:rsidRPr="00DC3F0E" w:rsidRDefault="00DC3F0E" w:rsidP="00DC3F0E">
      <w:pPr>
        <w:spacing w:line="240" w:lineRule="auto"/>
        <w:ind w:left="720" w:hanging="720"/>
        <w:jc w:val="center"/>
        <w:outlineLvl w:val="0"/>
        <w:rPr>
          <w:rFonts w:ascii="Arial" w:hAnsi="Arial" w:cs="Arial"/>
          <w:b/>
          <w:sz w:val="24"/>
          <w:szCs w:val="24"/>
        </w:rPr>
      </w:pPr>
      <w:r w:rsidRPr="00DC3F0E">
        <w:rPr>
          <w:rFonts w:ascii="Arial" w:hAnsi="Arial" w:cs="Arial"/>
          <w:b/>
          <w:sz w:val="24"/>
          <w:szCs w:val="24"/>
        </w:rPr>
        <w:t>NATIONAL ASSEMBLY</w:t>
      </w:r>
    </w:p>
    <w:p w:rsidR="00DC3F0E" w:rsidRPr="00DC3F0E" w:rsidRDefault="00DC3F0E" w:rsidP="00DC3F0E">
      <w:pPr>
        <w:spacing w:line="240" w:lineRule="auto"/>
        <w:ind w:left="720" w:hanging="720"/>
        <w:jc w:val="both"/>
        <w:outlineLvl w:val="0"/>
        <w:rPr>
          <w:rFonts w:ascii="Arial" w:hAnsi="Arial" w:cs="Arial"/>
          <w:b/>
          <w:sz w:val="24"/>
          <w:szCs w:val="24"/>
          <w:u w:val="single"/>
        </w:rPr>
      </w:pPr>
      <w:r w:rsidRPr="00DC3F0E">
        <w:rPr>
          <w:rFonts w:ascii="Arial" w:hAnsi="Arial" w:cs="Arial"/>
          <w:b/>
          <w:sz w:val="24"/>
          <w:szCs w:val="24"/>
          <w:u w:val="single"/>
        </w:rPr>
        <w:t>FOR WRITTEN REPLY</w:t>
      </w:r>
    </w:p>
    <w:p w:rsidR="00DC3F0E" w:rsidRPr="00DC3F0E" w:rsidRDefault="00DC3F0E" w:rsidP="00DC3F0E">
      <w:pPr>
        <w:spacing w:line="240" w:lineRule="auto"/>
        <w:ind w:left="720" w:hanging="720"/>
        <w:jc w:val="both"/>
        <w:outlineLvl w:val="0"/>
        <w:rPr>
          <w:rFonts w:ascii="Arial" w:hAnsi="Arial" w:cs="Arial"/>
          <w:b/>
          <w:sz w:val="24"/>
          <w:szCs w:val="24"/>
          <w:u w:val="single"/>
        </w:rPr>
      </w:pPr>
      <w:r w:rsidRPr="00DC3F0E">
        <w:rPr>
          <w:rFonts w:ascii="Arial" w:hAnsi="Arial" w:cs="Arial"/>
          <w:b/>
          <w:sz w:val="24"/>
          <w:szCs w:val="24"/>
          <w:u w:val="single"/>
        </w:rPr>
        <w:t>QUESTION 1780</w:t>
      </w:r>
    </w:p>
    <w:p w:rsidR="00DC3F0E" w:rsidRPr="00DC3F0E" w:rsidRDefault="00DC3F0E" w:rsidP="00DC3F0E">
      <w:pPr>
        <w:spacing w:line="240" w:lineRule="auto"/>
        <w:ind w:left="720" w:hanging="720"/>
        <w:jc w:val="center"/>
        <w:outlineLvl w:val="0"/>
        <w:rPr>
          <w:rFonts w:ascii="Arial" w:hAnsi="Arial" w:cs="Arial"/>
          <w:b/>
          <w:sz w:val="24"/>
          <w:szCs w:val="24"/>
          <w:u w:val="single"/>
        </w:rPr>
      </w:pPr>
      <w:r w:rsidRPr="00DC3F0E">
        <w:rPr>
          <w:rFonts w:ascii="Arial" w:hAnsi="Arial" w:cs="Arial"/>
          <w:b/>
          <w:sz w:val="24"/>
          <w:szCs w:val="24"/>
          <w:u w:val="single"/>
        </w:rPr>
        <w:t>DATE OF PUBLICATION IN INTERNAL QUESTION PAPER: 9 SEPTEMBER 2016</w:t>
      </w:r>
    </w:p>
    <w:p w:rsidR="00DC3F0E" w:rsidRPr="00DC3F0E" w:rsidRDefault="00DC3F0E" w:rsidP="00DC3F0E">
      <w:pPr>
        <w:spacing w:line="240" w:lineRule="auto"/>
        <w:jc w:val="center"/>
        <w:rPr>
          <w:rFonts w:ascii="Arial" w:hAnsi="Arial" w:cs="Arial"/>
          <w:sz w:val="24"/>
          <w:szCs w:val="24"/>
        </w:rPr>
      </w:pPr>
      <w:r w:rsidRPr="00DC3F0E">
        <w:rPr>
          <w:rFonts w:ascii="Arial" w:hAnsi="Arial" w:cs="Arial"/>
          <w:b/>
          <w:sz w:val="24"/>
          <w:szCs w:val="24"/>
          <w:u w:val="single"/>
        </w:rPr>
        <w:t>(INTERNAL QUESTION PAPER NO 27-2016)</w:t>
      </w:r>
    </w:p>
    <w:p w:rsidR="000D1291" w:rsidRPr="00DC3F0E" w:rsidRDefault="000D1291">
      <w:pPr>
        <w:rPr>
          <w:rFonts w:ascii="Arial" w:hAnsi="Arial" w:cs="Arial"/>
          <w:sz w:val="24"/>
          <w:szCs w:val="24"/>
        </w:rPr>
      </w:pPr>
    </w:p>
    <w:p w:rsidR="00637F22" w:rsidRPr="00DC3F0E" w:rsidRDefault="00637F22" w:rsidP="00637F22">
      <w:pPr>
        <w:spacing w:before="100" w:beforeAutospacing="1" w:after="100" w:afterAutospacing="1" w:line="240" w:lineRule="auto"/>
        <w:ind w:left="851" w:hanging="851"/>
        <w:jc w:val="both"/>
        <w:outlineLvl w:val="0"/>
        <w:rPr>
          <w:rFonts w:ascii="Arial" w:hAnsi="Arial" w:cs="Arial"/>
          <w:b/>
          <w:noProof/>
          <w:sz w:val="24"/>
          <w:szCs w:val="24"/>
          <w:lang w:val="af-ZA"/>
        </w:rPr>
      </w:pPr>
      <w:r w:rsidRPr="00DC3F0E">
        <w:rPr>
          <w:rFonts w:ascii="Arial" w:hAnsi="Arial" w:cs="Arial"/>
          <w:b/>
          <w:noProof/>
          <w:sz w:val="24"/>
          <w:szCs w:val="24"/>
          <w:lang w:val="af-ZA"/>
        </w:rPr>
        <w:t>1780.</w:t>
      </w:r>
      <w:r w:rsidRPr="00DC3F0E">
        <w:rPr>
          <w:rFonts w:ascii="Arial" w:hAnsi="Arial" w:cs="Arial"/>
          <w:b/>
          <w:noProof/>
          <w:sz w:val="24"/>
          <w:szCs w:val="24"/>
          <w:lang w:val="af-ZA"/>
        </w:rPr>
        <w:tab/>
        <w:t>Mr G R Davis (DA) to ask the Minister of Police:</w:t>
      </w:r>
    </w:p>
    <w:p w:rsidR="00DC3F0E" w:rsidRPr="00DC3F0E" w:rsidRDefault="00637F22" w:rsidP="00DC3F0E">
      <w:pPr>
        <w:spacing w:before="100" w:beforeAutospacing="1" w:after="100" w:afterAutospacing="1" w:line="240" w:lineRule="auto"/>
        <w:jc w:val="both"/>
        <w:outlineLvl w:val="0"/>
        <w:rPr>
          <w:rFonts w:ascii="Arial" w:hAnsi="Arial" w:cs="Arial"/>
          <w:sz w:val="24"/>
          <w:szCs w:val="24"/>
        </w:rPr>
      </w:pPr>
      <w:r w:rsidRPr="00DC3F0E">
        <w:rPr>
          <w:rFonts w:ascii="Arial" w:hAnsi="Arial" w:cs="Arial"/>
          <w:sz w:val="24"/>
          <w:szCs w:val="24"/>
        </w:rPr>
        <w:t>Whether he has formally engaged with the Minister of Basic Education regarding the dedication of resources to investigate the cases of alleged illegal actions by educators identified by the report of the Ministerial Task Team to Investigate Allegations into the Selling of Posts of Educators by Members of Teacher Unions and Departmental Officials in the Provincial Education Departments; if not, why not; if so, what are the relevant details?</w:t>
      </w:r>
    </w:p>
    <w:p w:rsidR="00637F22" w:rsidRPr="00DC3F0E" w:rsidRDefault="00637F22" w:rsidP="00DC3F0E">
      <w:pPr>
        <w:spacing w:before="100" w:beforeAutospacing="1" w:after="100" w:afterAutospacing="1" w:line="240" w:lineRule="auto"/>
        <w:jc w:val="right"/>
        <w:outlineLvl w:val="0"/>
        <w:rPr>
          <w:rFonts w:ascii="Arial" w:hAnsi="Arial" w:cs="Arial"/>
          <w:noProof/>
          <w:sz w:val="24"/>
          <w:szCs w:val="24"/>
          <w:lang w:val="af-ZA"/>
        </w:rPr>
      </w:pPr>
      <w:r w:rsidRPr="00DC3F0E">
        <w:rPr>
          <w:rFonts w:ascii="Arial" w:hAnsi="Arial" w:cs="Arial"/>
          <w:noProof/>
          <w:sz w:val="24"/>
          <w:szCs w:val="24"/>
          <w:lang w:val="af-ZA"/>
        </w:rPr>
        <w:t>NW2088E</w:t>
      </w:r>
    </w:p>
    <w:p w:rsidR="00DC3F0E" w:rsidRDefault="00DC3F0E" w:rsidP="00DC3F0E">
      <w:pPr>
        <w:spacing w:before="100" w:beforeAutospacing="1" w:after="100" w:afterAutospacing="1" w:line="240" w:lineRule="auto"/>
        <w:jc w:val="both"/>
        <w:outlineLvl w:val="0"/>
        <w:rPr>
          <w:rFonts w:ascii="Arial" w:hAnsi="Arial" w:cs="Arial"/>
          <w:b/>
          <w:noProof/>
          <w:sz w:val="24"/>
          <w:szCs w:val="24"/>
          <w:lang w:val="af-ZA"/>
        </w:rPr>
      </w:pPr>
      <w:r w:rsidRPr="00DC3F0E">
        <w:rPr>
          <w:rFonts w:ascii="Arial" w:hAnsi="Arial" w:cs="Arial"/>
          <w:b/>
          <w:noProof/>
          <w:sz w:val="24"/>
          <w:szCs w:val="24"/>
          <w:lang w:val="af-ZA"/>
        </w:rPr>
        <w:t>REPLY:</w:t>
      </w:r>
    </w:p>
    <w:p w:rsidR="008A5A3D" w:rsidRPr="00DC3F0E" w:rsidRDefault="00972994" w:rsidP="00DC3F0E">
      <w:pPr>
        <w:spacing w:before="100" w:beforeAutospacing="1" w:after="100" w:afterAutospacing="1" w:line="240" w:lineRule="auto"/>
        <w:jc w:val="both"/>
        <w:outlineLvl w:val="0"/>
        <w:rPr>
          <w:rFonts w:ascii="Arial" w:hAnsi="Arial" w:cs="Arial"/>
          <w:b/>
          <w:noProof/>
          <w:sz w:val="24"/>
          <w:szCs w:val="24"/>
          <w:lang w:val="af-ZA"/>
        </w:rPr>
      </w:pPr>
      <w:r>
        <w:rPr>
          <w:rFonts w:ascii="Arial" w:hAnsi="Arial" w:cs="Arial"/>
          <w:b/>
          <w:noProof/>
          <w:sz w:val="24"/>
          <w:szCs w:val="24"/>
          <w:lang w:val="af-ZA"/>
        </w:rPr>
        <w:t>The allegations were</w:t>
      </w:r>
      <w:bookmarkStart w:id="0" w:name="_GoBack"/>
      <w:bookmarkEnd w:id="0"/>
      <w:r w:rsidR="008A5A3D">
        <w:rPr>
          <w:rFonts w:ascii="Arial" w:hAnsi="Arial" w:cs="Arial"/>
          <w:b/>
          <w:noProof/>
          <w:sz w:val="24"/>
          <w:szCs w:val="24"/>
          <w:lang w:val="af-ZA"/>
        </w:rPr>
        <w:t xml:space="preserve"> not referred to us but to forensic investigators for preliminary enquiry. Once that process is finalized it will then come to us</w:t>
      </w:r>
      <w:r>
        <w:rPr>
          <w:rFonts w:ascii="Arial" w:hAnsi="Arial" w:cs="Arial"/>
          <w:b/>
          <w:noProof/>
          <w:sz w:val="24"/>
          <w:szCs w:val="24"/>
          <w:lang w:val="af-ZA"/>
        </w:rPr>
        <w:t xml:space="preserve"> and that is when serious engagements will take place.</w:t>
      </w:r>
      <w:r w:rsidR="008A5A3D">
        <w:rPr>
          <w:rFonts w:ascii="Arial" w:hAnsi="Arial" w:cs="Arial"/>
          <w:b/>
          <w:noProof/>
          <w:sz w:val="24"/>
          <w:szCs w:val="24"/>
          <w:lang w:val="af-ZA"/>
        </w:rPr>
        <w:t>.</w:t>
      </w:r>
    </w:p>
    <w:p w:rsidR="00637F22" w:rsidRPr="00DC3F0E" w:rsidRDefault="00637F22">
      <w:pPr>
        <w:rPr>
          <w:rFonts w:ascii="Arial" w:hAnsi="Arial" w:cs="Arial"/>
          <w:sz w:val="24"/>
          <w:szCs w:val="24"/>
        </w:rPr>
      </w:pPr>
    </w:p>
    <w:sectPr w:rsidR="00637F22" w:rsidRPr="00DC3F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F22"/>
    <w:rsid w:val="000D1291"/>
    <w:rsid w:val="000F5AA7"/>
    <w:rsid w:val="003B2A34"/>
    <w:rsid w:val="00637F22"/>
    <w:rsid w:val="008A5A3D"/>
    <w:rsid w:val="00972994"/>
    <w:rsid w:val="00DC3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F22"/>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F22"/>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2016-09-09T07:45:00Z</cp:lastPrinted>
  <dcterms:created xsi:type="dcterms:W3CDTF">2016-09-26T11:31:00Z</dcterms:created>
  <dcterms:modified xsi:type="dcterms:W3CDTF">2016-09-26T11:45:00Z</dcterms:modified>
</cp:coreProperties>
</file>