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11132F">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11132F">
      <w:pPr>
        <w:ind w:left="284"/>
        <w:jc w:val="center"/>
        <w:rPr>
          <w:rFonts w:ascii="Tahoma" w:hAnsi="Tahoma" w:cs="Tahoma"/>
          <w:b/>
          <w:bCs/>
          <w:sz w:val="22"/>
          <w:szCs w:val="22"/>
          <w:lang w:val="en-ZA"/>
        </w:rPr>
      </w:pPr>
      <w:r w:rsidRPr="00987C9F">
        <w:rPr>
          <w:rFonts w:ascii="Tahoma" w:hAnsi="Tahoma" w:cs="Tahoma"/>
          <w:b/>
          <w:bCs/>
          <w:sz w:val="22"/>
          <w:szCs w:val="22"/>
          <w:lang w:val="en-ZA"/>
        </w:rPr>
        <w:t>QUESTION FOR REPLY</w:t>
      </w:r>
    </w:p>
    <w:p w:rsidR="006512FA" w:rsidRDefault="008960B2" w:rsidP="0011132F">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1560B4">
        <w:rPr>
          <w:rFonts w:ascii="Tahoma" w:hAnsi="Tahoma" w:cs="Tahoma"/>
          <w:b/>
          <w:bCs/>
          <w:sz w:val="22"/>
          <w:szCs w:val="22"/>
          <w:lang w:val="en-ZA"/>
        </w:rPr>
        <w:t>1</w:t>
      </w:r>
      <w:r w:rsidR="000B3A8F">
        <w:rPr>
          <w:rFonts w:ascii="Tahoma" w:hAnsi="Tahoma" w:cs="Tahoma"/>
          <w:b/>
          <w:bCs/>
          <w:sz w:val="22"/>
          <w:szCs w:val="22"/>
          <w:lang w:val="en-ZA"/>
        </w:rPr>
        <w:t>769</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202963" w:rsidP="008F1057">
      <w:pPr>
        <w:autoSpaceDE w:val="0"/>
        <w:autoSpaceDN w:val="0"/>
        <w:adjustRightInd w:val="0"/>
        <w:ind w:left="284"/>
        <w:rPr>
          <w:rFonts w:ascii="Arial" w:hAnsi="Arial" w:cs="Arial"/>
          <w:b/>
          <w:sz w:val="22"/>
          <w:szCs w:val="22"/>
        </w:rPr>
      </w:pPr>
      <w:r w:rsidRPr="00202963">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0B3A8F" w:rsidRPr="000B3A8F" w:rsidRDefault="000B3A8F" w:rsidP="000B3A8F">
      <w:pPr>
        <w:spacing w:line="360" w:lineRule="auto"/>
        <w:ind w:left="270"/>
        <w:jc w:val="both"/>
        <w:rPr>
          <w:rFonts w:ascii="Arial" w:hAnsi="Arial" w:cs="Arial"/>
          <w:lang w:eastAsia="en-ZA"/>
        </w:rPr>
      </w:pPr>
      <w:r w:rsidRPr="000B3A8F">
        <w:rPr>
          <w:rFonts w:ascii="Arial" w:hAnsi="Arial" w:cs="Arial"/>
          <w:b/>
          <w:bCs/>
          <w:lang w:val="en-GB"/>
        </w:rPr>
        <w:t>1769.</w:t>
      </w:r>
      <w:r w:rsidR="00F80DD2" w:rsidRPr="000B3A8F">
        <w:rPr>
          <w:rFonts w:ascii="Arial" w:hAnsi="Arial" w:cs="Arial"/>
          <w:b/>
          <w:bCs/>
          <w:lang w:val="en-GB"/>
        </w:rPr>
        <w:t xml:space="preserve"> </w:t>
      </w:r>
      <w:r w:rsidRPr="000B3A8F">
        <w:rPr>
          <w:rFonts w:ascii="Arial" w:hAnsi="Arial" w:cs="Arial"/>
          <w:b/>
          <w:bCs/>
          <w:lang w:eastAsia="en-ZA"/>
        </w:rPr>
        <w:t xml:space="preserve">Mrs M O Clarke (DA) to ask the Minister of Public Enterprises: </w:t>
      </w:r>
      <w:r w:rsidRPr="000B3A8F">
        <w:rPr>
          <w:rFonts w:ascii="Arial" w:hAnsi="Arial" w:cs="Arial"/>
          <w:lang w:eastAsia="en-ZA"/>
        </w:rPr>
        <w:br/>
        <w:t>(a) What has been the total number of tenders for the provision of bus transport services to state-owned entities (SOEs), (b) to which SOE’s were the specified services provided, (c) what were the amounts for the specified tenders, (d) who were the tenders awarded to and (e) for what period of time in each case?</w:t>
      </w:r>
    </w:p>
    <w:p w:rsidR="0011132F" w:rsidRDefault="0011132F" w:rsidP="00F80DD2">
      <w:pPr>
        <w:spacing w:line="360" w:lineRule="auto"/>
        <w:ind w:left="284"/>
        <w:jc w:val="both"/>
        <w:outlineLvl w:val="0"/>
        <w:rPr>
          <w:rFonts w:ascii="Arial" w:hAnsi="Arial" w:cs="Arial"/>
          <w:lang w:val="en-GB"/>
        </w:rPr>
      </w:pPr>
    </w:p>
    <w:p w:rsidR="00A5793B" w:rsidRPr="0011132F" w:rsidRDefault="0011132F" w:rsidP="00F80DD2">
      <w:pPr>
        <w:spacing w:line="360" w:lineRule="auto"/>
        <w:ind w:left="284"/>
        <w:jc w:val="both"/>
        <w:outlineLvl w:val="0"/>
        <w:rPr>
          <w:rFonts w:ascii="Arial" w:hAnsi="Arial" w:cs="Arial"/>
          <w:b/>
          <w:u w:val="single"/>
        </w:rPr>
      </w:pPr>
      <w:r w:rsidRPr="0011132F">
        <w:rPr>
          <w:rFonts w:ascii="Arial" w:hAnsi="Arial" w:cs="Arial"/>
          <w:b/>
          <w:u w:val="single"/>
          <w:lang w:val="en-GB"/>
        </w:rPr>
        <w:t>REPLY:</w:t>
      </w:r>
      <w:r w:rsidR="00F80DD2" w:rsidRPr="0011132F">
        <w:rPr>
          <w:rFonts w:ascii="Arial" w:hAnsi="Arial" w:cs="Arial"/>
          <w:b/>
          <w:u w:val="single"/>
          <w:lang w:val="en-GB"/>
        </w:rPr>
        <w:t xml:space="preserve">                                                                                          </w:t>
      </w:r>
    </w:p>
    <w:p w:rsidR="003042F7" w:rsidRDefault="00C16C57" w:rsidP="00414514">
      <w:pPr>
        <w:spacing w:line="360" w:lineRule="auto"/>
        <w:ind w:left="284"/>
        <w:outlineLvl w:val="0"/>
        <w:rPr>
          <w:rFonts w:ascii="Arial" w:hAnsi="Arial" w:cs="Arial"/>
          <w:b/>
        </w:rPr>
      </w:pPr>
      <w:bookmarkStart w:id="0" w:name="_Hlk86996219"/>
      <w:r>
        <w:rPr>
          <w:rFonts w:ascii="Arial" w:hAnsi="Arial" w:cs="Arial"/>
          <w:b/>
        </w:rPr>
        <w:t>According to the Information received from Alexkor</w:t>
      </w:r>
    </w:p>
    <w:p w:rsidR="00C16C57" w:rsidRDefault="00C16C57" w:rsidP="00414514">
      <w:pPr>
        <w:spacing w:line="360" w:lineRule="auto"/>
        <w:ind w:left="284"/>
        <w:outlineLvl w:val="0"/>
        <w:rPr>
          <w:rFonts w:ascii="Arial" w:hAnsi="Arial" w:cs="Arial"/>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7706"/>
      </w:tblGrid>
      <w:tr w:rsidR="00C16C57" w:rsidTr="004D3535">
        <w:tc>
          <w:tcPr>
            <w:tcW w:w="1781" w:type="dxa"/>
          </w:tcPr>
          <w:p w:rsidR="00C16C57" w:rsidRDefault="00C16C57" w:rsidP="00414514">
            <w:pPr>
              <w:spacing w:line="360" w:lineRule="auto"/>
              <w:rPr>
                <w:rFonts w:ascii="Arial" w:hAnsi="Arial" w:cs="Arial"/>
                <w:b/>
              </w:rPr>
            </w:pPr>
            <w:r>
              <w:rPr>
                <w:rFonts w:ascii="Arial" w:hAnsi="Arial" w:cs="Arial"/>
                <w:b/>
              </w:rPr>
              <w:t>ALEXKOR</w:t>
            </w:r>
          </w:p>
        </w:tc>
        <w:tc>
          <w:tcPr>
            <w:tcW w:w="7706" w:type="dxa"/>
          </w:tcPr>
          <w:p w:rsidR="00C16C57" w:rsidRPr="00EE0809" w:rsidRDefault="00C16C57" w:rsidP="00414514">
            <w:pPr>
              <w:pStyle w:val="ListParagraph"/>
              <w:numPr>
                <w:ilvl w:val="0"/>
                <w:numId w:val="28"/>
              </w:numPr>
              <w:spacing w:line="360" w:lineRule="auto"/>
              <w:ind w:left="250"/>
              <w:rPr>
                <w:rFonts w:ascii="Arial" w:hAnsi="Arial" w:cs="Arial"/>
                <w:b/>
              </w:rPr>
            </w:pPr>
            <w:r>
              <w:rPr>
                <w:rFonts w:ascii="Arial" w:hAnsi="Arial" w:cs="Arial"/>
                <w:bCs/>
              </w:rPr>
              <w:t>None</w:t>
            </w:r>
          </w:p>
          <w:p w:rsidR="00C16C57" w:rsidRPr="00EE0809" w:rsidRDefault="00C16C57" w:rsidP="00414514">
            <w:pPr>
              <w:pStyle w:val="ListParagraph"/>
              <w:numPr>
                <w:ilvl w:val="0"/>
                <w:numId w:val="28"/>
              </w:numPr>
              <w:spacing w:line="360" w:lineRule="auto"/>
              <w:ind w:left="250"/>
              <w:rPr>
                <w:rFonts w:ascii="Arial" w:hAnsi="Arial" w:cs="Arial"/>
                <w:b/>
              </w:rPr>
            </w:pPr>
            <w:r>
              <w:rPr>
                <w:rFonts w:ascii="Arial" w:hAnsi="Arial" w:cs="Arial"/>
                <w:bCs/>
              </w:rPr>
              <w:t>N/A</w:t>
            </w:r>
          </w:p>
          <w:p w:rsidR="00C16C57" w:rsidRPr="00EE0809" w:rsidRDefault="00C16C57" w:rsidP="00414514">
            <w:pPr>
              <w:pStyle w:val="ListParagraph"/>
              <w:numPr>
                <w:ilvl w:val="0"/>
                <w:numId w:val="28"/>
              </w:numPr>
              <w:spacing w:line="360" w:lineRule="auto"/>
              <w:ind w:left="250"/>
              <w:rPr>
                <w:rFonts w:ascii="Arial" w:hAnsi="Arial" w:cs="Arial"/>
                <w:b/>
              </w:rPr>
            </w:pPr>
            <w:r>
              <w:rPr>
                <w:rFonts w:ascii="Arial" w:hAnsi="Arial" w:cs="Arial"/>
                <w:bCs/>
              </w:rPr>
              <w:t>N/A</w:t>
            </w:r>
          </w:p>
          <w:p w:rsidR="00C16C57" w:rsidRPr="00EE0809" w:rsidRDefault="00C16C57" w:rsidP="00414514">
            <w:pPr>
              <w:pStyle w:val="ListParagraph"/>
              <w:numPr>
                <w:ilvl w:val="0"/>
                <w:numId w:val="28"/>
              </w:numPr>
              <w:spacing w:line="360" w:lineRule="auto"/>
              <w:ind w:left="250"/>
              <w:rPr>
                <w:rFonts w:ascii="Arial" w:hAnsi="Arial" w:cs="Arial"/>
                <w:b/>
              </w:rPr>
            </w:pPr>
            <w:r>
              <w:rPr>
                <w:rFonts w:ascii="Arial" w:hAnsi="Arial" w:cs="Arial"/>
                <w:bCs/>
              </w:rPr>
              <w:t>N/A</w:t>
            </w:r>
          </w:p>
          <w:p w:rsidR="00C16C57" w:rsidRPr="00EE0809" w:rsidRDefault="00C16C57" w:rsidP="00414514">
            <w:pPr>
              <w:pStyle w:val="ListParagraph"/>
              <w:numPr>
                <w:ilvl w:val="0"/>
                <w:numId w:val="28"/>
              </w:numPr>
              <w:spacing w:line="360" w:lineRule="auto"/>
              <w:ind w:left="250"/>
              <w:rPr>
                <w:rFonts w:ascii="Arial" w:hAnsi="Arial" w:cs="Arial"/>
                <w:b/>
              </w:rPr>
            </w:pPr>
            <w:r>
              <w:rPr>
                <w:rFonts w:ascii="Arial" w:hAnsi="Arial" w:cs="Arial"/>
                <w:bCs/>
              </w:rPr>
              <w:t>N/A</w:t>
            </w:r>
          </w:p>
        </w:tc>
      </w:tr>
    </w:tbl>
    <w:p w:rsidR="00C16C57" w:rsidRDefault="00C16C57" w:rsidP="00414514">
      <w:pPr>
        <w:spacing w:line="360" w:lineRule="auto"/>
        <w:ind w:left="284"/>
        <w:rPr>
          <w:rFonts w:ascii="Arial" w:hAnsi="Arial" w:cs="Arial"/>
          <w:b/>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248"/>
        <w:gridCol w:w="2672"/>
        <w:gridCol w:w="1581"/>
        <w:gridCol w:w="1420"/>
        <w:gridCol w:w="1571"/>
      </w:tblGrid>
      <w:tr w:rsidR="004608F6" w:rsidRPr="00C745FE" w:rsidTr="00674838">
        <w:trPr>
          <w:trHeight w:val="590"/>
        </w:trPr>
        <w:tc>
          <w:tcPr>
            <w:tcW w:w="561" w:type="dxa"/>
            <w:shd w:val="clear" w:color="auto" w:fill="D0CECE"/>
            <w:noWrap/>
            <w:hideMark/>
          </w:tcPr>
          <w:p w:rsidR="004608F6" w:rsidRPr="00C745FE" w:rsidRDefault="004608F6" w:rsidP="00414514">
            <w:pPr>
              <w:rPr>
                <w:rFonts w:ascii="Tahoma" w:hAnsi="Tahoma" w:cs="Tahoma"/>
                <w:b/>
                <w:bCs/>
                <w:sz w:val="20"/>
              </w:rPr>
            </w:pPr>
            <w:r w:rsidRPr="00C745FE">
              <w:rPr>
                <w:rFonts w:ascii="Tahoma" w:hAnsi="Tahoma" w:cs="Tahoma"/>
                <w:b/>
                <w:bCs/>
                <w:sz w:val="20"/>
              </w:rPr>
              <w:t>No</w:t>
            </w:r>
          </w:p>
        </w:tc>
        <w:tc>
          <w:tcPr>
            <w:tcW w:w="1248" w:type="dxa"/>
            <w:shd w:val="clear" w:color="auto" w:fill="D0CECE"/>
            <w:noWrap/>
            <w:hideMark/>
          </w:tcPr>
          <w:p w:rsidR="004608F6" w:rsidRPr="00C745FE" w:rsidRDefault="004608F6" w:rsidP="00414514">
            <w:pPr>
              <w:rPr>
                <w:rFonts w:ascii="Tahoma" w:hAnsi="Tahoma" w:cs="Tahoma"/>
                <w:b/>
                <w:bCs/>
                <w:sz w:val="20"/>
              </w:rPr>
            </w:pPr>
            <w:r w:rsidRPr="00C745FE">
              <w:rPr>
                <w:rFonts w:ascii="Tahoma" w:hAnsi="Tahoma" w:cs="Tahoma"/>
                <w:b/>
                <w:bCs/>
                <w:sz w:val="20"/>
              </w:rPr>
              <w:t>Operating Division</w:t>
            </w:r>
          </w:p>
        </w:tc>
        <w:tc>
          <w:tcPr>
            <w:tcW w:w="2672" w:type="dxa"/>
            <w:shd w:val="clear" w:color="auto" w:fill="D0CECE"/>
            <w:noWrap/>
            <w:hideMark/>
          </w:tcPr>
          <w:p w:rsidR="004608F6" w:rsidRPr="00C745FE" w:rsidRDefault="004608F6" w:rsidP="00414514">
            <w:pPr>
              <w:rPr>
                <w:rFonts w:ascii="Tahoma" w:hAnsi="Tahoma" w:cs="Tahoma"/>
                <w:b/>
                <w:bCs/>
                <w:sz w:val="20"/>
              </w:rPr>
            </w:pPr>
            <w:r w:rsidRPr="00C745FE">
              <w:rPr>
                <w:rFonts w:ascii="Tahoma" w:hAnsi="Tahoma" w:cs="Tahoma"/>
                <w:b/>
                <w:bCs/>
                <w:sz w:val="20"/>
              </w:rPr>
              <w:t>Description of Services</w:t>
            </w:r>
          </w:p>
        </w:tc>
        <w:tc>
          <w:tcPr>
            <w:tcW w:w="1581" w:type="dxa"/>
            <w:shd w:val="clear" w:color="auto" w:fill="D0CECE"/>
            <w:hideMark/>
          </w:tcPr>
          <w:p w:rsidR="004608F6" w:rsidRPr="00C745FE" w:rsidRDefault="004608F6" w:rsidP="00414514">
            <w:pPr>
              <w:rPr>
                <w:rFonts w:ascii="Tahoma" w:hAnsi="Tahoma" w:cs="Tahoma"/>
                <w:b/>
                <w:bCs/>
                <w:sz w:val="20"/>
              </w:rPr>
            </w:pPr>
            <w:r w:rsidRPr="00C745FE">
              <w:rPr>
                <w:rFonts w:ascii="Tahoma" w:hAnsi="Tahoma" w:cs="Tahoma"/>
                <w:b/>
                <w:bCs/>
                <w:sz w:val="20"/>
              </w:rPr>
              <w:t>Value of awarded Tender</w:t>
            </w:r>
          </w:p>
        </w:tc>
        <w:tc>
          <w:tcPr>
            <w:tcW w:w="1420" w:type="dxa"/>
            <w:shd w:val="clear" w:color="auto" w:fill="D0CECE"/>
            <w:hideMark/>
          </w:tcPr>
          <w:p w:rsidR="004608F6" w:rsidRPr="00C745FE" w:rsidRDefault="004608F6" w:rsidP="00414514">
            <w:pPr>
              <w:rPr>
                <w:rFonts w:ascii="Tahoma" w:hAnsi="Tahoma" w:cs="Tahoma"/>
                <w:b/>
                <w:bCs/>
                <w:sz w:val="20"/>
              </w:rPr>
            </w:pPr>
            <w:r w:rsidRPr="00C745FE">
              <w:rPr>
                <w:rFonts w:ascii="Tahoma" w:hAnsi="Tahoma" w:cs="Tahoma"/>
                <w:b/>
                <w:bCs/>
                <w:sz w:val="20"/>
              </w:rPr>
              <w:t>Name of Service Provider</w:t>
            </w:r>
          </w:p>
        </w:tc>
        <w:tc>
          <w:tcPr>
            <w:tcW w:w="1571" w:type="dxa"/>
            <w:shd w:val="clear" w:color="auto" w:fill="D0CECE"/>
            <w:hideMark/>
          </w:tcPr>
          <w:p w:rsidR="004608F6" w:rsidRPr="00C745FE" w:rsidRDefault="004608F6" w:rsidP="00414514">
            <w:pPr>
              <w:rPr>
                <w:rFonts w:ascii="Tahoma" w:hAnsi="Tahoma" w:cs="Tahoma"/>
                <w:b/>
                <w:bCs/>
                <w:sz w:val="20"/>
              </w:rPr>
            </w:pPr>
            <w:r w:rsidRPr="00C745FE">
              <w:rPr>
                <w:rFonts w:ascii="Tahoma" w:hAnsi="Tahoma" w:cs="Tahoma"/>
                <w:b/>
                <w:bCs/>
                <w:sz w:val="20"/>
              </w:rPr>
              <w:t xml:space="preserve">Duration of Contract </w:t>
            </w:r>
            <w:r w:rsidRPr="00C745FE">
              <w:rPr>
                <w:rFonts w:ascii="Tahoma" w:hAnsi="Tahoma" w:cs="Tahoma"/>
                <w:b/>
                <w:bCs/>
                <w:sz w:val="20"/>
              </w:rPr>
              <w:br/>
              <w:t>(Start date-End Date)</w:t>
            </w:r>
          </w:p>
        </w:tc>
      </w:tr>
      <w:tr w:rsidR="004608F6" w:rsidRPr="00C745FE" w:rsidTr="00674838">
        <w:trPr>
          <w:trHeight w:val="1450"/>
        </w:trPr>
        <w:tc>
          <w:tcPr>
            <w:tcW w:w="561" w:type="dxa"/>
            <w:shd w:val="clear" w:color="auto" w:fill="auto"/>
            <w:noWrap/>
            <w:hideMark/>
          </w:tcPr>
          <w:p w:rsidR="004608F6" w:rsidRPr="00C745FE" w:rsidRDefault="004608F6" w:rsidP="00414514">
            <w:pPr>
              <w:rPr>
                <w:rFonts w:ascii="Tahoma" w:hAnsi="Tahoma" w:cs="Tahoma"/>
                <w:bCs/>
                <w:sz w:val="20"/>
              </w:rPr>
            </w:pPr>
            <w:r w:rsidRPr="00C745FE">
              <w:rPr>
                <w:rFonts w:ascii="Tahoma" w:hAnsi="Tahoma" w:cs="Tahoma"/>
                <w:bCs/>
                <w:sz w:val="20"/>
              </w:rPr>
              <w:t>1</w:t>
            </w:r>
          </w:p>
        </w:tc>
        <w:tc>
          <w:tcPr>
            <w:tcW w:w="1248"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ALEXKOR</w:t>
            </w:r>
          </w:p>
        </w:tc>
        <w:tc>
          <w:tcPr>
            <w:tcW w:w="2672"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NONE</w:t>
            </w:r>
          </w:p>
        </w:tc>
        <w:tc>
          <w:tcPr>
            <w:tcW w:w="1581"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NONE</w:t>
            </w:r>
          </w:p>
        </w:tc>
        <w:tc>
          <w:tcPr>
            <w:tcW w:w="1420"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NONE</w:t>
            </w:r>
          </w:p>
        </w:tc>
        <w:tc>
          <w:tcPr>
            <w:tcW w:w="1571"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NONE</w:t>
            </w:r>
          </w:p>
        </w:tc>
      </w:tr>
      <w:bookmarkEnd w:id="0"/>
    </w:tbl>
    <w:p w:rsidR="004608F6" w:rsidRDefault="004608F6" w:rsidP="00414514">
      <w:pPr>
        <w:spacing w:line="360" w:lineRule="auto"/>
        <w:ind w:left="284"/>
        <w:rPr>
          <w:rFonts w:ascii="Arial" w:hAnsi="Arial" w:cs="Arial"/>
          <w:b/>
        </w:rPr>
      </w:pPr>
    </w:p>
    <w:p w:rsidR="001C2C5B" w:rsidRDefault="001C2C5B" w:rsidP="001C2C5B">
      <w:pPr>
        <w:spacing w:line="360" w:lineRule="auto"/>
        <w:ind w:left="284"/>
        <w:outlineLvl w:val="0"/>
        <w:rPr>
          <w:rFonts w:ascii="Arial" w:hAnsi="Arial" w:cs="Arial"/>
          <w:b/>
        </w:rPr>
      </w:pPr>
    </w:p>
    <w:p w:rsidR="001C2C5B" w:rsidRDefault="001C2C5B" w:rsidP="001C2C5B">
      <w:pPr>
        <w:spacing w:line="360" w:lineRule="auto"/>
        <w:ind w:left="284"/>
        <w:outlineLvl w:val="0"/>
        <w:rPr>
          <w:rFonts w:ascii="Arial" w:hAnsi="Arial" w:cs="Arial"/>
          <w:b/>
        </w:rPr>
      </w:pPr>
    </w:p>
    <w:p w:rsidR="001C2C5B" w:rsidRDefault="001C2C5B" w:rsidP="001C2C5B">
      <w:pPr>
        <w:spacing w:line="360" w:lineRule="auto"/>
        <w:ind w:left="284"/>
        <w:outlineLvl w:val="0"/>
        <w:rPr>
          <w:rFonts w:ascii="Arial" w:hAnsi="Arial" w:cs="Arial"/>
          <w:b/>
        </w:rPr>
      </w:pPr>
    </w:p>
    <w:p w:rsidR="001C2C5B" w:rsidRDefault="001C2C5B" w:rsidP="001C2C5B">
      <w:pPr>
        <w:spacing w:line="360" w:lineRule="auto"/>
        <w:ind w:left="284"/>
        <w:outlineLvl w:val="0"/>
        <w:rPr>
          <w:rFonts w:ascii="Arial" w:hAnsi="Arial" w:cs="Arial"/>
          <w:b/>
        </w:rPr>
      </w:pPr>
    </w:p>
    <w:p w:rsidR="001C2C5B" w:rsidRDefault="001C2C5B" w:rsidP="001C2C5B">
      <w:pPr>
        <w:spacing w:line="360" w:lineRule="auto"/>
        <w:ind w:left="284"/>
        <w:outlineLvl w:val="0"/>
        <w:rPr>
          <w:rFonts w:ascii="Arial" w:hAnsi="Arial" w:cs="Arial"/>
          <w:b/>
        </w:rPr>
      </w:pPr>
    </w:p>
    <w:p w:rsidR="001C2C5B" w:rsidRDefault="001C2C5B" w:rsidP="001C2C5B">
      <w:pPr>
        <w:spacing w:line="360" w:lineRule="auto"/>
        <w:ind w:left="284"/>
        <w:outlineLvl w:val="0"/>
        <w:rPr>
          <w:rFonts w:ascii="Arial" w:hAnsi="Arial" w:cs="Arial"/>
          <w:b/>
        </w:rPr>
      </w:pPr>
    </w:p>
    <w:p w:rsidR="001C2C5B" w:rsidRDefault="001C2C5B" w:rsidP="001C2C5B">
      <w:pPr>
        <w:spacing w:line="360" w:lineRule="auto"/>
        <w:ind w:left="284"/>
        <w:outlineLvl w:val="0"/>
        <w:rPr>
          <w:rFonts w:ascii="Arial" w:hAnsi="Arial" w:cs="Arial"/>
          <w:b/>
        </w:rPr>
      </w:pPr>
      <w:r>
        <w:rPr>
          <w:rFonts w:ascii="Arial" w:hAnsi="Arial" w:cs="Arial"/>
          <w:b/>
        </w:rPr>
        <w:lastRenderedPageBreak/>
        <w:t xml:space="preserve">According to the Information received from Denel </w:t>
      </w:r>
    </w:p>
    <w:p w:rsidR="001C2C5B" w:rsidRDefault="001C2C5B" w:rsidP="001C2C5B">
      <w:pPr>
        <w:spacing w:line="360" w:lineRule="auto"/>
        <w:ind w:left="284"/>
        <w:outlineLvl w:val="0"/>
        <w:rPr>
          <w:rFonts w:ascii="Arial" w:hAnsi="Arial" w:cs="Arial"/>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7706"/>
      </w:tblGrid>
      <w:tr w:rsidR="001C2C5B" w:rsidTr="005E262A">
        <w:tc>
          <w:tcPr>
            <w:tcW w:w="1781" w:type="dxa"/>
          </w:tcPr>
          <w:p w:rsidR="001C2C5B" w:rsidRDefault="001C2C5B" w:rsidP="005E262A">
            <w:pPr>
              <w:spacing w:line="360" w:lineRule="auto"/>
              <w:rPr>
                <w:rFonts w:ascii="Arial" w:hAnsi="Arial" w:cs="Arial"/>
                <w:b/>
              </w:rPr>
            </w:pPr>
            <w:r>
              <w:rPr>
                <w:rFonts w:ascii="Arial" w:hAnsi="Arial" w:cs="Arial"/>
                <w:b/>
              </w:rPr>
              <w:t>DENEL</w:t>
            </w:r>
          </w:p>
        </w:tc>
        <w:tc>
          <w:tcPr>
            <w:tcW w:w="7706" w:type="dxa"/>
          </w:tcPr>
          <w:p w:rsidR="001C2C5B" w:rsidRPr="001C2C5B" w:rsidRDefault="001C2C5B" w:rsidP="001C2C5B">
            <w:pPr>
              <w:pStyle w:val="ListParagraph"/>
              <w:numPr>
                <w:ilvl w:val="0"/>
                <w:numId w:val="31"/>
              </w:numPr>
              <w:spacing w:line="360" w:lineRule="auto"/>
              <w:ind w:left="235" w:hanging="425"/>
              <w:rPr>
                <w:rFonts w:ascii="Arial" w:hAnsi="Arial" w:cs="Arial"/>
                <w:b/>
              </w:rPr>
            </w:pPr>
            <w:r w:rsidRPr="001C2C5B">
              <w:rPr>
                <w:rFonts w:ascii="Arial" w:hAnsi="Arial" w:cs="Arial"/>
                <w:bCs/>
              </w:rPr>
              <w:t>None</w:t>
            </w:r>
          </w:p>
          <w:p w:rsidR="001C2C5B" w:rsidRPr="00EE0809" w:rsidRDefault="001C2C5B" w:rsidP="001C2C5B">
            <w:pPr>
              <w:pStyle w:val="ListParagraph"/>
              <w:numPr>
                <w:ilvl w:val="0"/>
                <w:numId w:val="31"/>
              </w:numPr>
              <w:spacing w:line="360" w:lineRule="auto"/>
              <w:ind w:left="250"/>
              <w:rPr>
                <w:rFonts w:ascii="Arial" w:hAnsi="Arial" w:cs="Arial"/>
                <w:b/>
              </w:rPr>
            </w:pPr>
            <w:r>
              <w:rPr>
                <w:rFonts w:ascii="Arial" w:hAnsi="Arial" w:cs="Arial"/>
                <w:bCs/>
              </w:rPr>
              <w:t>N/A</w:t>
            </w:r>
          </w:p>
          <w:p w:rsidR="001C2C5B" w:rsidRPr="00EE0809" w:rsidRDefault="001C2C5B" w:rsidP="001C2C5B">
            <w:pPr>
              <w:pStyle w:val="ListParagraph"/>
              <w:numPr>
                <w:ilvl w:val="0"/>
                <w:numId w:val="31"/>
              </w:numPr>
              <w:spacing w:line="360" w:lineRule="auto"/>
              <w:ind w:left="250"/>
              <w:rPr>
                <w:rFonts w:ascii="Arial" w:hAnsi="Arial" w:cs="Arial"/>
                <w:b/>
              </w:rPr>
            </w:pPr>
            <w:r>
              <w:rPr>
                <w:rFonts w:ascii="Arial" w:hAnsi="Arial" w:cs="Arial"/>
                <w:bCs/>
              </w:rPr>
              <w:t>N/A</w:t>
            </w:r>
          </w:p>
          <w:p w:rsidR="001C2C5B" w:rsidRPr="00EE0809" w:rsidRDefault="001C2C5B" w:rsidP="001C2C5B">
            <w:pPr>
              <w:pStyle w:val="ListParagraph"/>
              <w:numPr>
                <w:ilvl w:val="0"/>
                <w:numId w:val="31"/>
              </w:numPr>
              <w:spacing w:line="360" w:lineRule="auto"/>
              <w:ind w:left="250"/>
              <w:rPr>
                <w:rFonts w:ascii="Arial" w:hAnsi="Arial" w:cs="Arial"/>
                <w:b/>
              </w:rPr>
            </w:pPr>
            <w:r>
              <w:rPr>
                <w:rFonts w:ascii="Arial" w:hAnsi="Arial" w:cs="Arial"/>
                <w:bCs/>
              </w:rPr>
              <w:t>N/A</w:t>
            </w:r>
          </w:p>
          <w:p w:rsidR="001C2C5B" w:rsidRPr="00EE0809" w:rsidRDefault="001C2C5B" w:rsidP="001C2C5B">
            <w:pPr>
              <w:pStyle w:val="ListParagraph"/>
              <w:numPr>
                <w:ilvl w:val="0"/>
                <w:numId w:val="31"/>
              </w:numPr>
              <w:spacing w:line="360" w:lineRule="auto"/>
              <w:ind w:left="250"/>
              <w:rPr>
                <w:rFonts w:ascii="Arial" w:hAnsi="Arial" w:cs="Arial"/>
                <w:b/>
              </w:rPr>
            </w:pPr>
            <w:r>
              <w:rPr>
                <w:rFonts w:ascii="Arial" w:hAnsi="Arial" w:cs="Arial"/>
                <w:bCs/>
              </w:rPr>
              <w:t>N/A</w:t>
            </w:r>
          </w:p>
        </w:tc>
      </w:tr>
    </w:tbl>
    <w:p w:rsidR="001C2C5B" w:rsidRDefault="001C2C5B" w:rsidP="001C2C5B">
      <w:pPr>
        <w:spacing w:line="360" w:lineRule="auto"/>
        <w:ind w:left="284"/>
        <w:rPr>
          <w:rFonts w:ascii="Arial" w:hAnsi="Arial" w:cs="Arial"/>
          <w:b/>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248"/>
        <w:gridCol w:w="2672"/>
        <w:gridCol w:w="1581"/>
        <w:gridCol w:w="1420"/>
        <w:gridCol w:w="1571"/>
      </w:tblGrid>
      <w:tr w:rsidR="001C2C5B" w:rsidRPr="00C745FE" w:rsidTr="005E262A">
        <w:trPr>
          <w:trHeight w:val="590"/>
        </w:trPr>
        <w:tc>
          <w:tcPr>
            <w:tcW w:w="561" w:type="dxa"/>
            <w:shd w:val="clear" w:color="auto" w:fill="D0CECE"/>
            <w:noWrap/>
            <w:hideMark/>
          </w:tcPr>
          <w:p w:rsidR="001C2C5B" w:rsidRPr="00C745FE" w:rsidRDefault="001C2C5B" w:rsidP="005E262A">
            <w:pPr>
              <w:rPr>
                <w:rFonts w:ascii="Tahoma" w:hAnsi="Tahoma" w:cs="Tahoma"/>
                <w:b/>
                <w:bCs/>
                <w:sz w:val="20"/>
              </w:rPr>
            </w:pPr>
            <w:r w:rsidRPr="00C745FE">
              <w:rPr>
                <w:rFonts w:ascii="Tahoma" w:hAnsi="Tahoma" w:cs="Tahoma"/>
                <w:b/>
                <w:bCs/>
                <w:sz w:val="20"/>
              </w:rPr>
              <w:t>No</w:t>
            </w:r>
          </w:p>
        </w:tc>
        <w:tc>
          <w:tcPr>
            <w:tcW w:w="1248" w:type="dxa"/>
            <w:shd w:val="clear" w:color="auto" w:fill="D0CECE"/>
            <w:noWrap/>
            <w:hideMark/>
          </w:tcPr>
          <w:p w:rsidR="001C2C5B" w:rsidRPr="00C745FE" w:rsidRDefault="001C2C5B" w:rsidP="005E262A">
            <w:pPr>
              <w:rPr>
                <w:rFonts w:ascii="Tahoma" w:hAnsi="Tahoma" w:cs="Tahoma"/>
                <w:b/>
                <w:bCs/>
                <w:sz w:val="20"/>
              </w:rPr>
            </w:pPr>
            <w:r w:rsidRPr="00C745FE">
              <w:rPr>
                <w:rFonts w:ascii="Tahoma" w:hAnsi="Tahoma" w:cs="Tahoma"/>
                <w:b/>
                <w:bCs/>
                <w:sz w:val="20"/>
              </w:rPr>
              <w:t>Operating Division</w:t>
            </w:r>
          </w:p>
        </w:tc>
        <w:tc>
          <w:tcPr>
            <w:tcW w:w="2672" w:type="dxa"/>
            <w:shd w:val="clear" w:color="auto" w:fill="D0CECE"/>
            <w:noWrap/>
            <w:hideMark/>
          </w:tcPr>
          <w:p w:rsidR="001C2C5B" w:rsidRPr="00C745FE" w:rsidRDefault="001C2C5B" w:rsidP="005E262A">
            <w:pPr>
              <w:rPr>
                <w:rFonts w:ascii="Tahoma" w:hAnsi="Tahoma" w:cs="Tahoma"/>
                <w:b/>
                <w:bCs/>
                <w:sz w:val="20"/>
              </w:rPr>
            </w:pPr>
            <w:r w:rsidRPr="00C745FE">
              <w:rPr>
                <w:rFonts w:ascii="Tahoma" w:hAnsi="Tahoma" w:cs="Tahoma"/>
                <w:b/>
                <w:bCs/>
                <w:sz w:val="20"/>
              </w:rPr>
              <w:t>Description of Services</w:t>
            </w:r>
          </w:p>
        </w:tc>
        <w:tc>
          <w:tcPr>
            <w:tcW w:w="1581" w:type="dxa"/>
            <w:shd w:val="clear" w:color="auto" w:fill="D0CECE"/>
            <w:hideMark/>
          </w:tcPr>
          <w:p w:rsidR="001C2C5B" w:rsidRPr="00C745FE" w:rsidRDefault="001C2C5B" w:rsidP="005E262A">
            <w:pPr>
              <w:rPr>
                <w:rFonts w:ascii="Tahoma" w:hAnsi="Tahoma" w:cs="Tahoma"/>
                <w:b/>
                <w:bCs/>
                <w:sz w:val="20"/>
              </w:rPr>
            </w:pPr>
            <w:r w:rsidRPr="00C745FE">
              <w:rPr>
                <w:rFonts w:ascii="Tahoma" w:hAnsi="Tahoma" w:cs="Tahoma"/>
                <w:b/>
                <w:bCs/>
                <w:sz w:val="20"/>
              </w:rPr>
              <w:t>Value of awarded Tender</w:t>
            </w:r>
          </w:p>
        </w:tc>
        <w:tc>
          <w:tcPr>
            <w:tcW w:w="1420" w:type="dxa"/>
            <w:shd w:val="clear" w:color="auto" w:fill="D0CECE"/>
            <w:hideMark/>
          </w:tcPr>
          <w:p w:rsidR="001C2C5B" w:rsidRPr="00C745FE" w:rsidRDefault="001C2C5B" w:rsidP="005E262A">
            <w:pPr>
              <w:rPr>
                <w:rFonts w:ascii="Tahoma" w:hAnsi="Tahoma" w:cs="Tahoma"/>
                <w:b/>
                <w:bCs/>
                <w:sz w:val="20"/>
              </w:rPr>
            </w:pPr>
            <w:r w:rsidRPr="00C745FE">
              <w:rPr>
                <w:rFonts w:ascii="Tahoma" w:hAnsi="Tahoma" w:cs="Tahoma"/>
                <w:b/>
                <w:bCs/>
                <w:sz w:val="20"/>
              </w:rPr>
              <w:t>Name of Service Provider</w:t>
            </w:r>
          </w:p>
        </w:tc>
        <w:tc>
          <w:tcPr>
            <w:tcW w:w="1571" w:type="dxa"/>
            <w:shd w:val="clear" w:color="auto" w:fill="D0CECE"/>
            <w:hideMark/>
          </w:tcPr>
          <w:p w:rsidR="001C2C5B" w:rsidRPr="00C745FE" w:rsidRDefault="001C2C5B" w:rsidP="005E262A">
            <w:pPr>
              <w:rPr>
                <w:rFonts w:ascii="Tahoma" w:hAnsi="Tahoma" w:cs="Tahoma"/>
                <w:b/>
                <w:bCs/>
                <w:sz w:val="20"/>
              </w:rPr>
            </w:pPr>
            <w:r w:rsidRPr="00C745FE">
              <w:rPr>
                <w:rFonts w:ascii="Tahoma" w:hAnsi="Tahoma" w:cs="Tahoma"/>
                <w:b/>
                <w:bCs/>
                <w:sz w:val="20"/>
              </w:rPr>
              <w:t xml:space="preserve">Duration of Contract </w:t>
            </w:r>
            <w:r w:rsidRPr="00C745FE">
              <w:rPr>
                <w:rFonts w:ascii="Tahoma" w:hAnsi="Tahoma" w:cs="Tahoma"/>
                <w:b/>
                <w:bCs/>
                <w:sz w:val="20"/>
              </w:rPr>
              <w:br/>
              <w:t>(Start date-End Date)</w:t>
            </w:r>
          </w:p>
        </w:tc>
      </w:tr>
      <w:tr w:rsidR="001C2C5B" w:rsidRPr="00C745FE" w:rsidTr="005E262A">
        <w:trPr>
          <w:trHeight w:val="1450"/>
        </w:trPr>
        <w:tc>
          <w:tcPr>
            <w:tcW w:w="561" w:type="dxa"/>
            <w:shd w:val="clear" w:color="auto" w:fill="auto"/>
            <w:noWrap/>
            <w:hideMark/>
          </w:tcPr>
          <w:p w:rsidR="001C2C5B" w:rsidRPr="00C745FE" w:rsidRDefault="001C2C5B" w:rsidP="005E262A">
            <w:pPr>
              <w:rPr>
                <w:rFonts w:ascii="Tahoma" w:hAnsi="Tahoma" w:cs="Tahoma"/>
                <w:bCs/>
                <w:sz w:val="20"/>
              </w:rPr>
            </w:pPr>
            <w:r w:rsidRPr="00C745FE">
              <w:rPr>
                <w:rFonts w:ascii="Tahoma" w:hAnsi="Tahoma" w:cs="Tahoma"/>
                <w:bCs/>
                <w:sz w:val="20"/>
              </w:rPr>
              <w:t>1</w:t>
            </w:r>
          </w:p>
        </w:tc>
        <w:tc>
          <w:tcPr>
            <w:tcW w:w="1248" w:type="dxa"/>
            <w:shd w:val="clear" w:color="auto" w:fill="auto"/>
            <w:hideMark/>
          </w:tcPr>
          <w:p w:rsidR="001C2C5B" w:rsidRPr="00C745FE" w:rsidRDefault="001C2C5B" w:rsidP="005E262A">
            <w:pPr>
              <w:rPr>
                <w:rFonts w:ascii="Tahoma" w:hAnsi="Tahoma" w:cs="Tahoma"/>
                <w:bCs/>
                <w:sz w:val="20"/>
              </w:rPr>
            </w:pPr>
            <w:r>
              <w:rPr>
                <w:rFonts w:ascii="Tahoma" w:hAnsi="Tahoma" w:cs="Tahoma"/>
                <w:bCs/>
                <w:sz w:val="20"/>
              </w:rPr>
              <w:t>DENEL</w:t>
            </w:r>
          </w:p>
        </w:tc>
        <w:tc>
          <w:tcPr>
            <w:tcW w:w="2672" w:type="dxa"/>
            <w:shd w:val="clear" w:color="auto" w:fill="auto"/>
            <w:hideMark/>
          </w:tcPr>
          <w:p w:rsidR="001C2C5B" w:rsidRPr="00C745FE" w:rsidRDefault="001C2C5B" w:rsidP="005E262A">
            <w:pPr>
              <w:rPr>
                <w:rFonts w:ascii="Tahoma" w:hAnsi="Tahoma" w:cs="Tahoma"/>
                <w:bCs/>
                <w:sz w:val="20"/>
              </w:rPr>
            </w:pPr>
            <w:r>
              <w:rPr>
                <w:rFonts w:ascii="Tahoma" w:hAnsi="Tahoma" w:cs="Tahoma"/>
                <w:bCs/>
                <w:sz w:val="20"/>
              </w:rPr>
              <w:t>NONE</w:t>
            </w:r>
          </w:p>
        </w:tc>
        <w:tc>
          <w:tcPr>
            <w:tcW w:w="1581" w:type="dxa"/>
            <w:shd w:val="clear" w:color="auto" w:fill="auto"/>
            <w:hideMark/>
          </w:tcPr>
          <w:p w:rsidR="001C2C5B" w:rsidRPr="00C745FE" w:rsidRDefault="001C2C5B" w:rsidP="005E262A">
            <w:pPr>
              <w:rPr>
                <w:rFonts w:ascii="Tahoma" w:hAnsi="Tahoma" w:cs="Tahoma"/>
                <w:bCs/>
                <w:sz w:val="20"/>
              </w:rPr>
            </w:pPr>
            <w:r>
              <w:rPr>
                <w:rFonts w:ascii="Tahoma" w:hAnsi="Tahoma" w:cs="Tahoma"/>
                <w:bCs/>
                <w:sz w:val="20"/>
              </w:rPr>
              <w:t>NONE</w:t>
            </w:r>
          </w:p>
        </w:tc>
        <w:tc>
          <w:tcPr>
            <w:tcW w:w="1420" w:type="dxa"/>
            <w:shd w:val="clear" w:color="auto" w:fill="auto"/>
            <w:hideMark/>
          </w:tcPr>
          <w:p w:rsidR="001C2C5B" w:rsidRPr="00C745FE" w:rsidRDefault="001C2C5B" w:rsidP="005E262A">
            <w:pPr>
              <w:rPr>
                <w:rFonts w:ascii="Tahoma" w:hAnsi="Tahoma" w:cs="Tahoma"/>
                <w:bCs/>
                <w:sz w:val="20"/>
              </w:rPr>
            </w:pPr>
            <w:r>
              <w:rPr>
                <w:rFonts w:ascii="Tahoma" w:hAnsi="Tahoma" w:cs="Tahoma"/>
                <w:bCs/>
                <w:sz w:val="20"/>
              </w:rPr>
              <w:t>NONE</w:t>
            </w:r>
          </w:p>
        </w:tc>
        <w:tc>
          <w:tcPr>
            <w:tcW w:w="1571" w:type="dxa"/>
            <w:shd w:val="clear" w:color="auto" w:fill="auto"/>
            <w:hideMark/>
          </w:tcPr>
          <w:p w:rsidR="001C2C5B" w:rsidRPr="00C745FE" w:rsidRDefault="001C2C5B" w:rsidP="005E262A">
            <w:pPr>
              <w:rPr>
                <w:rFonts w:ascii="Tahoma" w:hAnsi="Tahoma" w:cs="Tahoma"/>
                <w:bCs/>
                <w:sz w:val="20"/>
              </w:rPr>
            </w:pPr>
            <w:r>
              <w:rPr>
                <w:rFonts w:ascii="Tahoma" w:hAnsi="Tahoma" w:cs="Tahoma"/>
                <w:bCs/>
                <w:sz w:val="20"/>
              </w:rPr>
              <w:t>NONE</w:t>
            </w:r>
          </w:p>
        </w:tc>
      </w:tr>
    </w:tbl>
    <w:p w:rsidR="004608F6" w:rsidRDefault="004608F6" w:rsidP="00414514">
      <w:pPr>
        <w:spacing w:line="360" w:lineRule="auto"/>
        <w:ind w:left="284"/>
        <w:rPr>
          <w:rFonts w:ascii="Arial" w:hAnsi="Arial" w:cs="Arial"/>
          <w:b/>
        </w:rPr>
      </w:pPr>
    </w:p>
    <w:p w:rsidR="00C16C57" w:rsidRDefault="00C16C57" w:rsidP="00414514">
      <w:pPr>
        <w:spacing w:line="360" w:lineRule="auto"/>
        <w:ind w:left="284"/>
        <w:rPr>
          <w:rFonts w:ascii="Arial" w:hAnsi="Arial" w:cs="Arial"/>
          <w:b/>
        </w:rPr>
      </w:pPr>
      <w:r>
        <w:rPr>
          <w:rFonts w:ascii="Arial" w:hAnsi="Arial" w:cs="Arial"/>
          <w:b/>
        </w:rPr>
        <w:t>According to the Information received from Eskom</w:t>
      </w:r>
    </w:p>
    <w:p w:rsidR="00C05257" w:rsidRDefault="00C05257" w:rsidP="00414514">
      <w:pPr>
        <w:spacing w:line="360" w:lineRule="auto"/>
        <w:ind w:left="284"/>
        <w:rPr>
          <w:rFonts w:ascii="Arial" w:hAnsi="Arial" w:cs="Arial"/>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1"/>
        <w:gridCol w:w="7886"/>
      </w:tblGrid>
      <w:tr w:rsidR="00C05257" w:rsidTr="004D3535">
        <w:tc>
          <w:tcPr>
            <w:tcW w:w="1601" w:type="dxa"/>
          </w:tcPr>
          <w:p w:rsidR="00C05257" w:rsidRDefault="00C05257" w:rsidP="00414514">
            <w:pPr>
              <w:spacing w:line="360" w:lineRule="auto"/>
              <w:rPr>
                <w:rFonts w:ascii="Arial" w:hAnsi="Arial" w:cs="Arial"/>
                <w:b/>
              </w:rPr>
            </w:pPr>
            <w:r>
              <w:rPr>
                <w:rFonts w:ascii="Arial" w:hAnsi="Arial" w:cs="Arial"/>
                <w:b/>
              </w:rPr>
              <w:t>ESKOM</w:t>
            </w:r>
          </w:p>
        </w:tc>
        <w:tc>
          <w:tcPr>
            <w:tcW w:w="7886" w:type="dxa"/>
          </w:tcPr>
          <w:p w:rsidR="00C05257" w:rsidRPr="00C05257" w:rsidRDefault="00C05257" w:rsidP="00414514">
            <w:pPr>
              <w:pStyle w:val="ListParagraph"/>
              <w:numPr>
                <w:ilvl w:val="0"/>
                <w:numId w:val="25"/>
              </w:numPr>
              <w:spacing w:line="360" w:lineRule="auto"/>
              <w:ind w:left="430"/>
              <w:rPr>
                <w:rFonts w:ascii="Arial" w:hAnsi="Arial" w:cs="Arial"/>
                <w:b/>
              </w:rPr>
            </w:pPr>
            <w:r>
              <w:rPr>
                <w:rFonts w:ascii="Arial" w:hAnsi="Arial" w:cs="Arial"/>
                <w:bCs/>
              </w:rPr>
              <w:t>Eskom has 47 active bus transport services contracts during 2021/2022 financial year.</w:t>
            </w:r>
          </w:p>
          <w:p w:rsidR="00C05257" w:rsidRPr="00C05257" w:rsidRDefault="00C05257" w:rsidP="00414514">
            <w:pPr>
              <w:pStyle w:val="ListParagraph"/>
              <w:numPr>
                <w:ilvl w:val="0"/>
                <w:numId w:val="25"/>
              </w:numPr>
              <w:spacing w:line="360" w:lineRule="auto"/>
              <w:ind w:left="430"/>
              <w:rPr>
                <w:rFonts w:ascii="Arial" w:hAnsi="Arial" w:cs="Arial"/>
                <w:b/>
              </w:rPr>
            </w:pPr>
            <w:r>
              <w:rPr>
                <w:rFonts w:ascii="Arial" w:hAnsi="Arial" w:cs="Arial"/>
                <w:bCs/>
              </w:rPr>
              <w:t>Eskom</w:t>
            </w:r>
          </w:p>
          <w:p w:rsidR="00C05257" w:rsidRPr="00CC4C32" w:rsidRDefault="00C05257" w:rsidP="00414514">
            <w:pPr>
              <w:pStyle w:val="ListParagraph"/>
              <w:numPr>
                <w:ilvl w:val="0"/>
                <w:numId w:val="25"/>
              </w:numPr>
              <w:spacing w:line="360" w:lineRule="auto"/>
              <w:ind w:left="430"/>
              <w:rPr>
                <w:rFonts w:ascii="Arial" w:hAnsi="Arial" w:cs="Arial"/>
                <w:b/>
              </w:rPr>
            </w:pPr>
            <w:r>
              <w:rPr>
                <w:rFonts w:ascii="Arial" w:hAnsi="Arial" w:cs="Arial"/>
                <w:b/>
              </w:rPr>
              <w:t>, (d) and (e)</w:t>
            </w:r>
            <w:r>
              <w:rPr>
                <w:rFonts w:ascii="Arial" w:hAnsi="Arial" w:cs="Arial"/>
                <w:bCs/>
              </w:rPr>
              <w:t xml:space="preserve"> Details of each contract, in terms of the value, the suppliers who were awarded the contracts and the period, are as set out </w:t>
            </w:r>
            <w:r w:rsidR="001C2C5B">
              <w:rPr>
                <w:rFonts w:ascii="Arial" w:hAnsi="Arial" w:cs="Arial"/>
                <w:bCs/>
              </w:rPr>
              <w:t>on the table below</w:t>
            </w: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Default="00CC4C32" w:rsidP="00CC4C32">
            <w:pPr>
              <w:spacing w:line="360" w:lineRule="auto"/>
              <w:rPr>
                <w:rFonts w:ascii="Arial" w:hAnsi="Arial" w:cs="Arial"/>
                <w:b/>
              </w:rPr>
            </w:pPr>
          </w:p>
          <w:p w:rsidR="00CC4C32" w:rsidRPr="00CC4C32" w:rsidRDefault="00CC4C32" w:rsidP="00CC4C32">
            <w:pPr>
              <w:spacing w:line="360" w:lineRule="auto"/>
              <w:rPr>
                <w:rFonts w:ascii="Arial" w:hAnsi="Arial" w:cs="Arial"/>
                <w:b/>
              </w:rPr>
            </w:pPr>
          </w:p>
        </w:tc>
      </w:tr>
    </w:tbl>
    <w:p w:rsidR="00EE0809" w:rsidRDefault="00EE0809" w:rsidP="00414514">
      <w:pPr>
        <w:spacing w:line="360" w:lineRule="auto"/>
        <w:ind w:left="284"/>
        <w:rPr>
          <w:rFonts w:ascii="Arial" w:hAnsi="Arial" w:cs="Arial"/>
          <w:b/>
        </w:rPr>
      </w:pPr>
    </w:p>
    <w:tbl>
      <w:tblPr>
        <w:tblStyle w:val="TableGrid"/>
        <w:tblW w:w="10671" w:type="dxa"/>
        <w:tblInd w:w="-5" w:type="dxa"/>
        <w:tblLook w:val="04A0"/>
      </w:tblPr>
      <w:tblGrid>
        <w:gridCol w:w="661"/>
        <w:gridCol w:w="539"/>
        <w:gridCol w:w="4153"/>
        <w:gridCol w:w="1269"/>
        <w:gridCol w:w="1268"/>
        <w:gridCol w:w="1039"/>
        <w:gridCol w:w="1742"/>
      </w:tblGrid>
      <w:tr w:rsidR="005631DC" w:rsidRPr="00F53636" w:rsidTr="005631DC">
        <w:trPr>
          <w:trHeight w:val="520"/>
        </w:trPr>
        <w:tc>
          <w:tcPr>
            <w:tcW w:w="661" w:type="dxa"/>
            <w:shd w:val="clear" w:color="auto" w:fill="BFBFBF" w:themeFill="background1" w:themeFillShade="BF"/>
          </w:tcPr>
          <w:p w:rsidR="005631DC" w:rsidRPr="00F53636" w:rsidRDefault="005631DC" w:rsidP="00414514">
            <w:pPr>
              <w:rPr>
                <w:rFonts w:ascii="Arial" w:hAnsi="Arial" w:cs="Arial"/>
                <w:b/>
                <w:bCs/>
                <w:color w:val="000000"/>
                <w:sz w:val="20"/>
                <w:szCs w:val="20"/>
              </w:rPr>
            </w:pPr>
            <w:bookmarkStart w:id="1" w:name="_Hlk86304697"/>
            <w:r>
              <w:rPr>
                <w:rFonts w:ascii="Arial" w:hAnsi="Arial" w:cs="Arial"/>
                <w:b/>
                <w:bCs/>
                <w:color w:val="000000"/>
                <w:sz w:val="20"/>
                <w:szCs w:val="20"/>
              </w:rPr>
              <w:t>Area</w:t>
            </w:r>
          </w:p>
        </w:tc>
        <w:tc>
          <w:tcPr>
            <w:tcW w:w="539" w:type="dxa"/>
            <w:shd w:val="clear" w:color="auto" w:fill="BFBFBF" w:themeFill="background1" w:themeFillShade="BF"/>
            <w:hideMark/>
          </w:tcPr>
          <w:p w:rsidR="005631DC" w:rsidRPr="00F53636" w:rsidRDefault="005631DC" w:rsidP="00414514">
            <w:pPr>
              <w:rPr>
                <w:rFonts w:ascii="Arial" w:hAnsi="Arial" w:cs="Arial"/>
                <w:b/>
                <w:bCs/>
                <w:color w:val="000000"/>
                <w:sz w:val="20"/>
                <w:szCs w:val="20"/>
              </w:rPr>
            </w:pPr>
            <w:r w:rsidRPr="00F53636">
              <w:rPr>
                <w:rFonts w:ascii="Arial" w:hAnsi="Arial" w:cs="Arial"/>
                <w:b/>
                <w:bCs/>
                <w:color w:val="000000"/>
                <w:sz w:val="20"/>
                <w:szCs w:val="20"/>
              </w:rPr>
              <w:t>No.</w:t>
            </w:r>
          </w:p>
        </w:tc>
        <w:tc>
          <w:tcPr>
            <w:tcW w:w="4153" w:type="dxa"/>
            <w:shd w:val="clear" w:color="auto" w:fill="BFBFBF" w:themeFill="background1" w:themeFillShade="BF"/>
            <w:noWrap/>
            <w:hideMark/>
          </w:tcPr>
          <w:p w:rsidR="005631DC" w:rsidRPr="00F53636" w:rsidRDefault="005631DC" w:rsidP="00414514">
            <w:pPr>
              <w:rPr>
                <w:rFonts w:ascii="Arial" w:hAnsi="Arial" w:cs="Arial"/>
                <w:b/>
                <w:bCs/>
                <w:color w:val="000000"/>
                <w:sz w:val="20"/>
                <w:szCs w:val="20"/>
              </w:rPr>
            </w:pPr>
            <w:r w:rsidRPr="00F53636">
              <w:rPr>
                <w:rFonts w:ascii="Arial" w:hAnsi="Arial" w:cs="Arial"/>
                <w:b/>
                <w:bCs/>
                <w:color w:val="000000"/>
                <w:sz w:val="20"/>
                <w:szCs w:val="20"/>
              </w:rPr>
              <w:t>Name of Supplier</w:t>
            </w:r>
          </w:p>
        </w:tc>
        <w:tc>
          <w:tcPr>
            <w:tcW w:w="1269" w:type="dxa"/>
            <w:shd w:val="clear" w:color="auto" w:fill="BFBFBF" w:themeFill="background1" w:themeFillShade="BF"/>
            <w:noWrap/>
            <w:hideMark/>
          </w:tcPr>
          <w:p w:rsidR="005631DC" w:rsidRPr="00F53636" w:rsidRDefault="005631DC" w:rsidP="00414514">
            <w:pPr>
              <w:rPr>
                <w:rFonts w:ascii="Arial" w:hAnsi="Arial" w:cs="Arial"/>
                <w:b/>
                <w:bCs/>
                <w:color w:val="000000"/>
                <w:sz w:val="20"/>
                <w:szCs w:val="20"/>
              </w:rPr>
            </w:pPr>
            <w:r w:rsidRPr="00F53636">
              <w:rPr>
                <w:rFonts w:ascii="Arial" w:hAnsi="Arial" w:cs="Arial"/>
                <w:b/>
                <w:bCs/>
                <w:color w:val="000000"/>
                <w:sz w:val="20"/>
                <w:szCs w:val="20"/>
              </w:rPr>
              <w:t>Validity Per. Start</w:t>
            </w:r>
          </w:p>
        </w:tc>
        <w:tc>
          <w:tcPr>
            <w:tcW w:w="1268" w:type="dxa"/>
            <w:shd w:val="clear" w:color="auto" w:fill="BFBFBF" w:themeFill="background1" w:themeFillShade="BF"/>
            <w:noWrap/>
            <w:hideMark/>
          </w:tcPr>
          <w:p w:rsidR="005631DC" w:rsidRPr="00F53636" w:rsidRDefault="005631DC" w:rsidP="00414514">
            <w:pPr>
              <w:rPr>
                <w:rFonts w:ascii="Arial" w:hAnsi="Arial" w:cs="Arial"/>
                <w:b/>
                <w:bCs/>
                <w:color w:val="000000"/>
                <w:sz w:val="20"/>
                <w:szCs w:val="20"/>
              </w:rPr>
            </w:pPr>
            <w:r w:rsidRPr="00F53636">
              <w:rPr>
                <w:rFonts w:ascii="Arial" w:hAnsi="Arial" w:cs="Arial"/>
                <w:b/>
                <w:bCs/>
                <w:color w:val="000000"/>
                <w:sz w:val="20"/>
                <w:szCs w:val="20"/>
              </w:rPr>
              <w:t>Validity Period End</w:t>
            </w:r>
          </w:p>
        </w:tc>
        <w:tc>
          <w:tcPr>
            <w:tcW w:w="1039" w:type="dxa"/>
            <w:shd w:val="clear" w:color="auto" w:fill="BFBFBF" w:themeFill="background1" w:themeFillShade="BF"/>
            <w:hideMark/>
          </w:tcPr>
          <w:p w:rsidR="005631DC" w:rsidRPr="00F53636" w:rsidRDefault="005631DC" w:rsidP="00414514">
            <w:pPr>
              <w:rPr>
                <w:rFonts w:ascii="Arial" w:hAnsi="Arial" w:cs="Arial"/>
                <w:b/>
                <w:bCs/>
                <w:color w:val="000000"/>
                <w:sz w:val="20"/>
                <w:szCs w:val="20"/>
              </w:rPr>
            </w:pPr>
            <w:r w:rsidRPr="00F53636">
              <w:rPr>
                <w:rFonts w:ascii="Arial" w:hAnsi="Arial" w:cs="Arial"/>
                <w:b/>
                <w:bCs/>
                <w:color w:val="000000"/>
                <w:sz w:val="20"/>
                <w:szCs w:val="20"/>
              </w:rPr>
              <w:t>Contract Duration</w:t>
            </w:r>
          </w:p>
        </w:tc>
        <w:tc>
          <w:tcPr>
            <w:tcW w:w="1742" w:type="dxa"/>
            <w:shd w:val="clear" w:color="auto" w:fill="BFBFBF" w:themeFill="background1" w:themeFillShade="BF"/>
            <w:noWrap/>
            <w:hideMark/>
          </w:tcPr>
          <w:p w:rsidR="005631DC" w:rsidRPr="00F53636" w:rsidRDefault="005631DC" w:rsidP="00414514">
            <w:pPr>
              <w:rPr>
                <w:rFonts w:ascii="Arial" w:hAnsi="Arial" w:cs="Arial"/>
                <w:b/>
                <w:bCs/>
                <w:color w:val="000000"/>
                <w:sz w:val="20"/>
                <w:szCs w:val="20"/>
              </w:rPr>
            </w:pPr>
            <w:r w:rsidRPr="00F53636">
              <w:rPr>
                <w:rFonts w:ascii="Arial" w:hAnsi="Arial" w:cs="Arial"/>
                <w:b/>
                <w:bCs/>
                <w:color w:val="000000"/>
                <w:sz w:val="20"/>
                <w:szCs w:val="20"/>
              </w:rPr>
              <w:t>Contract Amount</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MAKALANE PLANT MAINTENANCE</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2018/09/01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2023/08/31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R14 976 783.36</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MAKALANE PLANT MAINTENANCE</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2019/01/01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2023/12/31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4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R5 776 440.00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NAREMOTHO TRADING ENTERPRISE</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2018/09/01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2023/08/31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R15 996 713.00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lang w:val="en-US"/>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Scsokos Transport (Pty) Ltd</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2017/08/01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2022/07/31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R8 328 060.00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Nkodosi Trading Enterprise(Pty) Ltd</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2017/08/01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2022/07/31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R20 462 222.52</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6</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Beactress Business Enterprise CC</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2017/08/01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2022/07/31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R2 040 000.00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7</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Wozungithathe Business Enterprise CC</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2017/08/01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2022/07/31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R7 260 293.38</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8</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Simadlala’s Trading Enterprise</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2017/08/01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2022/07/31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R4 303 200.00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9</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NAREMOTHO TRADING ENTERPRISE CC</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2018/09/18</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2023/09/18</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R1 048 800.00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10</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MAKALANE PLANT MAINTENACE CC</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2018/09/18</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2023/09/18</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R11 289 780.00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11</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NTHUSE AMOS MODISE CC</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2018/09/18</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2023/09/18</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R12 546 822.00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12</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Qedumana Transport</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2019/11/01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2024/10/31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R4 453 088.00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13</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Beactress Business Enterprise</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2019/05/01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2024/04/30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R6 552 000.00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14</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Wozungithande Business Enterprise</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2019/05/01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2024/04/30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R14 163 788.00</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15</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SC ZONDO Transport</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2019/05/01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2024/04/30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R13 515 788.47</w:t>
            </w:r>
          </w:p>
        </w:tc>
      </w:tr>
      <w:tr w:rsidR="005631DC" w:rsidRPr="00F53636" w:rsidTr="005631DC">
        <w:trPr>
          <w:trHeight w:val="439"/>
        </w:trPr>
        <w:tc>
          <w:tcPr>
            <w:tcW w:w="661"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16</w:t>
            </w:r>
          </w:p>
        </w:tc>
        <w:tc>
          <w:tcPr>
            <w:tcW w:w="4153"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MK Engineering construction &amp;suppliers</w:t>
            </w:r>
          </w:p>
        </w:tc>
        <w:tc>
          <w:tcPr>
            <w:tcW w:w="1269"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2019/05/01</w:t>
            </w:r>
          </w:p>
        </w:tc>
        <w:tc>
          <w:tcPr>
            <w:tcW w:w="1268"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2024/04/30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1742"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R33 903 849.38</w:t>
            </w:r>
          </w:p>
        </w:tc>
      </w:tr>
    </w:tbl>
    <w:p w:rsidR="005631DC" w:rsidRDefault="005631DC" w:rsidP="00414514"/>
    <w:p w:rsidR="004D3535" w:rsidRDefault="004D3535" w:rsidP="00414514"/>
    <w:tbl>
      <w:tblPr>
        <w:tblStyle w:val="TableGrid"/>
        <w:tblpPr w:leftFromText="180" w:rightFromText="180" w:tblpY="-2205"/>
        <w:tblW w:w="10478" w:type="dxa"/>
        <w:tblLook w:val="04A0"/>
      </w:tblPr>
      <w:tblGrid>
        <w:gridCol w:w="783"/>
        <w:gridCol w:w="539"/>
        <w:gridCol w:w="3539"/>
        <w:gridCol w:w="1217"/>
        <w:gridCol w:w="1217"/>
        <w:gridCol w:w="1039"/>
        <w:gridCol w:w="2144"/>
      </w:tblGrid>
      <w:tr w:rsidR="005631DC" w:rsidRPr="00F53636" w:rsidTr="005631DC">
        <w:trPr>
          <w:trHeight w:val="421"/>
        </w:trPr>
        <w:tc>
          <w:tcPr>
            <w:tcW w:w="783" w:type="dxa"/>
            <w:shd w:val="clear" w:color="auto" w:fill="BFBFBF" w:themeFill="background1" w:themeFillShade="BF"/>
          </w:tcPr>
          <w:p w:rsidR="005631DC" w:rsidRPr="00E95561" w:rsidRDefault="005631DC" w:rsidP="00414514">
            <w:pPr>
              <w:rPr>
                <w:rFonts w:ascii="Arial" w:hAnsi="Arial" w:cs="Arial"/>
                <w:b/>
                <w:bCs/>
                <w:color w:val="000000"/>
                <w:sz w:val="20"/>
                <w:szCs w:val="20"/>
              </w:rPr>
            </w:pPr>
            <w:r w:rsidRPr="00E95561">
              <w:rPr>
                <w:rFonts w:ascii="Arial" w:hAnsi="Arial" w:cs="Arial"/>
                <w:b/>
                <w:bCs/>
                <w:color w:val="000000"/>
                <w:sz w:val="20"/>
                <w:szCs w:val="20"/>
              </w:rPr>
              <w:t>Area</w:t>
            </w:r>
          </w:p>
        </w:tc>
        <w:tc>
          <w:tcPr>
            <w:tcW w:w="539" w:type="dxa"/>
            <w:shd w:val="clear" w:color="auto" w:fill="BFBFBF" w:themeFill="background1" w:themeFillShade="BF"/>
          </w:tcPr>
          <w:p w:rsidR="005631DC" w:rsidRPr="00F53636" w:rsidRDefault="005631DC" w:rsidP="00414514">
            <w:pPr>
              <w:rPr>
                <w:rFonts w:ascii="Arial" w:hAnsi="Arial" w:cs="Arial"/>
                <w:color w:val="000000"/>
                <w:sz w:val="20"/>
                <w:szCs w:val="20"/>
                <w:lang w:val="en-US"/>
              </w:rPr>
            </w:pPr>
            <w:r w:rsidRPr="00F53636">
              <w:rPr>
                <w:rFonts w:ascii="Arial" w:hAnsi="Arial" w:cs="Arial"/>
                <w:b/>
                <w:bCs/>
                <w:color w:val="000000"/>
                <w:sz w:val="20"/>
                <w:szCs w:val="20"/>
              </w:rPr>
              <w:t>No.</w:t>
            </w:r>
          </w:p>
        </w:tc>
        <w:tc>
          <w:tcPr>
            <w:tcW w:w="3539" w:type="dxa"/>
            <w:shd w:val="clear" w:color="auto" w:fill="BFBFBF" w:themeFill="background1" w:themeFillShade="BF"/>
            <w:noWrap/>
          </w:tcPr>
          <w:p w:rsidR="005631DC" w:rsidRPr="00F53636" w:rsidRDefault="005631DC" w:rsidP="00414514">
            <w:pPr>
              <w:rPr>
                <w:rFonts w:ascii="Arial" w:hAnsi="Arial" w:cs="Arial"/>
                <w:caps/>
                <w:color w:val="000000"/>
                <w:sz w:val="20"/>
                <w:szCs w:val="20"/>
              </w:rPr>
            </w:pPr>
            <w:r w:rsidRPr="00F53636">
              <w:rPr>
                <w:rFonts w:ascii="Arial" w:hAnsi="Arial" w:cs="Arial"/>
                <w:b/>
                <w:bCs/>
                <w:color w:val="000000"/>
                <w:sz w:val="20"/>
                <w:szCs w:val="20"/>
              </w:rPr>
              <w:t>Name of Supplier</w:t>
            </w:r>
          </w:p>
        </w:tc>
        <w:tc>
          <w:tcPr>
            <w:tcW w:w="1217" w:type="dxa"/>
            <w:shd w:val="clear" w:color="auto" w:fill="BFBFBF" w:themeFill="background1" w:themeFillShade="BF"/>
            <w:noWrap/>
          </w:tcPr>
          <w:p w:rsidR="005631DC" w:rsidRPr="00F53636" w:rsidRDefault="005631DC" w:rsidP="00414514">
            <w:pPr>
              <w:rPr>
                <w:rFonts w:ascii="Arial" w:hAnsi="Arial" w:cs="Arial"/>
                <w:color w:val="000000"/>
                <w:sz w:val="20"/>
                <w:szCs w:val="20"/>
              </w:rPr>
            </w:pPr>
            <w:r w:rsidRPr="00F53636">
              <w:rPr>
                <w:rFonts w:ascii="Arial" w:hAnsi="Arial" w:cs="Arial"/>
                <w:b/>
                <w:bCs/>
                <w:color w:val="000000"/>
                <w:sz w:val="20"/>
                <w:szCs w:val="20"/>
              </w:rPr>
              <w:t>Validity Per. Start</w:t>
            </w:r>
          </w:p>
        </w:tc>
        <w:tc>
          <w:tcPr>
            <w:tcW w:w="1217" w:type="dxa"/>
            <w:shd w:val="clear" w:color="auto" w:fill="BFBFBF" w:themeFill="background1" w:themeFillShade="BF"/>
            <w:noWrap/>
          </w:tcPr>
          <w:p w:rsidR="005631DC" w:rsidRPr="00F53636" w:rsidRDefault="005631DC" w:rsidP="00414514">
            <w:pPr>
              <w:rPr>
                <w:rFonts w:ascii="Arial" w:hAnsi="Arial" w:cs="Arial"/>
                <w:color w:val="000000"/>
                <w:sz w:val="20"/>
                <w:szCs w:val="20"/>
              </w:rPr>
            </w:pPr>
            <w:r w:rsidRPr="00F53636">
              <w:rPr>
                <w:rFonts w:ascii="Arial" w:hAnsi="Arial" w:cs="Arial"/>
                <w:b/>
                <w:bCs/>
                <w:color w:val="000000"/>
                <w:sz w:val="20"/>
                <w:szCs w:val="20"/>
              </w:rPr>
              <w:t>Validity Period End</w:t>
            </w:r>
          </w:p>
        </w:tc>
        <w:tc>
          <w:tcPr>
            <w:tcW w:w="1039" w:type="dxa"/>
            <w:shd w:val="clear" w:color="auto" w:fill="BFBFBF" w:themeFill="background1" w:themeFillShade="BF"/>
          </w:tcPr>
          <w:p w:rsidR="005631DC" w:rsidRPr="00F53636" w:rsidRDefault="005631DC" w:rsidP="00414514">
            <w:pPr>
              <w:rPr>
                <w:rFonts w:ascii="Arial" w:hAnsi="Arial" w:cs="Arial"/>
                <w:color w:val="000000"/>
                <w:sz w:val="20"/>
                <w:szCs w:val="20"/>
              </w:rPr>
            </w:pPr>
            <w:r w:rsidRPr="00F53636">
              <w:rPr>
                <w:rFonts w:ascii="Arial" w:hAnsi="Arial" w:cs="Arial"/>
                <w:b/>
                <w:bCs/>
                <w:color w:val="000000"/>
                <w:sz w:val="20"/>
                <w:szCs w:val="20"/>
              </w:rPr>
              <w:t>Contract Duration</w:t>
            </w:r>
          </w:p>
        </w:tc>
        <w:tc>
          <w:tcPr>
            <w:tcW w:w="2144" w:type="dxa"/>
            <w:shd w:val="clear" w:color="auto" w:fill="BFBFBF" w:themeFill="background1" w:themeFillShade="BF"/>
            <w:noWrap/>
          </w:tcPr>
          <w:p w:rsidR="005631DC" w:rsidRPr="00F53636" w:rsidRDefault="005631DC" w:rsidP="00414514">
            <w:pPr>
              <w:rPr>
                <w:rFonts w:ascii="Arial" w:hAnsi="Arial" w:cs="Arial"/>
                <w:color w:val="000000"/>
                <w:sz w:val="20"/>
                <w:szCs w:val="20"/>
              </w:rPr>
            </w:pPr>
            <w:r w:rsidRPr="00F53636">
              <w:rPr>
                <w:rFonts w:ascii="Arial" w:hAnsi="Arial" w:cs="Arial"/>
                <w:b/>
                <w:bCs/>
                <w:color w:val="000000"/>
                <w:sz w:val="20"/>
                <w:szCs w:val="20"/>
              </w:rPr>
              <w:t>Contract Amount</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lang w:val="en-US"/>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17</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Simadala’s Transport</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2019/05/01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2024/04/30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R11 183 480.00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18</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Thandimpilo Supply and Projects</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2021/04/08</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2021/08/31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4 Months &amp; 23 days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eastAsia="Calibri" w:hAnsi="Arial" w:cs="Arial"/>
                <w:color w:val="000000"/>
                <w:sz w:val="20"/>
                <w:szCs w:val="20"/>
              </w:rPr>
              <w:t>R125 000.00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19</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Thandimpilo Supply and Projects</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2021/09/01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2021/09/30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 Months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R24 924.00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Mphakathi Tours cc</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2019/08/13</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2022/08/12</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R45 043 208.40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21</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Mphakathi Tours cc</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2019/09/13</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2022/09/12</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R8 833 567.00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22</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MPHAKATHI TRANSPORT</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2018/12/01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R12 684 751.00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23</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CHARLANNA TRANSPORT AND PROJECTS</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2018/12/01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R5 673 119.04</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24</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BLF SIKHOSANA LOGISTICS</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2018/12/01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R7 372 072.80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25</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MELSEE TRADING ENTERPRISE</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2018/12/01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R6 622 770.60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26</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MS THUGWANA</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2018/12/01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R11 211 092.64</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27</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NKODOSI TRADING ENTERPRISE</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2020/02/04</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2022/01/31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R1 007 755.20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28</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MPHAKATHI TOURS</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2020/02/04</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2022/01/31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R5 112 470.40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29</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KUHUMUSA TRANSPORT AND PROJECT</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2020/02/04</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2022/01/31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R1 061 280.00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30</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KUHLWILE CONSULTING</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2020/11/01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2022/10/31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R862 118.40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31</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MPHAKATHI TOURS</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2021/01/15</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2023/01/14</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R1 874 880.00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32</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SINOBUHLE AND JOY SUPPLIES TRADING</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2020/12/01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2021/05/31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6 Months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R396 000.00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33</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ENNEAD CONSULTING</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2021/06/01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2021/06/30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 Month</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R5 956.50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34</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SINOBUHLE AND JOY SUPPLIES TRADING</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2021/07/01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1 Month</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R26 000.00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lang w:val="en-US"/>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35</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SINOBUHLE AND JOY SUPPLIES TRADING</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2021/08/01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4 Months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R264 000.00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rPr>
            </w:pPr>
            <w:r w:rsidRPr="002822D2">
              <w:rPr>
                <w:rFonts w:ascii="Arial" w:hAnsi="Arial" w:cs="Arial"/>
                <w:color w:val="000000"/>
                <w:sz w:val="20"/>
                <w:szCs w:val="20"/>
              </w:rPr>
              <w:t>Gx</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36</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rPr>
              <w:t>ADAMS TRANSPORT</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2021/08/01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4 Months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rPr>
              <w:t>R209 000.00</w:t>
            </w:r>
          </w:p>
        </w:tc>
      </w:tr>
      <w:tr w:rsidR="005631DC" w:rsidRPr="00F53636" w:rsidTr="005631DC">
        <w:trPr>
          <w:trHeight w:val="421"/>
        </w:trPr>
        <w:tc>
          <w:tcPr>
            <w:tcW w:w="783" w:type="dxa"/>
          </w:tcPr>
          <w:p w:rsidR="005631DC" w:rsidRPr="00F53636" w:rsidRDefault="005631DC" w:rsidP="00414514">
            <w:pPr>
              <w:rPr>
                <w:rFonts w:ascii="Arial" w:hAnsi="Arial" w:cs="Arial"/>
                <w:color w:val="000000"/>
                <w:sz w:val="20"/>
                <w:szCs w:val="20"/>
                <w:lang w:val="en-US"/>
              </w:rPr>
            </w:pPr>
            <w:r>
              <w:rPr>
                <w:rFonts w:ascii="Arial" w:hAnsi="Arial" w:cs="Arial"/>
                <w:color w:val="000000"/>
                <w:sz w:val="20"/>
                <w:szCs w:val="20"/>
                <w:lang w:val="en-US"/>
              </w:rPr>
              <w:t>Real Estate</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37</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ADAMS TRANSPORT</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2021/08/01</w:t>
            </w:r>
          </w:p>
        </w:tc>
        <w:tc>
          <w:tcPr>
            <w:tcW w:w="1217"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2021/11/30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 Months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R500 000.00</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vAlign w:val="center"/>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38</w:t>
            </w:r>
          </w:p>
        </w:tc>
        <w:tc>
          <w:tcPr>
            <w:tcW w:w="3539" w:type="dxa"/>
            <w:noWrap/>
            <w:vAlign w:val="center"/>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STABUS PTY LTD (2015/061938/07)</w:t>
            </w:r>
          </w:p>
        </w:tc>
        <w:tc>
          <w:tcPr>
            <w:tcW w:w="1217" w:type="dxa"/>
            <w:noWrap/>
            <w:vAlign w:val="center"/>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2017/05/01</w:t>
            </w:r>
          </w:p>
        </w:tc>
        <w:tc>
          <w:tcPr>
            <w:tcW w:w="1217" w:type="dxa"/>
            <w:noWrap/>
            <w:vAlign w:val="center"/>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2022/04/30</w:t>
            </w:r>
          </w:p>
        </w:tc>
        <w:tc>
          <w:tcPr>
            <w:tcW w:w="1039" w:type="dxa"/>
            <w:vAlign w:val="center"/>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vAlign w:val="center"/>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R177 053 830</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39</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ERMELO TAXI ASSOCIATION</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2017/08/01</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R33 738 263.60</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40</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MS THUGWANA</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2017/04/01</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2022/03/31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R11 159 564.88</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41</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MMABATHO TRANSPORT</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2017/04/01</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2022/03/31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R4 050 000.00</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42</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STANDERTON TAXI GROUP</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2017/05/19</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2022/05/31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R56 798 280.00</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43</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MS THUGWANA</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2017/10/01</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2022/09/30</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R24 964 802.00</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44</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DUVHA UNITED LONG DISTANCE</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2017/11/01</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2022/10/31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R34 338 041.00</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45</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MATHES TOUR TRANSPORT</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2018/11/01</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2022/07/31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R10 443 442.25</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46</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MAGAIA TRADING ENTERPRISE</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2019/10/24</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2024/10/31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R25 331 615.15</w:t>
            </w:r>
          </w:p>
        </w:tc>
      </w:tr>
      <w:tr w:rsidR="005631DC" w:rsidRPr="00F53636" w:rsidTr="005631DC">
        <w:trPr>
          <w:trHeight w:val="421"/>
        </w:trPr>
        <w:tc>
          <w:tcPr>
            <w:tcW w:w="783" w:type="dxa"/>
          </w:tcPr>
          <w:p w:rsidR="005631DC" w:rsidRPr="005B7499" w:rsidRDefault="005631DC" w:rsidP="00414514">
            <w:pPr>
              <w:rPr>
                <w:rFonts w:ascii="Arial" w:hAnsi="Arial" w:cs="Arial"/>
                <w:color w:val="000000"/>
                <w:sz w:val="20"/>
                <w:szCs w:val="20"/>
                <w:lang w:val="en-US"/>
              </w:rPr>
            </w:pPr>
            <w:r w:rsidRPr="005B7499">
              <w:rPr>
                <w:rFonts w:ascii="Arial" w:eastAsia="Calibri" w:hAnsi="Arial" w:cs="Arial"/>
                <w:sz w:val="20"/>
                <w:szCs w:val="20"/>
              </w:rPr>
              <w:t>ERI</w:t>
            </w:r>
          </w:p>
        </w:tc>
        <w:tc>
          <w:tcPr>
            <w:tcW w:w="5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47</w:t>
            </w:r>
          </w:p>
        </w:tc>
        <w:tc>
          <w:tcPr>
            <w:tcW w:w="3539" w:type="dxa"/>
            <w:noWrap/>
            <w:hideMark/>
          </w:tcPr>
          <w:p w:rsidR="005631DC" w:rsidRPr="00F53636" w:rsidRDefault="005631DC" w:rsidP="00414514">
            <w:pPr>
              <w:rPr>
                <w:rFonts w:ascii="Arial" w:hAnsi="Arial" w:cs="Arial"/>
                <w:caps/>
                <w:color w:val="000000"/>
                <w:sz w:val="20"/>
                <w:szCs w:val="20"/>
              </w:rPr>
            </w:pPr>
            <w:r w:rsidRPr="00F53636">
              <w:rPr>
                <w:rFonts w:ascii="Arial" w:hAnsi="Arial" w:cs="Arial"/>
                <w:caps/>
                <w:color w:val="000000"/>
                <w:sz w:val="20"/>
                <w:szCs w:val="20"/>
                <w:lang w:val="en-US"/>
              </w:rPr>
              <w:t>AMERSFOORT LOCAL AND LONG TAXI ASOCIATION</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2020/02/27</w:t>
            </w:r>
          </w:p>
        </w:tc>
        <w:tc>
          <w:tcPr>
            <w:tcW w:w="1217" w:type="dxa"/>
            <w:noWrap/>
            <w:hideMark/>
          </w:tcPr>
          <w:p w:rsidR="005631DC" w:rsidRPr="00F53636" w:rsidRDefault="005631DC" w:rsidP="00414514">
            <w:pPr>
              <w:rPr>
                <w:rFonts w:ascii="Arial" w:hAnsi="Arial" w:cs="Arial"/>
                <w:sz w:val="20"/>
                <w:szCs w:val="20"/>
              </w:rPr>
            </w:pPr>
            <w:r w:rsidRPr="00F53636">
              <w:rPr>
                <w:rFonts w:ascii="Arial" w:hAnsi="Arial" w:cs="Arial"/>
                <w:sz w:val="20"/>
                <w:szCs w:val="20"/>
                <w:lang w:val="en-US"/>
              </w:rPr>
              <w:t>2024/03/01</w:t>
            </w:r>
          </w:p>
        </w:tc>
        <w:tc>
          <w:tcPr>
            <w:tcW w:w="1039" w:type="dxa"/>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5 years</w:t>
            </w:r>
          </w:p>
        </w:tc>
        <w:tc>
          <w:tcPr>
            <w:tcW w:w="2144" w:type="dxa"/>
            <w:noWrap/>
            <w:hideMark/>
          </w:tcPr>
          <w:p w:rsidR="005631DC" w:rsidRPr="00F53636" w:rsidRDefault="005631DC" w:rsidP="00414514">
            <w:pPr>
              <w:rPr>
                <w:rFonts w:ascii="Arial" w:hAnsi="Arial" w:cs="Arial"/>
                <w:color w:val="000000"/>
                <w:sz w:val="20"/>
                <w:szCs w:val="20"/>
              </w:rPr>
            </w:pPr>
            <w:r w:rsidRPr="00F53636">
              <w:rPr>
                <w:rFonts w:ascii="Arial" w:hAnsi="Arial" w:cs="Arial"/>
                <w:color w:val="000000"/>
                <w:sz w:val="20"/>
                <w:szCs w:val="20"/>
                <w:lang w:val="en-US"/>
              </w:rPr>
              <w:t>R22 909 868.00</w:t>
            </w:r>
          </w:p>
        </w:tc>
      </w:tr>
      <w:bookmarkEnd w:id="1"/>
    </w:tbl>
    <w:p w:rsidR="00EE0809" w:rsidRDefault="00EE0809" w:rsidP="00414514">
      <w:pPr>
        <w:spacing w:line="360" w:lineRule="auto"/>
        <w:ind w:left="284"/>
        <w:rPr>
          <w:rFonts w:ascii="Arial" w:hAnsi="Arial" w:cs="Arial"/>
          <w:b/>
        </w:rPr>
      </w:pPr>
    </w:p>
    <w:p w:rsidR="00EE0809" w:rsidRDefault="00EE0809" w:rsidP="00414514">
      <w:pPr>
        <w:spacing w:line="360" w:lineRule="auto"/>
        <w:ind w:left="284"/>
        <w:rPr>
          <w:rFonts w:ascii="Arial" w:hAnsi="Arial" w:cs="Arial"/>
          <w:b/>
        </w:rPr>
      </w:pPr>
    </w:p>
    <w:p w:rsidR="00EE0809" w:rsidRDefault="00EE0809" w:rsidP="00414514">
      <w:pPr>
        <w:spacing w:line="360" w:lineRule="auto"/>
        <w:ind w:left="284"/>
        <w:rPr>
          <w:rFonts w:ascii="Arial" w:hAnsi="Arial" w:cs="Arial"/>
          <w:b/>
        </w:rPr>
      </w:pPr>
    </w:p>
    <w:p w:rsidR="00EE0809" w:rsidRDefault="00EE0809" w:rsidP="00414514">
      <w:pPr>
        <w:spacing w:line="360" w:lineRule="auto"/>
        <w:ind w:left="284"/>
        <w:rPr>
          <w:rFonts w:ascii="Arial" w:hAnsi="Arial" w:cs="Arial"/>
          <w:b/>
        </w:rPr>
      </w:pPr>
    </w:p>
    <w:p w:rsidR="00EE0809" w:rsidRDefault="00EE0809" w:rsidP="00414514">
      <w:pPr>
        <w:spacing w:line="360" w:lineRule="auto"/>
        <w:ind w:left="284"/>
        <w:rPr>
          <w:rFonts w:ascii="Arial" w:hAnsi="Arial" w:cs="Arial"/>
          <w:b/>
        </w:rPr>
      </w:pPr>
    </w:p>
    <w:p w:rsidR="00C16C57" w:rsidRDefault="00C16C57" w:rsidP="00414514">
      <w:pPr>
        <w:spacing w:line="360" w:lineRule="auto"/>
        <w:ind w:left="284"/>
        <w:rPr>
          <w:rFonts w:ascii="Arial" w:hAnsi="Arial" w:cs="Arial"/>
          <w:b/>
        </w:rPr>
      </w:pPr>
      <w:r>
        <w:rPr>
          <w:rFonts w:ascii="Arial" w:hAnsi="Arial" w:cs="Arial"/>
          <w:b/>
        </w:rPr>
        <w:t>According to the Information received from Safcol</w:t>
      </w:r>
    </w:p>
    <w:p w:rsidR="00C16C57" w:rsidRDefault="00C16C57" w:rsidP="00414514">
      <w:pPr>
        <w:spacing w:line="360" w:lineRule="auto"/>
        <w:ind w:left="284"/>
        <w:rPr>
          <w:rFonts w:ascii="Arial" w:hAnsi="Arial" w:cs="Arial"/>
          <w: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1"/>
        <w:gridCol w:w="7886"/>
      </w:tblGrid>
      <w:tr w:rsidR="00C16C57" w:rsidTr="004608F6">
        <w:tc>
          <w:tcPr>
            <w:tcW w:w="1601" w:type="dxa"/>
          </w:tcPr>
          <w:p w:rsidR="00C16C57" w:rsidRDefault="00C16C57" w:rsidP="00414514">
            <w:pPr>
              <w:spacing w:line="360" w:lineRule="auto"/>
              <w:rPr>
                <w:rFonts w:ascii="Arial" w:hAnsi="Arial" w:cs="Arial"/>
                <w:b/>
              </w:rPr>
            </w:pPr>
            <w:r>
              <w:rPr>
                <w:rFonts w:ascii="Arial" w:hAnsi="Arial" w:cs="Arial"/>
                <w:b/>
              </w:rPr>
              <w:t>SAFCOL</w:t>
            </w:r>
          </w:p>
        </w:tc>
        <w:tc>
          <w:tcPr>
            <w:tcW w:w="7886" w:type="dxa"/>
          </w:tcPr>
          <w:p w:rsidR="00C16C57" w:rsidRPr="00C05257" w:rsidRDefault="00C16C57" w:rsidP="00414514">
            <w:pPr>
              <w:pStyle w:val="ListParagraph"/>
              <w:numPr>
                <w:ilvl w:val="0"/>
                <w:numId w:val="26"/>
              </w:numPr>
              <w:spacing w:line="360" w:lineRule="auto"/>
              <w:ind w:left="430" w:hanging="430"/>
              <w:rPr>
                <w:rFonts w:ascii="Arial" w:hAnsi="Arial" w:cs="Arial"/>
                <w:b/>
              </w:rPr>
            </w:pPr>
            <w:r>
              <w:rPr>
                <w:rFonts w:ascii="Arial" w:hAnsi="Arial" w:cs="Arial"/>
                <w:bCs/>
              </w:rPr>
              <w:t>One</w:t>
            </w:r>
          </w:p>
          <w:p w:rsidR="00C16C57" w:rsidRPr="00C05257" w:rsidRDefault="00C16C57" w:rsidP="00414514">
            <w:pPr>
              <w:pStyle w:val="ListParagraph"/>
              <w:numPr>
                <w:ilvl w:val="0"/>
                <w:numId w:val="26"/>
              </w:numPr>
              <w:spacing w:line="360" w:lineRule="auto"/>
              <w:ind w:left="430" w:hanging="430"/>
              <w:rPr>
                <w:rFonts w:ascii="Arial" w:hAnsi="Arial" w:cs="Arial"/>
                <w:b/>
              </w:rPr>
            </w:pPr>
            <w:r>
              <w:rPr>
                <w:rFonts w:ascii="Arial" w:hAnsi="Arial" w:cs="Arial"/>
                <w:bCs/>
              </w:rPr>
              <w:t>SAFCOL</w:t>
            </w:r>
          </w:p>
          <w:p w:rsidR="00C16C57" w:rsidRPr="00C05257" w:rsidRDefault="00C16C57" w:rsidP="00414514">
            <w:pPr>
              <w:pStyle w:val="ListParagraph"/>
              <w:numPr>
                <w:ilvl w:val="0"/>
                <w:numId w:val="26"/>
              </w:numPr>
              <w:spacing w:line="360" w:lineRule="auto"/>
              <w:ind w:left="430" w:hanging="430"/>
              <w:rPr>
                <w:rFonts w:ascii="Arial" w:hAnsi="Arial" w:cs="Arial"/>
                <w:b/>
              </w:rPr>
            </w:pPr>
            <w:r>
              <w:rPr>
                <w:rFonts w:ascii="Arial" w:hAnsi="Arial" w:cs="Arial"/>
                <w:bCs/>
              </w:rPr>
              <w:t>R6 105 500.00 (incl. VAT)</w:t>
            </w:r>
          </w:p>
          <w:p w:rsidR="00C16C57" w:rsidRPr="00C05257" w:rsidRDefault="00C16C57" w:rsidP="00414514">
            <w:pPr>
              <w:pStyle w:val="ListParagraph"/>
              <w:numPr>
                <w:ilvl w:val="0"/>
                <w:numId w:val="26"/>
              </w:numPr>
              <w:spacing w:line="360" w:lineRule="auto"/>
              <w:ind w:left="430" w:hanging="430"/>
              <w:rPr>
                <w:rFonts w:ascii="Arial" w:hAnsi="Arial" w:cs="Arial"/>
                <w:b/>
              </w:rPr>
            </w:pPr>
            <w:r>
              <w:rPr>
                <w:rFonts w:ascii="Arial" w:hAnsi="Arial" w:cs="Arial"/>
                <w:bCs/>
              </w:rPr>
              <w:t>Myboet General Trading</w:t>
            </w:r>
          </w:p>
          <w:p w:rsidR="00C16C57" w:rsidRPr="00C05257" w:rsidRDefault="00C16C57" w:rsidP="00414514">
            <w:pPr>
              <w:pStyle w:val="ListParagraph"/>
              <w:numPr>
                <w:ilvl w:val="0"/>
                <w:numId w:val="26"/>
              </w:numPr>
              <w:spacing w:line="360" w:lineRule="auto"/>
              <w:ind w:left="430" w:hanging="430"/>
              <w:rPr>
                <w:rFonts w:ascii="Arial" w:hAnsi="Arial" w:cs="Arial"/>
                <w:b/>
              </w:rPr>
            </w:pPr>
            <w:r>
              <w:rPr>
                <w:rFonts w:ascii="Arial" w:hAnsi="Arial" w:cs="Arial"/>
                <w:bCs/>
              </w:rPr>
              <w:t>RFB016/2019, for a period of three (3) years, effective from 20 May 2020</w:t>
            </w:r>
          </w:p>
        </w:tc>
      </w:tr>
    </w:tbl>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248"/>
        <w:gridCol w:w="2672"/>
        <w:gridCol w:w="1581"/>
        <w:gridCol w:w="1420"/>
        <w:gridCol w:w="1571"/>
      </w:tblGrid>
      <w:tr w:rsidR="004608F6" w:rsidRPr="00C745FE" w:rsidTr="00674838">
        <w:trPr>
          <w:trHeight w:val="590"/>
        </w:trPr>
        <w:tc>
          <w:tcPr>
            <w:tcW w:w="561" w:type="dxa"/>
            <w:shd w:val="clear" w:color="auto" w:fill="D0CECE"/>
            <w:noWrap/>
            <w:hideMark/>
          </w:tcPr>
          <w:p w:rsidR="004608F6" w:rsidRPr="00C745FE" w:rsidRDefault="004608F6" w:rsidP="00414514">
            <w:pPr>
              <w:rPr>
                <w:rFonts w:ascii="Tahoma" w:hAnsi="Tahoma" w:cs="Tahoma"/>
                <w:b/>
                <w:bCs/>
                <w:sz w:val="20"/>
              </w:rPr>
            </w:pPr>
            <w:r w:rsidRPr="00C745FE">
              <w:rPr>
                <w:rFonts w:ascii="Tahoma" w:hAnsi="Tahoma" w:cs="Tahoma"/>
                <w:b/>
                <w:bCs/>
                <w:sz w:val="20"/>
              </w:rPr>
              <w:t>No</w:t>
            </w:r>
          </w:p>
        </w:tc>
        <w:tc>
          <w:tcPr>
            <w:tcW w:w="1248" w:type="dxa"/>
            <w:shd w:val="clear" w:color="auto" w:fill="D0CECE"/>
            <w:noWrap/>
            <w:hideMark/>
          </w:tcPr>
          <w:p w:rsidR="004608F6" w:rsidRPr="00C745FE" w:rsidRDefault="004608F6" w:rsidP="00414514">
            <w:pPr>
              <w:rPr>
                <w:rFonts w:ascii="Tahoma" w:hAnsi="Tahoma" w:cs="Tahoma"/>
                <w:b/>
                <w:bCs/>
                <w:sz w:val="20"/>
              </w:rPr>
            </w:pPr>
            <w:r w:rsidRPr="00C745FE">
              <w:rPr>
                <w:rFonts w:ascii="Tahoma" w:hAnsi="Tahoma" w:cs="Tahoma"/>
                <w:b/>
                <w:bCs/>
                <w:sz w:val="20"/>
              </w:rPr>
              <w:t>Operating Division</w:t>
            </w:r>
          </w:p>
        </w:tc>
        <w:tc>
          <w:tcPr>
            <w:tcW w:w="2672" w:type="dxa"/>
            <w:shd w:val="clear" w:color="auto" w:fill="D0CECE"/>
            <w:noWrap/>
            <w:hideMark/>
          </w:tcPr>
          <w:p w:rsidR="004608F6" w:rsidRPr="00C745FE" w:rsidRDefault="004608F6" w:rsidP="00414514">
            <w:pPr>
              <w:rPr>
                <w:rFonts w:ascii="Tahoma" w:hAnsi="Tahoma" w:cs="Tahoma"/>
                <w:b/>
                <w:bCs/>
                <w:sz w:val="20"/>
              </w:rPr>
            </w:pPr>
            <w:r w:rsidRPr="00C745FE">
              <w:rPr>
                <w:rFonts w:ascii="Tahoma" w:hAnsi="Tahoma" w:cs="Tahoma"/>
                <w:b/>
                <w:bCs/>
                <w:sz w:val="20"/>
              </w:rPr>
              <w:t>Description of Services</w:t>
            </w:r>
          </w:p>
        </w:tc>
        <w:tc>
          <w:tcPr>
            <w:tcW w:w="1581" w:type="dxa"/>
            <w:shd w:val="clear" w:color="auto" w:fill="D0CECE"/>
            <w:hideMark/>
          </w:tcPr>
          <w:p w:rsidR="004608F6" w:rsidRPr="00C745FE" w:rsidRDefault="004608F6" w:rsidP="00414514">
            <w:pPr>
              <w:rPr>
                <w:rFonts w:ascii="Tahoma" w:hAnsi="Tahoma" w:cs="Tahoma"/>
                <w:b/>
                <w:bCs/>
                <w:sz w:val="20"/>
              </w:rPr>
            </w:pPr>
            <w:r w:rsidRPr="00C745FE">
              <w:rPr>
                <w:rFonts w:ascii="Tahoma" w:hAnsi="Tahoma" w:cs="Tahoma"/>
                <w:b/>
                <w:bCs/>
                <w:sz w:val="20"/>
              </w:rPr>
              <w:t>Value of awarded Tender</w:t>
            </w:r>
          </w:p>
        </w:tc>
        <w:tc>
          <w:tcPr>
            <w:tcW w:w="1420" w:type="dxa"/>
            <w:shd w:val="clear" w:color="auto" w:fill="D0CECE"/>
            <w:hideMark/>
          </w:tcPr>
          <w:p w:rsidR="004608F6" w:rsidRPr="00C745FE" w:rsidRDefault="004608F6" w:rsidP="00414514">
            <w:pPr>
              <w:rPr>
                <w:rFonts w:ascii="Tahoma" w:hAnsi="Tahoma" w:cs="Tahoma"/>
                <w:b/>
                <w:bCs/>
                <w:sz w:val="20"/>
              </w:rPr>
            </w:pPr>
            <w:r w:rsidRPr="00C745FE">
              <w:rPr>
                <w:rFonts w:ascii="Tahoma" w:hAnsi="Tahoma" w:cs="Tahoma"/>
                <w:b/>
                <w:bCs/>
                <w:sz w:val="20"/>
              </w:rPr>
              <w:t>Name of Service Provider</w:t>
            </w:r>
          </w:p>
        </w:tc>
        <w:tc>
          <w:tcPr>
            <w:tcW w:w="1571" w:type="dxa"/>
            <w:shd w:val="clear" w:color="auto" w:fill="D0CECE"/>
            <w:hideMark/>
          </w:tcPr>
          <w:p w:rsidR="004608F6" w:rsidRPr="00C745FE" w:rsidRDefault="004608F6" w:rsidP="00414514">
            <w:pPr>
              <w:rPr>
                <w:rFonts w:ascii="Tahoma" w:hAnsi="Tahoma" w:cs="Tahoma"/>
                <w:b/>
                <w:bCs/>
                <w:sz w:val="20"/>
              </w:rPr>
            </w:pPr>
            <w:r w:rsidRPr="00C745FE">
              <w:rPr>
                <w:rFonts w:ascii="Tahoma" w:hAnsi="Tahoma" w:cs="Tahoma"/>
                <w:b/>
                <w:bCs/>
                <w:sz w:val="20"/>
              </w:rPr>
              <w:t xml:space="preserve">Duration of Contract </w:t>
            </w:r>
            <w:r w:rsidRPr="00C745FE">
              <w:rPr>
                <w:rFonts w:ascii="Tahoma" w:hAnsi="Tahoma" w:cs="Tahoma"/>
                <w:b/>
                <w:bCs/>
                <w:sz w:val="20"/>
              </w:rPr>
              <w:br/>
              <w:t>(Start date-End Date)</w:t>
            </w:r>
          </w:p>
        </w:tc>
      </w:tr>
      <w:tr w:rsidR="004608F6" w:rsidRPr="00C745FE" w:rsidTr="00674838">
        <w:trPr>
          <w:trHeight w:val="1450"/>
        </w:trPr>
        <w:tc>
          <w:tcPr>
            <w:tcW w:w="561" w:type="dxa"/>
            <w:shd w:val="clear" w:color="auto" w:fill="auto"/>
            <w:noWrap/>
            <w:hideMark/>
          </w:tcPr>
          <w:p w:rsidR="004608F6" w:rsidRPr="00C745FE" w:rsidRDefault="004608F6" w:rsidP="00414514">
            <w:pPr>
              <w:rPr>
                <w:rFonts w:ascii="Tahoma" w:hAnsi="Tahoma" w:cs="Tahoma"/>
                <w:bCs/>
                <w:sz w:val="20"/>
              </w:rPr>
            </w:pPr>
            <w:r w:rsidRPr="00C745FE">
              <w:rPr>
                <w:rFonts w:ascii="Tahoma" w:hAnsi="Tahoma" w:cs="Tahoma"/>
                <w:bCs/>
                <w:sz w:val="20"/>
              </w:rPr>
              <w:t>1</w:t>
            </w:r>
          </w:p>
        </w:tc>
        <w:tc>
          <w:tcPr>
            <w:tcW w:w="1248"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SAFCOL</w:t>
            </w:r>
          </w:p>
        </w:tc>
        <w:tc>
          <w:tcPr>
            <w:tcW w:w="2672" w:type="dxa"/>
            <w:shd w:val="clear" w:color="auto" w:fill="auto"/>
            <w:hideMark/>
          </w:tcPr>
          <w:p w:rsidR="004608F6" w:rsidRPr="00C745FE" w:rsidRDefault="004608F6" w:rsidP="00414514">
            <w:pPr>
              <w:rPr>
                <w:rFonts w:ascii="Tahoma" w:hAnsi="Tahoma" w:cs="Tahoma"/>
                <w:bCs/>
                <w:sz w:val="20"/>
              </w:rPr>
            </w:pPr>
            <w:r w:rsidRPr="00C745FE">
              <w:rPr>
                <w:rFonts w:ascii="Tahoma" w:hAnsi="Tahoma" w:cs="Tahoma"/>
                <w:bCs/>
                <w:sz w:val="20"/>
              </w:rPr>
              <w:t xml:space="preserve">For the provision of bus transportation services for the </w:t>
            </w:r>
            <w:r>
              <w:rPr>
                <w:rFonts w:ascii="Tahoma" w:hAnsi="Tahoma" w:cs="Tahoma"/>
                <w:bCs/>
                <w:sz w:val="20"/>
              </w:rPr>
              <w:t>SAFCOL</w:t>
            </w:r>
          </w:p>
        </w:tc>
        <w:tc>
          <w:tcPr>
            <w:tcW w:w="1581"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6 105 500.00</w:t>
            </w:r>
          </w:p>
        </w:tc>
        <w:tc>
          <w:tcPr>
            <w:tcW w:w="1420"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Myboet General Trading</w:t>
            </w:r>
          </w:p>
        </w:tc>
        <w:tc>
          <w:tcPr>
            <w:tcW w:w="1571" w:type="dxa"/>
            <w:shd w:val="clear" w:color="auto" w:fill="auto"/>
            <w:hideMark/>
          </w:tcPr>
          <w:p w:rsidR="004608F6" w:rsidRPr="00C745FE" w:rsidRDefault="004608F6" w:rsidP="00414514">
            <w:pPr>
              <w:rPr>
                <w:rFonts w:ascii="Tahoma" w:hAnsi="Tahoma" w:cs="Tahoma"/>
                <w:bCs/>
                <w:sz w:val="20"/>
              </w:rPr>
            </w:pPr>
            <w:r>
              <w:rPr>
                <w:rFonts w:ascii="Tahoma" w:hAnsi="Tahoma" w:cs="Tahoma"/>
                <w:bCs/>
                <w:sz w:val="20"/>
              </w:rPr>
              <w:t xml:space="preserve">3 years </w:t>
            </w:r>
            <w:r w:rsidRPr="00C745FE">
              <w:rPr>
                <w:rFonts w:ascii="Tahoma" w:hAnsi="Tahoma" w:cs="Tahoma"/>
                <w:bCs/>
                <w:sz w:val="20"/>
              </w:rPr>
              <w:t xml:space="preserve"> (2020/</w:t>
            </w:r>
            <w:r>
              <w:rPr>
                <w:rFonts w:ascii="Tahoma" w:hAnsi="Tahoma" w:cs="Tahoma"/>
                <w:bCs/>
                <w:sz w:val="20"/>
              </w:rPr>
              <w:t>05/01</w:t>
            </w:r>
            <w:r w:rsidRPr="00C745FE">
              <w:rPr>
                <w:rFonts w:ascii="Tahoma" w:hAnsi="Tahoma" w:cs="Tahoma"/>
                <w:bCs/>
                <w:sz w:val="20"/>
              </w:rPr>
              <w:t xml:space="preserve">  </w:t>
            </w:r>
            <w:r>
              <w:rPr>
                <w:rFonts w:ascii="Tahoma" w:hAnsi="Tahoma" w:cs="Tahoma"/>
                <w:bCs/>
                <w:sz w:val="20"/>
              </w:rPr>
              <w:t>2023/05/01</w:t>
            </w:r>
            <w:r w:rsidRPr="00C745FE">
              <w:rPr>
                <w:rFonts w:ascii="Tahoma" w:hAnsi="Tahoma" w:cs="Tahoma"/>
                <w:bCs/>
                <w:sz w:val="20"/>
              </w:rPr>
              <w:t>)</w:t>
            </w:r>
          </w:p>
        </w:tc>
      </w:tr>
    </w:tbl>
    <w:p w:rsidR="004608F6" w:rsidRDefault="004608F6" w:rsidP="00414514">
      <w:pPr>
        <w:spacing w:line="360" w:lineRule="auto"/>
        <w:ind w:left="284"/>
        <w:rPr>
          <w:rFonts w:ascii="Arial" w:hAnsi="Arial" w:cs="Arial"/>
          <w:b/>
        </w:rPr>
      </w:pPr>
    </w:p>
    <w:p w:rsidR="005631DC" w:rsidRDefault="005631DC" w:rsidP="00414514">
      <w:pPr>
        <w:tabs>
          <w:tab w:val="left" w:pos="6930"/>
        </w:tabs>
        <w:spacing w:line="360" w:lineRule="auto"/>
        <w:rPr>
          <w:rFonts w:ascii="Arial" w:hAnsi="Arial" w:cs="Arial"/>
          <w:b/>
          <w:sz w:val="22"/>
          <w:szCs w:val="22"/>
        </w:rPr>
      </w:pPr>
      <w:r>
        <w:rPr>
          <w:rFonts w:ascii="Arial" w:hAnsi="Arial" w:cs="Arial"/>
          <w:b/>
          <w:sz w:val="22"/>
          <w:szCs w:val="22"/>
        </w:rPr>
        <w:t xml:space="preserve">According to the Information received from </w:t>
      </w:r>
      <w:r w:rsidRPr="00584BA1">
        <w:rPr>
          <w:rFonts w:ascii="Arial" w:hAnsi="Arial" w:cs="Arial"/>
          <w:b/>
          <w:sz w:val="22"/>
          <w:szCs w:val="22"/>
        </w:rPr>
        <w:t>South African Airways</w:t>
      </w:r>
    </w:p>
    <w:p w:rsidR="004D3535" w:rsidRDefault="004D3535" w:rsidP="00414514">
      <w:pPr>
        <w:tabs>
          <w:tab w:val="left" w:pos="6930"/>
        </w:tabs>
        <w:spacing w:line="360" w:lineRule="auto"/>
        <w:rPr>
          <w:rFonts w:ascii="Arial" w:hAnsi="Arial" w:cs="Arial"/>
          <w:b/>
          <w:sz w:val="22"/>
          <w:szCs w:val="22"/>
        </w:rPr>
      </w:pPr>
    </w:p>
    <w:tbl>
      <w:tblPr>
        <w:tblW w:w="0" w:type="auto"/>
        <w:tblLayout w:type="fixed"/>
        <w:tblLook w:val="04A0"/>
      </w:tblPr>
      <w:tblGrid>
        <w:gridCol w:w="1951"/>
        <w:gridCol w:w="1985"/>
        <w:gridCol w:w="3118"/>
        <w:gridCol w:w="1701"/>
      </w:tblGrid>
      <w:tr w:rsidR="004D3535" w:rsidRPr="00811B66" w:rsidTr="004D3535">
        <w:tc>
          <w:tcPr>
            <w:tcW w:w="1951" w:type="dxa"/>
            <w:shd w:val="clear" w:color="auto" w:fill="auto"/>
          </w:tcPr>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(b)</w:t>
            </w:r>
          </w:p>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PURPORSE OF TENDER</w:t>
            </w:r>
          </w:p>
        </w:tc>
        <w:tc>
          <w:tcPr>
            <w:tcW w:w="1985" w:type="dxa"/>
            <w:shd w:val="clear" w:color="auto" w:fill="auto"/>
          </w:tcPr>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(c )</w:t>
            </w:r>
          </w:p>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AMOUNT</w:t>
            </w:r>
          </w:p>
        </w:tc>
        <w:tc>
          <w:tcPr>
            <w:tcW w:w="3118" w:type="dxa"/>
            <w:shd w:val="clear" w:color="auto" w:fill="auto"/>
          </w:tcPr>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(d)</w:t>
            </w:r>
          </w:p>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NAME OF SERVICE PROVIDER</w:t>
            </w:r>
          </w:p>
        </w:tc>
        <w:tc>
          <w:tcPr>
            <w:tcW w:w="1701" w:type="dxa"/>
            <w:shd w:val="clear" w:color="auto" w:fill="auto"/>
          </w:tcPr>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 e)</w:t>
            </w:r>
          </w:p>
          <w:p w:rsidR="004D3535" w:rsidRPr="00811B66" w:rsidRDefault="004D3535" w:rsidP="00414514">
            <w:pPr>
              <w:contextualSpacing/>
              <w:rPr>
                <w:rFonts w:ascii="Arial" w:hAnsi="Arial" w:cs="Arial"/>
                <w:b/>
                <w:sz w:val="20"/>
                <w:szCs w:val="20"/>
                <w:lang w:val="en-GB"/>
              </w:rPr>
            </w:pPr>
            <w:r w:rsidRPr="00811B66">
              <w:rPr>
                <w:rFonts w:ascii="Arial" w:hAnsi="Arial" w:cs="Arial"/>
                <w:b/>
                <w:sz w:val="20"/>
                <w:szCs w:val="20"/>
                <w:lang w:val="en-GB"/>
              </w:rPr>
              <w:t>PERIOD</w:t>
            </w:r>
          </w:p>
        </w:tc>
      </w:tr>
      <w:tr w:rsidR="004D3535" w:rsidRPr="00811B66" w:rsidTr="004D3535">
        <w:tc>
          <w:tcPr>
            <w:tcW w:w="1951" w:type="dxa"/>
            <w:vMerge w:val="restart"/>
            <w:shd w:val="clear" w:color="auto" w:fill="auto"/>
          </w:tcPr>
          <w:p w:rsidR="004D3535" w:rsidRPr="00811B66" w:rsidRDefault="004D3535" w:rsidP="00414514">
            <w:pPr>
              <w:contextualSpacing/>
              <w:rPr>
                <w:rFonts w:ascii="Arial" w:hAnsi="Arial" w:cs="Arial"/>
                <w:bCs/>
                <w:sz w:val="20"/>
                <w:szCs w:val="20"/>
                <w:lang w:val="en-GB"/>
              </w:rPr>
            </w:pPr>
            <w:r w:rsidRPr="00811B66">
              <w:rPr>
                <w:rFonts w:ascii="Arial" w:hAnsi="Arial" w:cs="Arial"/>
                <w:bCs/>
                <w:sz w:val="20"/>
                <w:szCs w:val="20"/>
                <w:lang w:val="en-GB"/>
              </w:rPr>
              <w:t>Crew transport by bus</w:t>
            </w:r>
          </w:p>
        </w:tc>
        <w:tc>
          <w:tcPr>
            <w:tcW w:w="1985" w:type="dxa"/>
            <w:shd w:val="clear" w:color="auto" w:fill="auto"/>
          </w:tcPr>
          <w:p w:rsidR="004D3535" w:rsidRPr="00811B66" w:rsidRDefault="004D3535" w:rsidP="00414514">
            <w:pPr>
              <w:contextualSpacing/>
              <w:rPr>
                <w:rFonts w:ascii="Arial" w:hAnsi="Arial" w:cs="Arial"/>
                <w:sz w:val="20"/>
                <w:szCs w:val="20"/>
                <w:lang w:val="en-GB"/>
              </w:rPr>
            </w:pPr>
            <w:r w:rsidRPr="00811B66">
              <w:rPr>
                <w:rFonts w:ascii="Arial" w:hAnsi="Arial" w:cs="Arial"/>
                <w:sz w:val="20"/>
                <w:szCs w:val="20"/>
                <w:lang w:val="en-GB"/>
              </w:rPr>
              <w:t>R7 207 162,90</w:t>
            </w:r>
          </w:p>
          <w:p w:rsidR="004D3535" w:rsidRPr="00811B66" w:rsidRDefault="004D3535" w:rsidP="00414514">
            <w:pPr>
              <w:contextualSpacing/>
              <w:rPr>
                <w:rFonts w:ascii="Arial" w:hAnsi="Arial" w:cs="Arial"/>
                <w:sz w:val="20"/>
                <w:szCs w:val="20"/>
                <w:lang w:val="en-GB"/>
              </w:rPr>
            </w:pPr>
          </w:p>
        </w:tc>
        <w:tc>
          <w:tcPr>
            <w:tcW w:w="3118" w:type="dxa"/>
            <w:shd w:val="clear" w:color="auto" w:fill="auto"/>
          </w:tcPr>
          <w:p w:rsidR="004D3535" w:rsidRPr="00811B66" w:rsidRDefault="004D3535" w:rsidP="00414514">
            <w:pPr>
              <w:contextualSpacing/>
              <w:rPr>
                <w:rFonts w:ascii="Arial" w:hAnsi="Arial" w:cs="Arial"/>
                <w:sz w:val="20"/>
                <w:szCs w:val="20"/>
                <w:lang w:val="en-GB"/>
              </w:rPr>
            </w:pPr>
            <w:r w:rsidRPr="00811B66">
              <w:rPr>
                <w:rFonts w:ascii="Arial" w:hAnsi="Arial" w:cs="Arial"/>
                <w:sz w:val="20"/>
                <w:szCs w:val="20"/>
                <w:lang w:val="en-GB"/>
              </w:rPr>
              <w:t>Mahle Wonke Co-operative limited</w:t>
            </w:r>
          </w:p>
        </w:tc>
        <w:tc>
          <w:tcPr>
            <w:tcW w:w="1701" w:type="dxa"/>
            <w:shd w:val="clear" w:color="auto" w:fill="auto"/>
          </w:tcPr>
          <w:p w:rsidR="004D3535" w:rsidRPr="00811B66" w:rsidRDefault="004D3535" w:rsidP="00414514">
            <w:pPr>
              <w:contextualSpacing/>
              <w:rPr>
                <w:rFonts w:ascii="Arial" w:hAnsi="Arial" w:cs="Arial"/>
                <w:bCs/>
                <w:sz w:val="20"/>
                <w:szCs w:val="20"/>
                <w:lang w:val="en-GB"/>
              </w:rPr>
            </w:pPr>
            <w:r w:rsidRPr="00811B66">
              <w:rPr>
                <w:rFonts w:ascii="Arial" w:hAnsi="Arial" w:cs="Arial"/>
                <w:bCs/>
                <w:sz w:val="20"/>
                <w:szCs w:val="20"/>
                <w:lang w:val="en-GB"/>
              </w:rPr>
              <w:t>March 2019 – Sep 2020</w:t>
            </w:r>
          </w:p>
        </w:tc>
      </w:tr>
      <w:tr w:rsidR="004D3535" w:rsidRPr="00811B66" w:rsidTr="004D3535">
        <w:tc>
          <w:tcPr>
            <w:tcW w:w="1951" w:type="dxa"/>
            <w:vMerge/>
            <w:shd w:val="clear" w:color="auto" w:fill="auto"/>
          </w:tcPr>
          <w:p w:rsidR="004D3535" w:rsidRPr="00811B66" w:rsidRDefault="004D3535" w:rsidP="00414514">
            <w:pPr>
              <w:contextualSpacing/>
              <w:rPr>
                <w:rFonts w:ascii="Arial" w:hAnsi="Arial" w:cs="Arial"/>
                <w:b/>
                <w:sz w:val="20"/>
                <w:szCs w:val="20"/>
                <w:lang w:val="en-GB"/>
              </w:rPr>
            </w:pPr>
          </w:p>
        </w:tc>
        <w:tc>
          <w:tcPr>
            <w:tcW w:w="1985" w:type="dxa"/>
            <w:shd w:val="clear" w:color="auto" w:fill="auto"/>
          </w:tcPr>
          <w:p w:rsidR="004D3535" w:rsidRPr="00811B66" w:rsidRDefault="004D3535" w:rsidP="00414514">
            <w:pPr>
              <w:contextualSpacing/>
              <w:rPr>
                <w:rFonts w:ascii="Arial" w:hAnsi="Arial" w:cs="Arial"/>
                <w:sz w:val="20"/>
                <w:szCs w:val="20"/>
                <w:lang w:val="en-GB"/>
              </w:rPr>
            </w:pPr>
            <w:r w:rsidRPr="00811B66">
              <w:rPr>
                <w:rFonts w:ascii="Arial" w:hAnsi="Arial" w:cs="Arial"/>
                <w:sz w:val="20"/>
                <w:szCs w:val="20"/>
                <w:lang w:val="en-GB"/>
              </w:rPr>
              <w:t>R2 567 624,20</w:t>
            </w:r>
          </w:p>
          <w:p w:rsidR="004D3535" w:rsidRPr="00811B66" w:rsidRDefault="004D3535" w:rsidP="00414514">
            <w:pPr>
              <w:contextualSpacing/>
              <w:rPr>
                <w:rFonts w:ascii="Arial" w:hAnsi="Arial" w:cs="Arial"/>
                <w:sz w:val="20"/>
                <w:szCs w:val="20"/>
                <w:lang w:val="en-GB"/>
              </w:rPr>
            </w:pPr>
          </w:p>
        </w:tc>
        <w:tc>
          <w:tcPr>
            <w:tcW w:w="3118" w:type="dxa"/>
            <w:shd w:val="clear" w:color="auto" w:fill="auto"/>
          </w:tcPr>
          <w:p w:rsidR="004D3535" w:rsidRPr="00811B66" w:rsidRDefault="004D3535" w:rsidP="00414514">
            <w:pPr>
              <w:contextualSpacing/>
              <w:rPr>
                <w:rFonts w:ascii="Arial" w:hAnsi="Arial" w:cs="Arial"/>
                <w:sz w:val="20"/>
                <w:szCs w:val="20"/>
                <w:lang w:val="en-GB"/>
              </w:rPr>
            </w:pPr>
            <w:r w:rsidRPr="00811B66">
              <w:rPr>
                <w:rFonts w:ascii="Arial" w:hAnsi="Arial" w:cs="Arial"/>
                <w:sz w:val="20"/>
                <w:szCs w:val="20"/>
                <w:lang w:val="en-GB"/>
              </w:rPr>
              <w:t>Mudziwa Travel Pty Ltd</w:t>
            </w:r>
          </w:p>
          <w:p w:rsidR="004D3535" w:rsidRPr="00811B66" w:rsidRDefault="004D3535" w:rsidP="00414514">
            <w:pPr>
              <w:contextualSpacing/>
              <w:rPr>
                <w:rFonts w:ascii="Arial" w:hAnsi="Arial" w:cs="Arial"/>
                <w:sz w:val="20"/>
                <w:szCs w:val="20"/>
                <w:lang w:val="en-GB"/>
              </w:rPr>
            </w:pPr>
          </w:p>
        </w:tc>
        <w:tc>
          <w:tcPr>
            <w:tcW w:w="1701" w:type="dxa"/>
            <w:shd w:val="clear" w:color="auto" w:fill="auto"/>
          </w:tcPr>
          <w:p w:rsidR="004D3535" w:rsidRPr="00811B66" w:rsidRDefault="004D3535" w:rsidP="00414514">
            <w:pPr>
              <w:contextualSpacing/>
              <w:rPr>
                <w:rFonts w:ascii="Arial" w:hAnsi="Arial" w:cs="Arial"/>
                <w:bCs/>
                <w:sz w:val="20"/>
                <w:szCs w:val="20"/>
                <w:lang w:val="en-GB"/>
              </w:rPr>
            </w:pPr>
            <w:r w:rsidRPr="00811B66">
              <w:rPr>
                <w:rFonts w:ascii="Arial" w:hAnsi="Arial" w:cs="Arial"/>
                <w:bCs/>
                <w:sz w:val="20"/>
                <w:szCs w:val="20"/>
                <w:lang w:val="en-GB"/>
              </w:rPr>
              <w:t>March 2019 to March 2020</w:t>
            </w:r>
          </w:p>
        </w:tc>
      </w:tr>
      <w:tr w:rsidR="004D3535" w:rsidRPr="00811B66" w:rsidTr="004D3535">
        <w:tc>
          <w:tcPr>
            <w:tcW w:w="1951" w:type="dxa"/>
            <w:vMerge/>
            <w:shd w:val="clear" w:color="auto" w:fill="auto"/>
          </w:tcPr>
          <w:p w:rsidR="004D3535" w:rsidRPr="00811B66" w:rsidRDefault="004D3535" w:rsidP="00414514">
            <w:pPr>
              <w:contextualSpacing/>
              <w:rPr>
                <w:rFonts w:ascii="Arial" w:hAnsi="Arial" w:cs="Arial"/>
                <w:b/>
                <w:sz w:val="20"/>
                <w:szCs w:val="20"/>
                <w:lang w:val="en-GB"/>
              </w:rPr>
            </w:pPr>
          </w:p>
        </w:tc>
        <w:tc>
          <w:tcPr>
            <w:tcW w:w="1985" w:type="dxa"/>
            <w:shd w:val="clear" w:color="auto" w:fill="auto"/>
          </w:tcPr>
          <w:p w:rsidR="004D3535" w:rsidRPr="00811B66" w:rsidRDefault="004D3535" w:rsidP="00414514">
            <w:pPr>
              <w:contextualSpacing/>
              <w:rPr>
                <w:rFonts w:ascii="Arial" w:hAnsi="Arial" w:cs="Arial"/>
                <w:sz w:val="20"/>
                <w:szCs w:val="20"/>
                <w:lang w:val="en-GB"/>
              </w:rPr>
            </w:pPr>
            <w:r w:rsidRPr="00811B66">
              <w:rPr>
                <w:rFonts w:ascii="Arial" w:hAnsi="Arial" w:cs="Arial"/>
                <w:sz w:val="20"/>
                <w:szCs w:val="20"/>
              </w:rPr>
              <w:t>R165 000,00</w:t>
            </w:r>
          </w:p>
          <w:p w:rsidR="004D3535" w:rsidRPr="00811B66" w:rsidRDefault="004D3535" w:rsidP="00414514">
            <w:pPr>
              <w:contextualSpacing/>
              <w:rPr>
                <w:rFonts w:ascii="Arial" w:hAnsi="Arial" w:cs="Arial"/>
                <w:sz w:val="20"/>
                <w:szCs w:val="20"/>
              </w:rPr>
            </w:pPr>
          </w:p>
        </w:tc>
        <w:tc>
          <w:tcPr>
            <w:tcW w:w="3118" w:type="dxa"/>
            <w:shd w:val="clear" w:color="auto" w:fill="auto"/>
          </w:tcPr>
          <w:p w:rsidR="004D3535" w:rsidRPr="00811B66" w:rsidRDefault="004D3535" w:rsidP="00414514">
            <w:pPr>
              <w:contextualSpacing/>
              <w:rPr>
                <w:rFonts w:ascii="Arial" w:hAnsi="Arial" w:cs="Arial"/>
                <w:sz w:val="20"/>
                <w:szCs w:val="20"/>
              </w:rPr>
            </w:pPr>
            <w:r w:rsidRPr="00811B66">
              <w:rPr>
                <w:rFonts w:ascii="Arial" w:hAnsi="Arial" w:cs="Arial"/>
                <w:sz w:val="20"/>
                <w:szCs w:val="20"/>
              </w:rPr>
              <w:t>Xhamla-Buhle Shuttle Services</w:t>
            </w:r>
          </w:p>
        </w:tc>
        <w:tc>
          <w:tcPr>
            <w:tcW w:w="1701" w:type="dxa"/>
            <w:shd w:val="clear" w:color="auto" w:fill="auto"/>
          </w:tcPr>
          <w:p w:rsidR="004D3535" w:rsidRPr="00811B66" w:rsidRDefault="004D3535" w:rsidP="00414514">
            <w:pPr>
              <w:contextualSpacing/>
              <w:rPr>
                <w:rFonts w:ascii="Arial" w:hAnsi="Arial" w:cs="Arial"/>
                <w:bCs/>
                <w:sz w:val="20"/>
                <w:szCs w:val="20"/>
                <w:lang w:val="en-GB"/>
              </w:rPr>
            </w:pPr>
            <w:r w:rsidRPr="00811B66">
              <w:rPr>
                <w:rFonts w:ascii="Arial" w:hAnsi="Arial" w:cs="Arial"/>
                <w:bCs/>
                <w:sz w:val="20"/>
                <w:szCs w:val="20"/>
                <w:lang w:val="en-GB"/>
              </w:rPr>
              <w:t>March 2019 to March 2020</w:t>
            </w:r>
          </w:p>
        </w:tc>
      </w:tr>
      <w:tr w:rsidR="004D3535" w:rsidRPr="00811B66" w:rsidTr="004D3535">
        <w:tc>
          <w:tcPr>
            <w:tcW w:w="1951" w:type="dxa"/>
            <w:vMerge w:val="restart"/>
            <w:shd w:val="clear" w:color="auto" w:fill="auto"/>
          </w:tcPr>
          <w:p w:rsidR="004D3535" w:rsidRPr="00811B66" w:rsidRDefault="004D3535" w:rsidP="00414514">
            <w:pPr>
              <w:contextualSpacing/>
              <w:rPr>
                <w:rFonts w:ascii="Arial" w:hAnsi="Arial" w:cs="Arial"/>
                <w:bCs/>
                <w:sz w:val="20"/>
                <w:szCs w:val="20"/>
                <w:lang w:val="en-GB"/>
              </w:rPr>
            </w:pPr>
            <w:r w:rsidRPr="00811B66">
              <w:rPr>
                <w:rFonts w:ascii="Arial" w:hAnsi="Arial" w:cs="Arial"/>
                <w:bCs/>
                <w:sz w:val="20"/>
                <w:szCs w:val="20"/>
                <w:lang w:val="en-GB"/>
              </w:rPr>
              <w:t>Charter flights from Jhb to Cape Town</w:t>
            </w:r>
          </w:p>
        </w:tc>
        <w:tc>
          <w:tcPr>
            <w:tcW w:w="1985" w:type="dxa"/>
            <w:shd w:val="clear" w:color="auto" w:fill="auto"/>
          </w:tcPr>
          <w:p w:rsidR="004D3535" w:rsidRPr="00811B66" w:rsidRDefault="004D3535" w:rsidP="00414514">
            <w:pPr>
              <w:contextualSpacing/>
              <w:rPr>
                <w:rFonts w:ascii="Arial" w:hAnsi="Arial" w:cs="Arial"/>
                <w:sz w:val="20"/>
                <w:szCs w:val="20"/>
              </w:rPr>
            </w:pPr>
            <w:r w:rsidRPr="00811B66">
              <w:rPr>
                <w:rFonts w:ascii="Arial" w:hAnsi="Arial" w:cs="Arial"/>
                <w:sz w:val="20"/>
                <w:szCs w:val="20"/>
              </w:rPr>
              <w:t>R238 500,00</w:t>
            </w:r>
          </w:p>
        </w:tc>
        <w:tc>
          <w:tcPr>
            <w:tcW w:w="3118" w:type="dxa"/>
            <w:shd w:val="clear" w:color="auto" w:fill="auto"/>
          </w:tcPr>
          <w:p w:rsidR="004D3535" w:rsidRPr="00811B66" w:rsidRDefault="004D3535" w:rsidP="00414514">
            <w:pPr>
              <w:contextualSpacing/>
              <w:rPr>
                <w:rFonts w:ascii="Arial" w:hAnsi="Arial" w:cs="Arial"/>
                <w:sz w:val="20"/>
                <w:szCs w:val="20"/>
              </w:rPr>
            </w:pPr>
            <w:r w:rsidRPr="00811B66">
              <w:rPr>
                <w:rFonts w:ascii="Arial" w:hAnsi="Arial" w:cs="Arial"/>
                <w:sz w:val="20"/>
                <w:szCs w:val="20"/>
              </w:rPr>
              <w:t>African Soil Tours</w:t>
            </w:r>
          </w:p>
        </w:tc>
        <w:tc>
          <w:tcPr>
            <w:tcW w:w="1701" w:type="dxa"/>
            <w:shd w:val="clear" w:color="auto" w:fill="auto"/>
          </w:tcPr>
          <w:p w:rsidR="004D3535" w:rsidRPr="00811B66" w:rsidRDefault="004D3535" w:rsidP="00414514">
            <w:pPr>
              <w:contextualSpacing/>
              <w:rPr>
                <w:rFonts w:ascii="Arial" w:hAnsi="Arial" w:cs="Arial"/>
                <w:bCs/>
                <w:sz w:val="20"/>
                <w:szCs w:val="20"/>
                <w:lang w:val="en-GB"/>
              </w:rPr>
            </w:pPr>
            <w:r w:rsidRPr="00811B66">
              <w:rPr>
                <w:rFonts w:ascii="Arial" w:hAnsi="Arial" w:cs="Arial"/>
                <w:bCs/>
                <w:sz w:val="20"/>
                <w:szCs w:val="20"/>
                <w:lang w:val="en-GB"/>
              </w:rPr>
              <w:t>Mid-June 2020 to 30 Sep 2020</w:t>
            </w:r>
          </w:p>
        </w:tc>
      </w:tr>
      <w:tr w:rsidR="004D3535" w:rsidRPr="00811B66" w:rsidTr="004D3535">
        <w:tc>
          <w:tcPr>
            <w:tcW w:w="1951" w:type="dxa"/>
            <w:vMerge/>
            <w:shd w:val="clear" w:color="auto" w:fill="auto"/>
          </w:tcPr>
          <w:p w:rsidR="004D3535" w:rsidRPr="00811B66" w:rsidRDefault="004D3535" w:rsidP="00414514">
            <w:pPr>
              <w:contextualSpacing/>
              <w:rPr>
                <w:rFonts w:ascii="Arial" w:hAnsi="Arial" w:cs="Arial"/>
                <w:b/>
                <w:sz w:val="20"/>
                <w:szCs w:val="20"/>
                <w:lang w:val="en-GB"/>
              </w:rPr>
            </w:pPr>
          </w:p>
        </w:tc>
        <w:tc>
          <w:tcPr>
            <w:tcW w:w="1985" w:type="dxa"/>
            <w:shd w:val="clear" w:color="auto" w:fill="auto"/>
          </w:tcPr>
          <w:p w:rsidR="004D3535" w:rsidRPr="00811B66" w:rsidRDefault="004D3535" w:rsidP="00414514">
            <w:pPr>
              <w:contextualSpacing/>
              <w:rPr>
                <w:rFonts w:ascii="Arial" w:hAnsi="Arial" w:cs="Arial"/>
                <w:sz w:val="20"/>
                <w:szCs w:val="20"/>
              </w:rPr>
            </w:pPr>
            <w:r w:rsidRPr="00811B66">
              <w:rPr>
                <w:rFonts w:ascii="Arial" w:hAnsi="Arial" w:cs="Arial"/>
                <w:sz w:val="20"/>
                <w:szCs w:val="20"/>
              </w:rPr>
              <w:t>R68 000,00</w:t>
            </w:r>
          </w:p>
        </w:tc>
        <w:tc>
          <w:tcPr>
            <w:tcW w:w="3118" w:type="dxa"/>
            <w:shd w:val="clear" w:color="auto" w:fill="auto"/>
          </w:tcPr>
          <w:p w:rsidR="004D3535" w:rsidRPr="00811B66" w:rsidRDefault="004D3535" w:rsidP="00414514">
            <w:pPr>
              <w:contextualSpacing/>
              <w:rPr>
                <w:rFonts w:ascii="Arial" w:hAnsi="Arial" w:cs="Arial"/>
                <w:sz w:val="20"/>
                <w:szCs w:val="20"/>
              </w:rPr>
            </w:pPr>
            <w:r w:rsidRPr="00811B66">
              <w:rPr>
                <w:rFonts w:ascii="Arial" w:hAnsi="Arial" w:cs="Arial"/>
                <w:sz w:val="20"/>
                <w:szCs w:val="20"/>
              </w:rPr>
              <w:t>Compass Travel</w:t>
            </w:r>
          </w:p>
        </w:tc>
        <w:tc>
          <w:tcPr>
            <w:tcW w:w="1701" w:type="dxa"/>
            <w:shd w:val="clear" w:color="auto" w:fill="auto"/>
          </w:tcPr>
          <w:p w:rsidR="004D3535" w:rsidRPr="00811B66" w:rsidRDefault="004D3535" w:rsidP="00414514">
            <w:pPr>
              <w:contextualSpacing/>
              <w:rPr>
                <w:rFonts w:ascii="Arial" w:hAnsi="Arial" w:cs="Arial"/>
                <w:bCs/>
                <w:sz w:val="20"/>
                <w:szCs w:val="20"/>
                <w:lang w:val="en-GB"/>
              </w:rPr>
            </w:pPr>
            <w:r w:rsidRPr="00811B66">
              <w:rPr>
                <w:rFonts w:ascii="Arial" w:hAnsi="Arial" w:cs="Arial"/>
                <w:bCs/>
                <w:sz w:val="20"/>
                <w:szCs w:val="20"/>
                <w:lang w:val="en-GB"/>
              </w:rPr>
              <w:t>Mid-May 2020 to June 2020</w:t>
            </w:r>
          </w:p>
        </w:tc>
      </w:tr>
    </w:tbl>
    <w:p w:rsidR="004D3535" w:rsidRDefault="004D3535" w:rsidP="00414514">
      <w:pPr>
        <w:tabs>
          <w:tab w:val="left" w:pos="6930"/>
        </w:tabs>
        <w:spacing w:line="360" w:lineRule="auto"/>
        <w:rPr>
          <w:rFonts w:ascii="Arial" w:hAnsi="Arial" w:cs="Arial"/>
          <w:b/>
          <w:sz w:val="22"/>
          <w:szCs w:val="22"/>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248"/>
        <w:gridCol w:w="2672"/>
        <w:gridCol w:w="1581"/>
        <w:gridCol w:w="1420"/>
        <w:gridCol w:w="1571"/>
      </w:tblGrid>
      <w:tr w:rsidR="005631DC" w:rsidRPr="00C745FE" w:rsidTr="00674838">
        <w:trPr>
          <w:trHeight w:val="590"/>
        </w:trPr>
        <w:tc>
          <w:tcPr>
            <w:tcW w:w="561" w:type="dxa"/>
            <w:shd w:val="clear" w:color="auto" w:fill="D0CECE"/>
            <w:noWrap/>
            <w:hideMark/>
          </w:tcPr>
          <w:p w:rsidR="005631DC" w:rsidRPr="00C745FE" w:rsidRDefault="005631DC" w:rsidP="00414514">
            <w:pPr>
              <w:rPr>
                <w:rFonts w:ascii="Tahoma" w:hAnsi="Tahoma" w:cs="Tahoma"/>
                <w:b/>
                <w:bCs/>
                <w:sz w:val="20"/>
              </w:rPr>
            </w:pPr>
            <w:r w:rsidRPr="00C745FE">
              <w:rPr>
                <w:rFonts w:ascii="Tahoma" w:hAnsi="Tahoma" w:cs="Tahoma"/>
                <w:b/>
                <w:bCs/>
                <w:sz w:val="20"/>
              </w:rPr>
              <w:t>No</w:t>
            </w:r>
          </w:p>
        </w:tc>
        <w:tc>
          <w:tcPr>
            <w:tcW w:w="1248" w:type="dxa"/>
            <w:shd w:val="clear" w:color="auto" w:fill="D0CECE"/>
            <w:noWrap/>
            <w:hideMark/>
          </w:tcPr>
          <w:p w:rsidR="005631DC" w:rsidRPr="00C745FE" w:rsidRDefault="005631DC" w:rsidP="00414514">
            <w:pPr>
              <w:rPr>
                <w:rFonts w:ascii="Tahoma" w:hAnsi="Tahoma" w:cs="Tahoma"/>
                <w:b/>
                <w:bCs/>
                <w:sz w:val="20"/>
              </w:rPr>
            </w:pPr>
            <w:r w:rsidRPr="00C745FE">
              <w:rPr>
                <w:rFonts w:ascii="Tahoma" w:hAnsi="Tahoma" w:cs="Tahoma"/>
                <w:b/>
                <w:bCs/>
                <w:sz w:val="20"/>
              </w:rPr>
              <w:t>Operating Division</w:t>
            </w:r>
          </w:p>
        </w:tc>
        <w:tc>
          <w:tcPr>
            <w:tcW w:w="2672" w:type="dxa"/>
            <w:shd w:val="clear" w:color="auto" w:fill="D0CECE"/>
            <w:noWrap/>
            <w:hideMark/>
          </w:tcPr>
          <w:p w:rsidR="005631DC" w:rsidRPr="00C745FE" w:rsidRDefault="005631DC" w:rsidP="00414514">
            <w:pPr>
              <w:rPr>
                <w:rFonts w:ascii="Tahoma" w:hAnsi="Tahoma" w:cs="Tahoma"/>
                <w:b/>
                <w:bCs/>
                <w:sz w:val="20"/>
              </w:rPr>
            </w:pPr>
            <w:r w:rsidRPr="00C745FE">
              <w:rPr>
                <w:rFonts w:ascii="Tahoma" w:hAnsi="Tahoma" w:cs="Tahoma"/>
                <w:b/>
                <w:bCs/>
                <w:sz w:val="20"/>
              </w:rPr>
              <w:t>Description of Services</w:t>
            </w:r>
          </w:p>
        </w:tc>
        <w:tc>
          <w:tcPr>
            <w:tcW w:w="1581" w:type="dxa"/>
            <w:shd w:val="clear" w:color="auto" w:fill="D0CECE"/>
            <w:hideMark/>
          </w:tcPr>
          <w:p w:rsidR="005631DC" w:rsidRPr="00C745FE" w:rsidRDefault="005631DC" w:rsidP="00414514">
            <w:pPr>
              <w:rPr>
                <w:rFonts w:ascii="Tahoma" w:hAnsi="Tahoma" w:cs="Tahoma"/>
                <w:b/>
                <w:bCs/>
                <w:sz w:val="20"/>
              </w:rPr>
            </w:pPr>
            <w:r w:rsidRPr="00C745FE">
              <w:rPr>
                <w:rFonts w:ascii="Tahoma" w:hAnsi="Tahoma" w:cs="Tahoma"/>
                <w:b/>
                <w:bCs/>
                <w:sz w:val="20"/>
              </w:rPr>
              <w:t>Value of awarded Tender</w:t>
            </w:r>
          </w:p>
        </w:tc>
        <w:tc>
          <w:tcPr>
            <w:tcW w:w="1420" w:type="dxa"/>
            <w:shd w:val="clear" w:color="auto" w:fill="D0CECE"/>
            <w:hideMark/>
          </w:tcPr>
          <w:p w:rsidR="005631DC" w:rsidRPr="00C745FE" w:rsidRDefault="005631DC" w:rsidP="00414514">
            <w:pPr>
              <w:rPr>
                <w:rFonts w:ascii="Tahoma" w:hAnsi="Tahoma" w:cs="Tahoma"/>
                <w:b/>
                <w:bCs/>
                <w:sz w:val="20"/>
              </w:rPr>
            </w:pPr>
            <w:r w:rsidRPr="00C745FE">
              <w:rPr>
                <w:rFonts w:ascii="Tahoma" w:hAnsi="Tahoma" w:cs="Tahoma"/>
                <w:b/>
                <w:bCs/>
                <w:sz w:val="20"/>
              </w:rPr>
              <w:t>Name of Service Provider</w:t>
            </w:r>
          </w:p>
        </w:tc>
        <w:tc>
          <w:tcPr>
            <w:tcW w:w="1571" w:type="dxa"/>
            <w:shd w:val="clear" w:color="auto" w:fill="D0CECE"/>
            <w:hideMark/>
          </w:tcPr>
          <w:p w:rsidR="005631DC" w:rsidRPr="00C745FE" w:rsidRDefault="005631DC" w:rsidP="00414514">
            <w:pPr>
              <w:rPr>
                <w:rFonts w:ascii="Tahoma" w:hAnsi="Tahoma" w:cs="Tahoma"/>
                <w:b/>
                <w:bCs/>
                <w:sz w:val="20"/>
              </w:rPr>
            </w:pPr>
            <w:r w:rsidRPr="00C745FE">
              <w:rPr>
                <w:rFonts w:ascii="Tahoma" w:hAnsi="Tahoma" w:cs="Tahoma"/>
                <w:b/>
                <w:bCs/>
                <w:sz w:val="20"/>
              </w:rPr>
              <w:t xml:space="preserve">Duration of Contract </w:t>
            </w:r>
            <w:r w:rsidRPr="00C745FE">
              <w:rPr>
                <w:rFonts w:ascii="Tahoma" w:hAnsi="Tahoma" w:cs="Tahoma"/>
                <w:b/>
                <w:bCs/>
                <w:sz w:val="20"/>
              </w:rPr>
              <w:br/>
              <w:t>(Start date-End Date)</w:t>
            </w:r>
          </w:p>
        </w:tc>
      </w:tr>
      <w:tr w:rsidR="001C2C5B" w:rsidRPr="00C745FE" w:rsidTr="001C2C5B">
        <w:trPr>
          <w:trHeight w:val="898"/>
        </w:trPr>
        <w:tc>
          <w:tcPr>
            <w:tcW w:w="561" w:type="dxa"/>
            <w:shd w:val="clear" w:color="auto" w:fill="auto"/>
            <w:noWrap/>
            <w:hideMark/>
          </w:tcPr>
          <w:p w:rsidR="001C2C5B" w:rsidRPr="00C745FE" w:rsidRDefault="001C2C5B" w:rsidP="001C2C5B">
            <w:pPr>
              <w:rPr>
                <w:rFonts w:ascii="Tahoma" w:hAnsi="Tahoma" w:cs="Tahoma"/>
                <w:bCs/>
                <w:sz w:val="20"/>
              </w:rPr>
            </w:pPr>
            <w:r w:rsidRPr="00C745FE">
              <w:rPr>
                <w:rFonts w:ascii="Tahoma" w:hAnsi="Tahoma" w:cs="Tahoma"/>
                <w:bCs/>
                <w:sz w:val="20"/>
              </w:rPr>
              <w:t>1</w:t>
            </w:r>
          </w:p>
        </w:tc>
        <w:tc>
          <w:tcPr>
            <w:tcW w:w="1248" w:type="dxa"/>
            <w:shd w:val="clear" w:color="auto" w:fill="auto"/>
          </w:tcPr>
          <w:p w:rsidR="001C2C5B" w:rsidRPr="00C745FE" w:rsidRDefault="001C2C5B" w:rsidP="001C2C5B">
            <w:pPr>
              <w:rPr>
                <w:rFonts w:ascii="Tahoma" w:hAnsi="Tahoma" w:cs="Tahoma"/>
                <w:bCs/>
                <w:sz w:val="20"/>
              </w:rPr>
            </w:pPr>
            <w:r>
              <w:rPr>
                <w:rFonts w:ascii="Tahoma" w:hAnsi="Tahoma" w:cs="Tahoma"/>
                <w:bCs/>
                <w:sz w:val="20"/>
              </w:rPr>
              <w:t>SAA</w:t>
            </w:r>
          </w:p>
        </w:tc>
        <w:tc>
          <w:tcPr>
            <w:tcW w:w="2672" w:type="dxa"/>
            <w:shd w:val="clear" w:color="auto" w:fill="auto"/>
          </w:tcPr>
          <w:p w:rsidR="001C2C5B" w:rsidRPr="00C745FE" w:rsidRDefault="001C2C5B" w:rsidP="001C2C5B">
            <w:pPr>
              <w:rPr>
                <w:rFonts w:ascii="Tahoma" w:hAnsi="Tahoma" w:cs="Tahoma"/>
                <w:bCs/>
                <w:sz w:val="20"/>
              </w:rPr>
            </w:pPr>
            <w:r>
              <w:rPr>
                <w:rFonts w:ascii="Tahoma" w:hAnsi="Tahoma" w:cs="Tahoma"/>
                <w:bCs/>
                <w:sz w:val="20"/>
              </w:rPr>
              <w:t>Crew transport by bus</w:t>
            </w:r>
          </w:p>
        </w:tc>
        <w:tc>
          <w:tcPr>
            <w:tcW w:w="1581" w:type="dxa"/>
            <w:shd w:val="clear" w:color="auto" w:fill="auto"/>
            <w:hideMark/>
          </w:tcPr>
          <w:p w:rsidR="001C2C5B" w:rsidRPr="00C745FE" w:rsidRDefault="001C2C5B" w:rsidP="001C2C5B">
            <w:pPr>
              <w:rPr>
                <w:rFonts w:ascii="Tahoma" w:hAnsi="Tahoma" w:cs="Tahoma"/>
                <w:bCs/>
                <w:sz w:val="20"/>
              </w:rPr>
            </w:pPr>
            <w:r>
              <w:rPr>
                <w:rFonts w:ascii="Tahoma" w:hAnsi="Tahoma" w:cs="Tahoma"/>
                <w:bCs/>
                <w:sz w:val="20"/>
              </w:rPr>
              <w:t>7 207 162.90</w:t>
            </w:r>
          </w:p>
        </w:tc>
        <w:tc>
          <w:tcPr>
            <w:tcW w:w="1420" w:type="dxa"/>
            <w:shd w:val="clear" w:color="auto" w:fill="auto"/>
            <w:hideMark/>
          </w:tcPr>
          <w:p w:rsidR="001C2C5B" w:rsidRPr="00C745FE" w:rsidRDefault="001C2C5B" w:rsidP="001C2C5B">
            <w:pPr>
              <w:rPr>
                <w:rFonts w:ascii="Tahoma" w:hAnsi="Tahoma" w:cs="Tahoma"/>
                <w:bCs/>
                <w:sz w:val="20"/>
              </w:rPr>
            </w:pPr>
            <w:r>
              <w:rPr>
                <w:rFonts w:ascii="Tahoma" w:hAnsi="Tahoma" w:cs="Tahoma"/>
                <w:bCs/>
                <w:sz w:val="20"/>
              </w:rPr>
              <w:t>Mahle Wonke Co-operative limited</w:t>
            </w:r>
          </w:p>
        </w:tc>
        <w:tc>
          <w:tcPr>
            <w:tcW w:w="1571" w:type="dxa"/>
            <w:shd w:val="clear" w:color="auto" w:fill="auto"/>
            <w:hideMark/>
          </w:tcPr>
          <w:p w:rsidR="001C2C5B" w:rsidRPr="00C745FE" w:rsidRDefault="001C2C5B" w:rsidP="001C2C5B">
            <w:pPr>
              <w:rPr>
                <w:rFonts w:ascii="Tahoma" w:hAnsi="Tahoma" w:cs="Tahoma"/>
                <w:bCs/>
                <w:sz w:val="20"/>
              </w:rPr>
            </w:pPr>
            <w:r w:rsidRPr="00811B66">
              <w:rPr>
                <w:rFonts w:ascii="Arial" w:hAnsi="Arial" w:cs="Arial"/>
                <w:bCs/>
                <w:sz w:val="20"/>
                <w:szCs w:val="20"/>
                <w:lang w:val="en-GB"/>
              </w:rPr>
              <w:t>March 2019 – Sep 2020</w:t>
            </w:r>
          </w:p>
        </w:tc>
      </w:tr>
      <w:tr w:rsidR="001C2C5B" w:rsidRPr="00C745FE" w:rsidTr="005631DC">
        <w:trPr>
          <w:trHeight w:val="840"/>
        </w:trPr>
        <w:tc>
          <w:tcPr>
            <w:tcW w:w="561" w:type="dxa"/>
            <w:shd w:val="clear" w:color="auto" w:fill="auto"/>
            <w:noWrap/>
          </w:tcPr>
          <w:p w:rsidR="001C2C5B" w:rsidRPr="00C745FE" w:rsidRDefault="001C2C5B" w:rsidP="001C2C5B">
            <w:pPr>
              <w:rPr>
                <w:rFonts w:ascii="Tahoma" w:hAnsi="Tahoma" w:cs="Tahoma"/>
                <w:bCs/>
                <w:sz w:val="20"/>
              </w:rPr>
            </w:pPr>
            <w:r>
              <w:rPr>
                <w:rFonts w:ascii="Tahoma" w:hAnsi="Tahoma" w:cs="Tahoma"/>
                <w:bCs/>
                <w:sz w:val="20"/>
              </w:rPr>
              <w:t>2</w:t>
            </w:r>
          </w:p>
        </w:tc>
        <w:tc>
          <w:tcPr>
            <w:tcW w:w="1248" w:type="dxa"/>
            <w:shd w:val="clear" w:color="auto" w:fill="auto"/>
          </w:tcPr>
          <w:p w:rsidR="001C2C5B" w:rsidRDefault="001C2C5B" w:rsidP="001C2C5B">
            <w:pPr>
              <w:rPr>
                <w:rFonts w:ascii="Tahoma" w:hAnsi="Tahoma" w:cs="Tahoma"/>
                <w:bCs/>
                <w:sz w:val="20"/>
              </w:rPr>
            </w:pPr>
          </w:p>
        </w:tc>
        <w:tc>
          <w:tcPr>
            <w:tcW w:w="2672" w:type="dxa"/>
            <w:shd w:val="clear" w:color="auto" w:fill="auto"/>
          </w:tcPr>
          <w:p w:rsidR="001C2C5B" w:rsidRDefault="001C2C5B" w:rsidP="001C2C5B">
            <w:pPr>
              <w:rPr>
                <w:rFonts w:ascii="Tahoma" w:hAnsi="Tahoma" w:cs="Tahoma"/>
                <w:bCs/>
                <w:sz w:val="20"/>
              </w:rPr>
            </w:pPr>
          </w:p>
        </w:tc>
        <w:tc>
          <w:tcPr>
            <w:tcW w:w="1581" w:type="dxa"/>
            <w:shd w:val="clear" w:color="auto" w:fill="auto"/>
          </w:tcPr>
          <w:p w:rsidR="001C2C5B" w:rsidRPr="00811B66" w:rsidRDefault="001C2C5B" w:rsidP="001C2C5B">
            <w:pPr>
              <w:contextualSpacing/>
              <w:rPr>
                <w:rFonts w:ascii="Arial" w:hAnsi="Arial" w:cs="Arial"/>
                <w:sz w:val="20"/>
                <w:szCs w:val="20"/>
                <w:lang w:val="en-GB"/>
              </w:rPr>
            </w:pPr>
            <w:r w:rsidRPr="00811B66">
              <w:rPr>
                <w:rFonts w:ascii="Arial" w:hAnsi="Arial" w:cs="Arial"/>
                <w:sz w:val="20"/>
                <w:szCs w:val="20"/>
                <w:lang w:val="en-GB"/>
              </w:rPr>
              <w:t>2 567 624,20</w:t>
            </w:r>
          </w:p>
          <w:p w:rsidR="001C2C5B" w:rsidRPr="00C745FE" w:rsidRDefault="001C2C5B" w:rsidP="001C2C5B">
            <w:pPr>
              <w:rPr>
                <w:rFonts w:ascii="Tahoma" w:hAnsi="Tahoma" w:cs="Tahoma"/>
                <w:bCs/>
                <w:sz w:val="20"/>
              </w:rPr>
            </w:pPr>
          </w:p>
        </w:tc>
        <w:tc>
          <w:tcPr>
            <w:tcW w:w="1420" w:type="dxa"/>
            <w:shd w:val="clear" w:color="auto" w:fill="auto"/>
          </w:tcPr>
          <w:p w:rsidR="001C2C5B" w:rsidRPr="00811B66" w:rsidRDefault="001C2C5B" w:rsidP="001C2C5B">
            <w:pPr>
              <w:contextualSpacing/>
              <w:rPr>
                <w:rFonts w:ascii="Arial" w:hAnsi="Arial" w:cs="Arial"/>
                <w:sz w:val="20"/>
                <w:szCs w:val="20"/>
                <w:lang w:val="en-GB"/>
              </w:rPr>
            </w:pPr>
            <w:r w:rsidRPr="00811B66">
              <w:rPr>
                <w:rFonts w:ascii="Arial" w:hAnsi="Arial" w:cs="Arial"/>
                <w:sz w:val="20"/>
                <w:szCs w:val="20"/>
                <w:lang w:val="en-GB"/>
              </w:rPr>
              <w:t>Mudziwa Travel Pty Ltd</w:t>
            </w:r>
          </w:p>
          <w:p w:rsidR="001C2C5B" w:rsidRDefault="001C2C5B" w:rsidP="001C2C5B">
            <w:pPr>
              <w:rPr>
                <w:rFonts w:ascii="Tahoma" w:hAnsi="Tahoma" w:cs="Tahoma"/>
                <w:bCs/>
                <w:sz w:val="20"/>
              </w:rPr>
            </w:pPr>
          </w:p>
        </w:tc>
        <w:tc>
          <w:tcPr>
            <w:tcW w:w="1571" w:type="dxa"/>
            <w:shd w:val="clear" w:color="auto" w:fill="auto"/>
          </w:tcPr>
          <w:p w:rsidR="001C2C5B" w:rsidRDefault="001C2C5B" w:rsidP="001C2C5B">
            <w:pPr>
              <w:rPr>
                <w:rFonts w:ascii="Tahoma" w:hAnsi="Tahoma" w:cs="Tahoma"/>
                <w:bCs/>
                <w:sz w:val="20"/>
              </w:rPr>
            </w:pPr>
            <w:r w:rsidRPr="00811B66">
              <w:rPr>
                <w:rFonts w:ascii="Arial" w:hAnsi="Arial" w:cs="Arial"/>
                <w:bCs/>
                <w:sz w:val="20"/>
                <w:szCs w:val="20"/>
                <w:lang w:val="en-GB"/>
              </w:rPr>
              <w:t>March 2019 to March 2020</w:t>
            </w:r>
          </w:p>
        </w:tc>
      </w:tr>
      <w:tr w:rsidR="001C2C5B" w:rsidRPr="00C745FE" w:rsidTr="005631DC">
        <w:trPr>
          <w:trHeight w:val="840"/>
        </w:trPr>
        <w:tc>
          <w:tcPr>
            <w:tcW w:w="561" w:type="dxa"/>
            <w:shd w:val="clear" w:color="auto" w:fill="auto"/>
            <w:noWrap/>
          </w:tcPr>
          <w:p w:rsidR="001C2C5B" w:rsidRPr="00C745FE" w:rsidRDefault="001C2C5B" w:rsidP="001C2C5B">
            <w:pPr>
              <w:rPr>
                <w:rFonts w:ascii="Tahoma" w:hAnsi="Tahoma" w:cs="Tahoma"/>
                <w:bCs/>
                <w:sz w:val="20"/>
              </w:rPr>
            </w:pPr>
            <w:r>
              <w:rPr>
                <w:rFonts w:ascii="Tahoma" w:hAnsi="Tahoma" w:cs="Tahoma"/>
                <w:bCs/>
                <w:sz w:val="20"/>
              </w:rPr>
              <w:t>3</w:t>
            </w:r>
          </w:p>
        </w:tc>
        <w:tc>
          <w:tcPr>
            <w:tcW w:w="1248" w:type="dxa"/>
            <w:shd w:val="clear" w:color="auto" w:fill="auto"/>
          </w:tcPr>
          <w:p w:rsidR="001C2C5B" w:rsidRDefault="001C2C5B" w:rsidP="001C2C5B">
            <w:pPr>
              <w:rPr>
                <w:rFonts w:ascii="Tahoma" w:hAnsi="Tahoma" w:cs="Tahoma"/>
                <w:bCs/>
                <w:sz w:val="20"/>
              </w:rPr>
            </w:pPr>
          </w:p>
        </w:tc>
        <w:tc>
          <w:tcPr>
            <w:tcW w:w="2672" w:type="dxa"/>
            <w:shd w:val="clear" w:color="auto" w:fill="auto"/>
          </w:tcPr>
          <w:p w:rsidR="001C2C5B" w:rsidRDefault="001C2C5B" w:rsidP="001C2C5B">
            <w:pPr>
              <w:rPr>
                <w:rFonts w:ascii="Tahoma" w:hAnsi="Tahoma" w:cs="Tahoma"/>
                <w:bCs/>
                <w:sz w:val="20"/>
              </w:rPr>
            </w:pPr>
          </w:p>
        </w:tc>
        <w:tc>
          <w:tcPr>
            <w:tcW w:w="1581" w:type="dxa"/>
            <w:shd w:val="clear" w:color="auto" w:fill="auto"/>
          </w:tcPr>
          <w:p w:rsidR="001C2C5B" w:rsidRPr="00811B66" w:rsidRDefault="001C2C5B" w:rsidP="001C2C5B">
            <w:pPr>
              <w:contextualSpacing/>
              <w:rPr>
                <w:rFonts w:ascii="Arial" w:hAnsi="Arial" w:cs="Arial"/>
                <w:sz w:val="20"/>
                <w:szCs w:val="20"/>
                <w:lang w:val="en-GB"/>
              </w:rPr>
            </w:pPr>
            <w:r w:rsidRPr="00811B66">
              <w:rPr>
                <w:rFonts w:ascii="Arial" w:hAnsi="Arial" w:cs="Arial"/>
                <w:sz w:val="20"/>
                <w:szCs w:val="20"/>
              </w:rPr>
              <w:t>165 000,00</w:t>
            </w:r>
          </w:p>
          <w:p w:rsidR="001C2C5B" w:rsidRPr="00C745FE" w:rsidRDefault="001C2C5B" w:rsidP="001C2C5B">
            <w:pPr>
              <w:rPr>
                <w:rFonts w:ascii="Tahoma" w:hAnsi="Tahoma" w:cs="Tahoma"/>
                <w:bCs/>
                <w:sz w:val="20"/>
              </w:rPr>
            </w:pPr>
          </w:p>
        </w:tc>
        <w:tc>
          <w:tcPr>
            <w:tcW w:w="1420" w:type="dxa"/>
            <w:shd w:val="clear" w:color="auto" w:fill="auto"/>
          </w:tcPr>
          <w:p w:rsidR="001C2C5B" w:rsidRDefault="001C2C5B" w:rsidP="001C2C5B">
            <w:pPr>
              <w:rPr>
                <w:rFonts w:ascii="Tahoma" w:hAnsi="Tahoma" w:cs="Tahoma"/>
                <w:bCs/>
                <w:sz w:val="20"/>
              </w:rPr>
            </w:pPr>
            <w:r w:rsidRPr="00811B66">
              <w:rPr>
                <w:rFonts w:ascii="Arial" w:hAnsi="Arial" w:cs="Arial"/>
                <w:sz w:val="20"/>
                <w:szCs w:val="20"/>
              </w:rPr>
              <w:t>Xhamla-Buhle Shuttle Services</w:t>
            </w:r>
          </w:p>
        </w:tc>
        <w:tc>
          <w:tcPr>
            <w:tcW w:w="1571" w:type="dxa"/>
            <w:shd w:val="clear" w:color="auto" w:fill="auto"/>
          </w:tcPr>
          <w:p w:rsidR="001C2C5B" w:rsidRDefault="001C2C5B" w:rsidP="001C2C5B">
            <w:pPr>
              <w:rPr>
                <w:rFonts w:ascii="Tahoma" w:hAnsi="Tahoma" w:cs="Tahoma"/>
                <w:bCs/>
                <w:sz w:val="20"/>
              </w:rPr>
            </w:pPr>
            <w:r w:rsidRPr="00811B66">
              <w:rPr>
                <w:rFonts w:ascii="Arial" w:hAnsi="Arial" w:cs="Arial"/>
                <w:bCs/>
                <w:sz w:val="20"/>
                <w:szCs w:val="20"/>
                <w:lang w:val="en-GB"/>
              </w:rPr>
              <w:t>March 2019 to March 2020</w:t>
            </w:r>
          </w:p>
        </w:tc>
      </w:tr>
      <w:tr w:rsidR="001C2C5B" w:rsidRPr="00C745FE" w:rsidTr="005631DC">
        <w:trPr>
          <w:trHeight w:val="840"/>
        </w:trPr>
        <w:tc>
          <w:tcPr>
            <w:tcW w:w="561" w:type="dxa"/>
            <w:shd w:val="clear" w:color="auto" w:fill="auto"/>
            <w:noWrap/>
          </w:tcPr>
          <w:p w:rsidR="001C2C5B" w:rsidRPr="00C745FE" w:rsidRDefault="001C2C5B" w:rsidP="001C2C5B">
            <w:pPr>
              <w:rPr>
                <w:rFonts w:ascii="Tahoma" w:hAnsi="Tahoma" w:cs="Tahoma"/>
                <w:bCs/>
                <w:sz w:val="20"/>
              </w:rPr>
            </w:pPr>
            <w:r>
              <w:rPr>
                <w:rFonts w:ascii="Tahoma" w:hAnsi="Tahoma" w:cs="Tahoma"/>
                <w:bCs/>
                <w:sz w:val="20"/>
              </w:rPr>
              <w:t>4</w:t>
            </w:r>
          </w:p>
        </w:tc>
        <w:tc>
          <w:tcPr>
            <w:tcW w:w="1248" w:type="dxa"/>
            <w:shd w:val="clear" w:color="auto" w:fill="auto"/>
          </w:tcPr>
          <w:p w:rsidR="001C2C5B" w:rsidRDefault="001C2C5B" w:rsidP="001C2C5B">
            <w:pPr>
              <w:rPr>
                <w:rFonts w:ascii="Tahoma" w:hAnsi="Tahoma" w:cs="Tahoma"/>
                <w:bCs/>
                <w:sz w:val="20"/>
              </w:rPr>
            </w:pPr>
            <w:r>
              <w:rPr>
                <w:rFonts w:ascii="Tahoma" w:hAnsi="Tahoma" w:cs="Tahoma"/>
                <w:bCs/>
                <w:sz w:val="20"/>
              </w:rPr>
              <w:t>SAA</w:t>
            </w:r>
          </w:p>
        </w:tc>
        <w:tc>
          <w:tcPr>
            <w:tcW w:w="2672" w:type="dxa"/>
            <w:shd w:val="clear" w:color="auto" w:fill="auto"/>
          </w:tcPr>
          <w:p w:rsidR="001C2C5B" w:rsidRDefault="001C2C5B" w:rsidP="001C2C5B">
            <w:pPr>
              <w:rPr>
                <w:rFonts w:ascii="Tahoma" w:hAnsi="Tahoma" w:cs="Tahoma"/>
                <w:bCs/>
                <w:sz w:val="20"/>
              </w:rPr>
            </w:pPr>
            <w:r>
              <w:rPr>
                <w:rFonts w:ascii="Tahoma" w:hAnsi="Tahoma" w:cs="Tahoma"/>
                <w:bCs/>
                <w:sz w:val="20"/>
              </w:rPr>
              <w:t>Charter Flights from JHB to Cape Town</w:t>
            </w:r>
          </w:p>
        </w:tc>
        <w:tc>
          <w:tcPr>
            <w:tcW w:w="1581" w:type="dxa"/>
            <w:shd w:val="clear" w:color="auto" w:fill="auto"/>
          </w:tcPr>
          <w:p w:rsidR="001C2C5B" w:rsidRPr="00C745FE" w:rsidRDefault="001C2C5B" w:rsidP="001C2C5B">
            <w:pPr>
              <w:rPr>
                <w:rFonts w:ascii="Tahoma" w:hAnsi="Tahoma" w:cs="Tahoma"/>
                <w:bCs/>
                <w:sz w:val="20"/>
              </w:rPr>
            </w:pPr>
            <w:r w:rsidRPr="00811B66">
              <w:rPr>
                <w:rFonts w:ascii="Arial" w:hAnsi="Arial" w:cs="Arial"/>
                <w:sz w:val="20"/>
                <w:szCs w:val="20"/>
              </w:rPr>
              <w:t>238 500,00</w:t>
            </w:r>
          </w:p>
        </w:tc>
        <w:tc>
          <w:tcPr>
            <w:tcW w:w="1420" w:type="dxa"/>
            <w:shd w:val="clear" w:color="auto" w:fill="auto"/>
          </w:tcPr>
          <w:p w:rsidR="001C2C5B" w:rsidRDefault="001C2C5B" w:rsidP="001C2C5B">
            <w:pPr>
              <w:rPr>
                <w:rFonts w:ascii="Tahoma" w:hAnsi="Tahoma" w:cs="Tahoma"/>
                <w:bCs/>
                <w:sz w:val="20"/>
              </w:rPr>
            </w:pPr>
            <w:r w:rsidRPr="00811B66">
              <w:rPr>
                <w:rFonts w:ascii="Arial" w:hAnsi="Arial" w:cs="Arial"/>
                <w:sz w:val="20"/>
                <w:szCs w:val="20"/>
              </w:rPr>
              <w:t>African Soil Tours</w:t>
            </w:r>
          </w:p>
        </w:tc>
        <w:tc>
          <w:tcPr>
            <w:tcW w:w="1571" w:type="dxa"/>
            <w:shd w:val="clear" w:color="auto" w:fill="auto"/>
          </w:tcPr>
          <w:p w:rsidR="001C2C5B" w:rsidRDefault="001C2C5B" w:rsidP="001C2C5B">
            <w:pPr>
              <w:rPr>
                <w:rFonts w:ascii="Tahoma" w:hAnsi="Tahoma" w:cs="Tahoma"/>
                <w:bCs/>
                <w:sz w:val="20"/>
              </w:rPr>
            </w:pPr>
            <w:r w:rsidRPr="00811B66">
              <w:rPr>
                <w:rFonts w:ascii="Arial" w:hAnsi="Arial" w:cs="Arial"/>
                <w:bCs/>
                <w:sz w:val="20"/>
                <w:szCs w:val="20"/>
                <w:lang w:val="en-GB"/>
              </w:rPr>
              <w:t>March 2019 to March 2020</w:t>
            </w:r>
          </w:p>
        </w:tc>
      </w:tr>
      <w:tr w:rsidR="001C2C5B" w:rsidRPr="00C745FE" w:rsidTr="005631DC">
        <w:trPr>
          <w:trHeight w:val="840"/>
        </w:trPr>
        <w:tc>
          <w:tcPr>
            <w:tcW w:w="561" w:type="dxa"/>
            <w:shd w:val="clear" w:color="auto" w:fill="auto"/>
            <w:noWrap/>
          </w:tcPr>
          <w:p w:rsidR="001C2C5B" w:rsidRPr="00C745FE" w:rsidRDefault="001C2C5B" w:rsidP="001C2C5B">
            <w:pPr>
              <w:rPr>
                <w:rFonts w:ascii="Tahoma" w:hAnsi="Tahoma" w:cs="Tahoma"/>
                <w:bCs/>
                <w:sz w:val="20"/>
              </w:rPr>
            </w:pPr>
            <w:r>
              <w:rPr>
                <w:rFonts w:ascii="Tahoma" w:hAnsi="Tahoma" w:cs="Tahoma"/>
                <w:bCs/>
                <w:sz w:val="20"/>
              </w:rPr>
              <w:t>5</w:t>
            </w:r>
          </w:p>
        </w:tc>
        <w:tc>
          <w:tcPr>
            <w:tcW w:w="1248" w:type="dxa"/>
            <w:shd w:val="clear" w:color="auto" w:fill="auto"/>
          </w:tcPr>
          <w:p w:rsidR="001C2C5B" w:rsidRDefault="001C2C5B" w:rsidP="001C2C5B">
            <w:pPr>
              <w:rPr>
                <w:rFonts w:ascii="Tahoma" w:hAnsi="Tahoma" w:cs="Tahoma"/>
                <w:bCs/>
                <w:sz w:val="20"/>
              </w:rPr>
            </w:pPr>
          </w:p>
        </w:tc>
        <w:tc>
          <w:tcPr>
            <w:tcW w:w="2672" w:type="dxa"/>
            <w:shd w:val="clear" w:color="auto" w:fill="auto"/>
          </w:tcPr>
          <w:p w:rsidR="001C2C5B" w:rsidRDefault="001C2C5B" w:rsidP="001C2C5B">
            <w:pPr>
              <w:rPr>
                <w:rFonts w:ascii="Tahoma" w:hAnsi="Tahoma" w:cs="Tahoma"/>
                <w:bCs/>
                <w:sz w:val="20"/>
              </w:rPr>
            </w:pPr>
          </w:p>
        </w:tc>
        <w:tc>
          <w:tcPr>
            <w:tcW w:w="1581" w:type="dxa"/>
            <w:shd w:val="clear" w:color="auto" w:fill="auto"/>
          </w:tcPr>
          <w:p w:rsidR="001C2C5B" w:rsidRPr="00811B66" w:rsidRDefault="001C2C5B" w:rsidP="001C2C5B">
            <w:pPr>
              <w:rPr>
                <w:rFonts w:ascii="Arial" w:hAnsi="Arial" w:cs="Arial"/>
                <w:sz w:val="20"/>
                <w:szCs w:val="20"/>
              </w:rPr>
            </w:pPr>
            <w:r w:rsidRPr="00811B66">
              <w:rPr>
                <w:rFonts w:ascii="Arial" w:hAnsi="Arial" w:cs="Arial"/>
                <w:sz w:val="20"/>
                <w:szCs w:val="20"/>
              </w:rPr>
              <w:t>68 000,00</w:t>
            </w:r>
          </w:p>
        </w:tc>
        <w:tc>
          <w:tcPr>
            <w:tcW w:w="1420" w:type="dxa"/>
            <w:shd w:val="clear" w:color="auto" w:fill="auto"/>
          </w:tcPr>
          <w:p w:rsidR="001C2C5B" w:rsidRPr="00811B66" w:rsidRDefault="001C2C5B" w:rsidP="001C2C5B">
            <w:pPr>
              <w:rPr>
                <w:rFonts w:ascii="Arial" w:hAnsi="Arial" w:cs="Arial"/>
                <w:sz w:val="20"/>
                <w:szCs w:val="20"/>
              </w:rPr>
            </w:pPr>
            <w:r w:rsidRPr="00811B66">
              <w:rPr>
                <w:rFonts w:ascii="Arial" w:hAnsi="Arial" w:cs="Arial"/>
                <w:sz w:val="20"/>
                <w:szCs w:val="20"/>
              </w:rPr>
              <w:t>Compass Travel</w:t>
            </w:r>
          </w:p>
        </w:tc>
        <w:tc>
          <w:tcPr>
            <w:tcW w:w="1571" w:type="dxa"/>
            <w:shd w:val="clear" w:color="auto" w:fill="auto"/>
          </w:tcPr>
          <w:p w:rsidR="001C2C5B" w:rsidRPr="00811B66" w:rsidRDefault="001C2C5B" w:rsidP="001C2C5B">
            <w:pPr>
              <w:rPr>
                <w:rFonts w:ascii="Arial" w:hAnsi="Arial" w:cs="Arial"/>
                <w:bCs/>
                <w:sz w:val="20"/>
                <w:szCs w:val="20"/>
                <w:lang w:val="en-GB"/>
              </w:rPr>
            </w:pPr>
            <w:r w:rsidRPr="00811B66">
              <w:rPr>
                <w:rFonts w:ascii="Arial" w:hAnsi="Arial" w:cs="Arial"/>
                <w:bCs/>
                <w:sz w:val="20"/>
                <w:szCs w:val="20"/>
                <w:lang w:val="en-GB"/>
              </w:rPr>
              <w:t>Mid-May 2020 to June 2020</w:t>
            </w:r>
          </w:p>
        </w:tc>
      </w:tr>
    </w:tbl>
    <w:p w:rsidR="004D3535" w:rsidRDefault="004D3535" w:rsidP="00414514">
      <w:pPr>
        <w:tabs>
          <w:tab w:val="left" w:pos="6930"/>
        </w:tabs>
        <w:spacing w:line="360" w:lineRule="auto"/>
        <w:rPr>
          <w:rFonts w:ascii="Arial" w:hAnsi="Arial" w:cs="Arial"/>
          <w:b/>
          <w:sz w:val="22"/>
          <w:szCs w:val="22"/>
        </w:rPr>
      </w:pPr>
    </w:p>
    <w:p w:rsidR="005631DC" w:rsidRPr="00584BA1" w:rsidRDefault="005631DC" w:rsidP="00414514">
      <w:pPr>
        <w:tabs>
          <w:tab w:val="left" w:pos="6930"/>
        </w:tabs>
        <w:spacing w:line="360" w:lineRule="auto"/>
        <w:rPr>
          <w:rFonts w:ascii="Arial" w:hAnsi="Arial" w:cs="Arial"/>
          <w:b/>
          <w:sz w:val="22"/>
          <w:szCs w:val="22"/>
        </w:rPr>
      </w:pPr>
    </w:p>
    <w:p w:rsidR="004608F6" w:rsidRDefault="004608F6" w:rsidP="00414514">
      <w:pPr>
        <w:spacing w:line="360" w:lineRule="auto"/>
        <w:ind w:left="284"/>
        <w:rPr>
          <w:rFonts w:ascii="Arial" w:hAnsi="Arial" w:cs="Arial"/>
          <w:b/>
        </w:rPr>
      </w:pPr>
    </w:p>
    <w:p w:rsidR="00C16C57" w:rsidRPr="00ED5E86" w:rsidRDefault="00C16C57" w:rsidP="00414514">
      <w:pPr>
        <w:tabs>
          <w:tab w:val="left" w:pos="6930"/>
        </w:tabs>
        <w:spacing w:line="360" w:lineRule="auto"/>
        <w:rPr>
          <w:rFonts w:ascii="Arial" w:hAnsi="Arial" w:cs="Arial"/>
          <w:b/>
          <w:sz w:val="22"/>
          <w:szCs w:val="22"/>
        </w:rPr>
      </w:pPr>
      <w:r>
        <w:rPr>
          <w:rFonts w:ascii="Arial" w:hAnsi="Arial" w:cs="Arial"/>
          <w:b/>
          <w:sz w:val="22"/>
          <w:szCs w:val="22"/>
        </w:rPr>
        <w:t>According to the information received from Transnet</w:t>
      </w:r>
    </w:p>
    <w:p w:rsidR="00C16C57" w:rsidRPr="00ED5E86" w:rsidRDefault="00C16C57" w:rsidP="00414514">
      <w:pPr>
        <w:autoSpaceDE w:val="0"/>
        <w:autoSpaceDN w:val="0"/>
        <w:adjustRightInd w:val="0"/>
        <w:spacing w:line="280" w:lineRule="atLeast"/>
        <w:ind w:left="284"/>
        <w:rPr>
          <w:rFonts w:ascii="Arial" w:hAnsi="Arial" w:cs="Arial"/>
          <w:bCs/>
          <w:sz w:val="22"/>
          <w:szCs w:val="22"/>
        </w:rPr>
      </w:pPr>
    </w:p>
    <w:p w:rsidR="00C16C57" w:rsidRPr="00EE5DA7" w:rsidRDefault="00C16C57" w:rsidP="00414514">
      <w:pPr>
        <w:numPr>
          <w:ilvl w:val="0"/>
          <w:numId w:val="29"/>
        </w:numPr>
        <w:rPr>
          <w:rFonts w:ascii="Arial" w:hAnsi="Arial" w:cs="Arial"/>
          <w:bCs/>
        </w:rPr>
      </w:pPr>
      <w:r w:rsidRPr="00EE5DA7">
        <w:rPr>
          <w:rFonts w:ascii="Arial" w:hAnsi="Arial" w:cs="Arial"/>
          <w:bCs/>
        </w:rPr>
        <w:t>The total number of tenders for the provision of bus transport services to Transnet is 24 (twenty-four).</w:t>
      </w:r>
    </w:p>
    <w:p w:rsidR="00C16C57" w:rsidRPr="00EE5DA7" w:rsidRDefault="00C16C57" w:rsidP="00414514">
      <w:pPr>
        <w:numPr>
          <w:ilvl w:val="0"/>
          <w:numId w:val="29"/>
        </w:numPr>
        <w:rPr>
          <w:rFonts w:ascii="Arial" w:hAnsi="Arial" w:cs="Arial"/>
          <w:bCs/>
        </w:rPr>
      </w:pPr>
      <w:r w:rsidRPr="00EE5DA7">
        <w:rPr>
          <w:rFonts w:ascii="Arial" w:hAnsi="Arial" w:cs="Arial"/>
          <w:bCs/>
        </w:rPr>
        <w:t>The services were provided to Transnet (SOC) Ltd.</w:t>
      </w:r>
    </w:p>
    <w:p w:rsidR="00C16C57" w:rsidRPr="00EE5DA7" w:rsidRDefault="00C16C57" w:rsidP="00414514">
      <w:pPr>
        <w:numPr>
          <w:ilvl w:val="0"/>
          <w:numId w:val="29"/>
        </w:numPr>
        <w:rPr>
          <w:rFonts w:ascii="Arial" w:hAnsi="Arial" w:cs="Arial"/>
          <w:bCs/>
        </w:rPr>
      </w:pPr>
      <w:r w:rsidRPr="00EE5DA7">
        <w:rPr>
          <w:rFonts w:ascii="Arial" w:hAnsi="Arial" w:cs="Arial"/>
          <w:bCs/>
        </w:rPr>
        <w:t>Refer to table below for detailed amounts.</w:t>
      </w:r>
    </w:p>
    <w:p w:rsidR="00C16C57" w:rsidRPr="00EE5DA7" w:rsidRDefault="00C16C57" w:rsidP="00414514">
      <w:pPr>
        <w:numPr>
          <w:ilvl w:val="0"/>
          <w:numId w:val="29"/>
        </w:numPr>
        <w:rPr>
          <w:rFonts w:ascii="Arial" w:hAnsi="Arial" w:cs="Arial"/>
          <w:bCs/>
        </w:rPr>
      </w:pPr>
      <w:r w:rsidRPr="00EE5DA7">
        <w:rPr>
          <w:rFonts w:ascii="Arial" w:hAnsi="Arial" w:cs="Arial"/>
          <w:bCs/>
        </w:rPr>
        <w:t>Refer to table below for names of service providers that were awarded the tenders.</w:t>
      </w:r>
    </w:p>
    <w:p w:rsidR="00C16C57" w:rsidRDefault="00C16C57" w:rsidP="00414514">
      <w:pPr>
        <w:numPr>
          <w:ilvl w:val="0"/>
          <w:numId w:val="29"/>
        </w:numPr>
        <w:rPr>
          <w:rFonts w:ascii="Arial" w:hAnsi="Arial" w:cs="Arial"/>
          <w:bCs/>
        </w:rPr>
      </w:pPr>
      <w:r w:rsidRPr="00EE5DA7">
        <w:rPr>
          <w:rFonts w:ascii="Arial" w:hAnsi="Arial" w:cs="Arial"/>
          <w:bCs/>
        </w:rPr>
        <w:t>Refer to table below for the period of time for services rendered.</w:t>
      </w:r>
    </w:p>
    <w:p w:rsidR="00C16C57" w:rsidRDefault="00C16C57" w:rsidP="00414514">
      <w:pPr>
        <w:rPr>
          <w:rFonts w:ascii="Arial" w:hAnsi="Arial" w:cs="Arial"/>
          <w:bCs/>
        </w:rPr>
      </w:pPr>
    </w:p>
    <w:p w:rsidR="005631DC" w:rsidRDefault="005631DC" w:rsidP="00414514">
      <w:pPr>
        <w:rPr>
          <w:rFonts w:ascii="Arial" w:hAnsi="Arial" w:cs="Arial"/>
          <w:bCs/>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248"/>
        <w:gridCol w:w="2672"/>
        <w:gridCol w:w="1581"/>
        <w:gridCol w:w="1420"/>
        <w:gridCol w:w="1571"/>
      </w:tblGrid>
      <w:tr w:rsidR="00C16C57" w:rsidRPr="00C745FE" w:rsidTr="00674838">
        <w:trPr>
          <w:trHeight w:val="290"/>
        </w:trPr>
        <w:tc>
          <w:tcPr>
            <w:tcW w:w="9053" w:type="dxa"/>
            <w:gridSpan w:val="6"/>
            <w:shd w:val="clear" w:color="auto" w:fill="D0CECE"/>
            <w:noWrap/>
            <w:hideMark/>
          </w:tcPr>
          <w:p w:rsidR="00C16C57" w:rsidRPr="00C745FE" w:rsidRDefault="00C16C57" w:rsidP="00414514">
            <w:pPr>
              <w:rPr>
                <w:rFonts w:ascii="Tahoma" w:hAnsi="Tahoma" w:cs="Tahoma"/>
                <w:b/>
                <w:bCs/>
                <w:sz w:val="20"/>
                <w:lang w:val="en-ZA"/>
              </w:rPr>
            </w:pPr>
            <w:bookmarkStart w:id="2" w:name="_Hlk86304310"/>
            <w:r w:rsidRPr="00C745FE">
              <w:rPr>
                <w:rFonts w:ascii="Tahoma" w:hAnsi="Tahoma" w:cs="Tahoma"/>
                <w:b/>
                <w:bCs/>
                <w:sz w:val="20"/>
              </w:rPr>
              <w:t>Transnet Bus Transport Services Tenders</w:t>
            </w:r>
            <w:bookmarkEnd w:id="2"/>
          </w:p>
        </w:tc>
      </w:tr>
      <w:tr w:rsidR="00C16C57" w:rsidRPr="00C745FE" w:rsidTr="00674838">
        <w:trPr>
          <w:trHeight w:val="590"/>
        </w:trPr>
        <w:tc>
          <w:tcPr>
            <w:tcW w:w="561" w:type="dxa"/>
            <w:shd w:val="clear" w:color="auto" w:fill="D0CECE"/>
            <w:noWrap/>
            <w:hideMark/>
          </w:tcPr>
          <w:p w:rsidR="00C16C57" w:rsidRPr="00C745FE" w:rsidRDefault="00C16C57" w:rsidP="00414514">
            <w:pPr>
              <w:rPr>
                <w:rFonts w:ascii="Tahoma" w:hAnsi="Tahoma" w:cs="Tahoma"/>
                <w:b/>
                <w:bCs/>
                <w:sz w:val="20"/>
              </w:rPr>
            </w:pPr>
            <w:bookmarkStart w:id="3" w:name="_Hlk86304280"/>
            <w:r w:rsidRPr="00C745FE">
              <w:rPr>
                <w:rFonts w:ascii="Tahoma" w:hAnsi="Tahoma" w:cs="Tahoma"/>
                <w:b/>
                <w:bCs/>
                <w:sz w:val="20"/>
              </w:rPr>
              <w:t>No</w:t>
            </w:r>
          </w:p>
        </w:tc>
        <w:tc>
          <w:tcPr>
            <w:tcW w:w="1248" w:type="dxa"/>
            <w:shd w:val="clear" w:color="auto" w:fill="D0CECE"/>
            <w:noWrap/>
            <w:hideMark/>
          </w:tcPr>
          <w:p w:rsidR="00C16C57" w:rsidRPr="00C745FE" w:rsidRDefault="00C16C57" w:rsidP="00414514">
            <w:pPr>
              <w:rPr>
                <w:rFonts w:ascii="Tahoma" w:hAnsi="Tahoma" w:cs="Tahoma"/>
                <w:b/>
                <w:bCs/>
                <w:sz w:val="20"/>
              </w:rPr>
            </w:pPr>
            <w:r w:rsidRPr="00C745FE">
              <w:rPr>
                <w:rFonts w:ascii="Tahoma" w:hAnsi="Tahoma" w:cs="Tahoma"/>
                <w:b/>
                <w:bCs/>
                <w:sz w:val="20"/>
              </w:rPr>
              <w:t>Operating Division</w:t>
            </w:r>
          </w:p>
        </w:tc>
        <w:tc>
          <w:tcPr>
            <w:tcW w:w="2672" w:type="dxa"/>
            <w:shd w:val="clear" w:color="auto" w:fill="D0CECE"/>
            <w:noWrap/>
            <w:hideMark/>
          </w:tcPr>
          <w:p w:rsidR="00C16C57" w:rsidRPr="00C745FE" w:rsidRDefault="00C16C57" w:rsidP="00414514">
            <w:pPr>
              <w:rPr>
                <w:rFonts w:ascii="Tahoma" w:hAnsi="Tahoma" w:cs="Tahoma"/>
                <w:b/>
                <w:bCs/>
                <w:sz w:val="20"/>
              </w:rPr>
            </w:pPr>
            <w:r w:rsidRPr="00C745FE">
              <w:rPr>
                <w:rFonts w:ascii="Tahoma" w:hAnsi="Tahoma" w:cs="Tahoma"/>
                <w:b/>
                <w:bCs/>
                <w:sz w:val="20"/>
              </w:rPr>
              <w:t>Description of Services</w:t>
            </w:r>
          </w:p>
        </w:tc>
        <w:tc>
          <w:tcPr>
            <w:tcW w:w="1581" w:type="dxa"/>
            <w:shd w:val="clear" w:color="auto" w:fill="D0CECE"/>
            <w:hideMark/>
          </w:tcPr>
          <w:p w:rsidR="00C16C57" w:rsidRPr="00C745FE" w:rsidRDefault="00C16C57" w:rsidP="00414514">
            <w:pPr>
              <w:rPr>
                <w:rFonts w:ascii="Tahoma" w:hAnsi="Tahoma" w:cs="Tahoma"/>
                <w:b/>
                <w:bCs/>
                <w:sz w:val="20"/>
              </w:rPr>
            </w:pPr>
            <w:r w:rsidRPr="00C745FE">
              <w:rPr>
                <w:rFonts w:ascii="Tahoma" w:hAnsi="Tahoma" w:cs="Tahoma"/>
                <w:b/>
                <w:bCs/>
                <w:sz w:val="20"/>
              </w:rPr>
              <w:t>Value of awarded Tender</w:t>
            </w:r>
          </w:p>
        </w:tc>
        <w:tc>
          <w:tcPr>
            <w:tcW w:w="1420" w:type="dxa"/>
            <w:shd w:val="clear" w:color="auto" w:fill="D0CECE"/>
            <w:hideMark/>
          </w:tcPr>
          <w:p w:rsidR="00C16C57" w:rsidRPr="00C745FE" w:rsidRDefault="00C16C57" w:rsidP="00414514">
            <w:pPr>
              <w:rPr>
                <w:rFonts w:ascii="Tahoma" w:hAnsi="Tahoma" w:cs="Tahoma"/>
                <w:b/>
                <w:bCs/>
                <w:sz w:val="20"/>
              </w:rPr>
            </w:pPr>
            <w:r w:rsidRPr="00C745FE">
              <w:rPr>
                <w:rFonts w:ascii="Tahoma" w:hAnsi="Tahoma" w:cs="Tahoma"/>
                <w:b/>
                <w:bCs/>
                <w:sz w:val="20"/>
              </w:rPr>
              <w:t>Name of Service Provider</w:t>
            </w:r>
          </w:p>
        </w:tc>
        <w:tc>
          <w:tcPr>
            <w:tcW w:w="1571" w:type="dxa"/>
            <w:shd w:val="clear" w:color="auto" w:fill="D0CECE"/>
            <w:hideMark/>
          </w:tcPr>
          <w:p w:rsidR="00C16C57" w:rsidRPr="00C745FE" w:rsidRDefault="00C16C57" w:rsidP="00414514">
            <w:pPr>
              <w:rPr>
                <w:rFonts w:ascii="Tahoma" w:hAnsi="Tahoma" w:cs="Tahoma"/>
                <w:b/>
                <w:bCs/>
                <w:sz w:val="20"/>
              </w:rPr>
            </w:pPr>
            <w:r w:rsidRPr="00C745FE">
              <w:rPr>
                <w:rFonts w:ascii="Tahoma" w:hAnsi="Tahoma" w:cs="Tahoma"/>
                <w:b/>
                <w:bCs/>
                <w:sz w:val="20"/>
              </w:rPr>
              <w:t xml:space="preserve">Duration of Contract </w:t>
            </w:r>
            <w:r w:rsidRPr="00C745FE">
              <w:rPr>
                <w:rFonts w:ascii="Tahoma" w:hAnsi="Tahoma" w:cs="Tahoma"/>
                <w:b/>
                <w:bCs/>
                <w:sz w:val="20"/>
              </w:rPr>
              <w:br/>
              <w:t>(Start date-End Date)</w:t>
            </w:r>
          </w:p>
        </w:tc>
      </w:tr>
      <w:tr w:rsidR="00C16C57" w:rsidRPr="00C745FE" w:rsidTr="00674838">
        <w:trPr>
          <w:trHeight w:val="145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w:t>
            </w:r>
          </w:p>
        </w:tc>
        <w:tc>
          <w:tcPr>
            <w:tcW w:w="1248"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TFR / TCC</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For the provision of bus transportation services for the Transnet-Phelophepa health care Train 1 project for a period of nine (09) months</w:t>
            </w:r>
          </w:p>
        </w:tc>
        <w:tc>
          <w:tcPr>
            <w:tcW w:w="158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1 002 858,00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Mbita Holdings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9 Months (2020/03/16 - 2020/12/15)</w:t>
            </w:r>
          </w:p>
        </w:tc>
      </w:tr>
      <w:tr w:rsidR="00C16C57" w:rsidRPr="00C745FE" w:rsidTr="00674838">
        <w:trPr>
          <w:trHeight w:val="145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w:t>
            </w:r>
          </w:p>
        </w:tc>
        <w:tc>
          <w:tcPr>
            <w:tcW w:w="1248"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TFR / TCC</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For the provision of bus transportation services for the Transnet-Phelophepa health care Train 2 project for a period of nine (09) months</w:t>
            </w:r>
          </w:p>
        </w:tc>
        <w:tc>
          <w:tcPr>
            <w:tcW w:w="158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454 925,00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Mbita Holdings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9 Months (2020/03/16 - 2020/12/15)</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3</w:t>
            </w:r>
          </w:p>
        </w:tc>
        <w:tc>
          <w:tcPr>
            <w:tcW w:w="1248"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TNPA</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Provision of staff transport at TNPA</w:t>
            </w:r>
          </w:p>
        </w:tc>
        <w:tc>
          <w:tcPr>
            <w:tcW w:w="158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1 730 750,00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Umlazi General Plant Hire</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9 months (01 December 2019-31 Aug 2020)</w:t>
            </w:r>
          </w:p>
        </w:tc>
      </w:tr>
      <w:tr w:rsidR="00C16C57" w:rsidRPr="00C745FE" w:rsidTr="00674838">
        <w:trPr>
          <w:trHeight w:val="56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4</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Durban Pier 2</w:t>
            </w:r>
          </w:p>
        </w:tc>
        <w:tc>
          <w:tcPr>
            <w:tcW w:w="158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3 530 630,00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C &amp; D Martins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6 months (2021/01/06 to 2021/06/13)</w:t>
            </w:r>
          </w:p>
        </w:tc>
      </w:tr>
      <w:bookmarkEnd w:id="3"/>
      <w:tr w:rsidR="00C16C57" w:rsidRPr="00C745FE" w:rsidTr="00674838">
        <w:trPr>
          <w:trHeight w:val="29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5</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Durban Pier 1</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1 903 280,00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Dumas Transport</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6 months (2021/01/22 to 2021/06/08)</w:t>
            </w:r>
          </w:p>
        </w:tc>
      </w:tr>
      <w:tr w:rsidR="00C16C57" w:rsidRPr="00C745FE" w:rsidTr="00674838">
        <w:trPr>
          <w:trHeight w:val="29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6</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Durban Pier 1</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725 760,00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Umlazi Plant Hire</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6 Months (2021/01/22 to 2021/06/23)</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7</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Richards Bay</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21 791 737,50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Ikhwezi Buses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10 months (2020/08/13 to 2021/06/08)</w:t>
            </w:r>
          </w:p>
        </w:tc>
      </w:tr>
      <w:tr w:rsidR="00C16C57" w:rsidRPr="00C745FE" w:rsidTr="00674838">
        <w:trPr>
          <w:trHeight w:val="59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8</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Point and Maydon Wharf</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7 124 400,00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Umlazi Plant Hire</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12 months (2020/09/29 to 2021/08/19)</w:t>
            </w:r>
          </w:p>
        </w:tc>
      </w:tr>
      <w:tr w:rsidR="00C16C57" w:rsidRPr="00C745FE" w:rsidTr="00674838">
        <w:trPr>
          <w:trHeight w:val="29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9</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Saldanha</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3 950 749,30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Ikhwezi Bus Services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12 months (01 Aug 2020- 23 Aug 2021)</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10</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Cape Town Container Terminal</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21 371 432,50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New Era</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12 months (01 Aug 2020- 23 Aug 2021)</w:t>
            </w:r>
          </w:p>
        </w:tc>
      </w:tr>
      <w:tr w:rsidR="00C16C57" w:rsidRPr="00C745FE" w:rsidTr="00674838">
        <w:trPr>
          <w:trHeight w:val="29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11</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Cape Town MPT</w:t>
            </w:r>
          </w:p>
        </w:tc>
        <w:tc>
          <w:tcPr>
            <w:tcW w:w="1581" w:type="dxa"/>
            <w:shd w:val="clear" w:color="auto" w:fill="auto"/>
            <w:noWrap/>
            <w:hideMark/>
          </w:tcPr>
          <w:p w:rsidR="00C16C57" w:rsidRPr="00C745FE" w:rsidRDefault="00C16C57" w:rsidP="00414514">
            <w:pPr>
              <w:rPr>
                <w:rFonts w:ascii="Tahoma" w:hAnsi="Tahoma" w:cs="Tahoma"/>
                <w:bCs/>
                <w:sz w:val="20"/>
              </w:rPr>
            </w:pPr>
          </w:p>
          <w:p w:rsidR="00C16C57" w:rsidRPr="00C745FE" w:rsidRDefault="00C16C57" w:rsidP="00414514">
            <w:pPr>
              <w:rPr>
                <w:rFonts w:ascii="Tahoma" w:hAnsi="Tahoma" w:cs="Tahoma"/>
                <w:bCs/>
                <w:sz w:val="20"/>
              </w:rPr>
            </w:pPr>
            <w:r w:rsidRPr="00C745FE">
              <w:rPr>
                <w:rFonts w:ascii="Tahoma" w:hAnsi="Tahoma" w:cs="Tahoma"/>
                <w:bCs/>
                <w:sz w:val="20"/>
              </w:rPr>
              <w:t>11 258 518,82</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Fox Transport</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10 months (01 April 2020-1 Feb 2021)</w:t>
            </w:r>
          </w:p>
        </w:tc>
      </w:tr>
      <w:tr w:rsidR="00C16C57" w:rsidRPr="00C745FE" w:rsidTr="00674838">
        <w:trPr>
          <w:trHeight w:val="29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12</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Cape Town MPT</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1 897 500,00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Waterfront Shuttle Services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07 months (02 Feb 2021- 31 Aug 2021)</w:t>
            </w:r>
          </w:p>
        </w:tc>
      </w:tr>
      <w:tr w:rsidR="00C16C57" w:rsidRPr="00C745FE" w:rsidTr="00674838">
        <w:trPr>
          <w:trHeight w:val="29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13</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East London</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375 260,00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Xhamla-Buhle Trading</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12 months (01 Aug 2020- 23 Aug 2021)</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14</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TPT Port Elizabeth</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2 698 502,50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Glenlinx-Qwabe Joint Venture Transport</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4 months (01 Aug 2020- 30 November 2020)</w:t>
            </w:r>
          </w:p>
        </w:tc>
      </w:tr>
      <w:tr w:rsidR="00C16C57" w:rsidRPr="00C745FE" w:rsidTr="00674838">
        <w:trPr>
          <w:trHeight w:val="580"/>
        </w:trPr>
        <w:tc>
          <w:tcPr>
            <w:tcW w:w="561" w:type="dxa"/>
            <w:shd w:val="clear" w:color="auto" w:fill="auto"/>
            <w:noWrap/>
          </w:tcPr>
          <w:p w:rsidR="00C16C57" w:rsidRPr="00C745FE" w:rsidRDefault="00C16C57" w:rsidP="00414514">
            <w:pPr>
              <w:rPr>
                <w:rFonts w:ascii="Tahoma" w:hAnsi="Tahoma" w:cs="Tahoma"/>
                <w:bCs/>
                <w:sz w:val="20"/>
              </w:rPr>
            </w:pPr>
            <w:r w:rsidRPr="00C745FE">
              <w:rPr>
                <w:rFonts w:ascii="Tahoma" w:hAnsi="Tahoma" w:cs="Tahoma"/>
                <w:b/>
                <w:bCs/>
                <w:sz w:val="20"/>
              </w:rPr>
              <w:t>No</w:t>
            </w:r>
          </w:p>
        </w:tc>
        <w:tc>
          <w:tcPr>
            <w:tcW w:w="1248" w:type="dxa"/>
            <w:shd w:val="clear" w:color="auto" w:fill="auto"/>
            <w:noWrap/>
          </w:tcPr>
          <w:p w:rsidR="00C16C57" w:rsidRPr="00C745FE" w:rsidRDefault="00C16C57" w:rsidP="00414514">
            <w:pPr>
              <w:rPr>
                <w:rFonts w:ascii="Tahoma" w:hAnsi="Tahoma" w:cs="Tahoma"/>
                <w:bCs/>
                <w:sz w:val="20"/>
              </w:rPr>
            </w:pPr>
            <w:r w:rsidRPr="00C745FE">
              <w:rPr>
                <w:rFonts w:ascii="Tahoma" w:hAnsi="Tahoma" w:cs="Tahoma"/>
                <w:b/>
                <w:bCs/>
                <w:sz w:val="20"/>
              </w:rPr>
              <w:t>Operating Division</w:t>
            </w:r>
          </w:p>
        </w:tc>
        <w:tc>
          <w:tcPr>
            <w:tcW w:w="2672" w:type="dxa"/>
            <w:shd w:val="clear" w:color="auto" w:fill="auto"/>
          </w:tcPr>
          <w:p w:rsidR="00C16C57" w:rsidRPr="00C745FE" w:rsidRDefault="00C16C57" w:rsidP="00414514">
            <w:pPr>
              <w:rPr>
                <w:rFonts w:ascii="Tahoma" w:hAnsi="Tahoma" w:cs="Tahoma"/>
                <w:bCs/>
                <w:sz w:val="20"/>
              </w:rPr>
            </w:pPr>
            <w:r w:rsidRPr="00C745FE">
              <w:rPr>
                <w:rFonts w:ascii="Tahoma" w:hAnsi="Tahoma" w:cs="Tahoma"/>
                <w:b/>
                <w:bCs/>
                <w:sz w:val="20"/>
              </w:rPr>
              <w:t>Description of Services</w:t>
            </w:r>
          </w:p>
        </w:tc>
        <w:tc>
          <w:tcPr>
            <w:tcW w:w="1581" w:type="dxa"/>
            <w:shd w:val="clear" w:color="auto" w:fill="auto"/>
            <w:noWrap/>
          </w:tcPr>
          <w:p w:rsidR="00C16C57" w:rsidRPr="00C745FE" w:rsidRDefault="00C16C57" w:rsidP="00414514">
            <w:pPr>
              <w:rPr>
                <w:rFonts w:ascii="Tahoma" w:hAnsi="Tahoma" w:cs="Tahoma"/>
                <w:bCs/>
                <w:sz w:val="20"/>
              </w:rPr>
            </w:pPr>
            <w:r w:rsidRPr="00C745FE">
              <w:rPr>
                <w:rFonts w:ascii="Tahoma" w:hAnsi="Tahoma" w:cs="Tahoma"/>
                <w:b/>
                <w:bCs/>
                <w:sz w:val="20"/>
              </w:rPr>
              <w:t>Value of awarded Tender</w:t>
            </w:r>
          </w:p>
        </w:tc>
        <w:tc>
          <w:tcPr>
            <w:tcW w:w="1420" w:type="dxa"/>
            <w:shd w:val="clear" w:color="auto" w:fill="auto"/>
          </w:tcPr>
          <w:p w:rsidR="00C16C57" w:rsidRPr="00C745FE" w:rsidRDefault="00C16C57" w:rsidP="00414514">
            <w:pPr>
              <w:rPr>
                <w:rFonts w:ascii="Tahoma" w:hAnsi="Tahoma" w:cs="Tahoma"/>
                <w:bCs/>
                <w:sz w:val="20"/>
              </w:rPr>
            </w:pPr>
            <w:r w:rsidRPr="00C745FE">
              <w:rPr>
                <w:rFonts w:ascii="Tahoma" w:hAnsi="Tahoma" w:cs="Tahoma"/>
                <w:b/>
                <w:bCs/>
                <w:sz w:val="20"/>
              </w:rPr>
              <w:t>Name of Service Provider</w:t>
            </w:r>
          </w:p>
        </w:tc>
        <w:tc>
          <w:tcPr>
            <w:tcW w:w="1571" w:type="dxa"/>
            <w:shd w:val="clear" w:color="auto" w:fill="auto"/>
          </w:tcPr>
          <w:p w:rsidR="00C16C57" w:rsidRPr="00C745FE" w:rsidRDefault="00C16C57" w:rsidP="00414514">
            <w:pPr>
              <w:rPr>
                <w:rFonts w:ascii="Tahoma" w:hAnsi="Tahoma" w:cs="Tahoma"/>
                <w:bCs/>
                <w:sz w:val="20"/>
              </w:rPr>
            </w:pPr>
            <w:r w:rsidRPr="00C745FE">
              <w:rPr>
                <w:rFonts w:ascii="Tahoma" w:hAnsi="Tahoma" w:cs="Tahoma"/>
                <w:b/>
                <w:bCs/>
                <w:sz w:val="20"/>
              </w:rPr>
              <w:t xml:space="preserve">Duration of Contract </w:t>
            </w:r>
            <w:r w:rsidRPr="00C745FE">
              <w:rPr>
                <w:rFonts w:ascii="Tahoma" w:hAnsi="Tahoma" w:cs="Tahoma"/>
                <w:b/>
                <w:bCs/>
                <w:sz w:val="20"/>
              </w:rPr>
              <w:br/>
              <w:t>(Start date-End Date)</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15</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TPT Port Elizabeth</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1 019 046,00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Glenlinx-Qwabe Holdings Pty Ltd</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4 months (04 May 2021- 31 August 2021)</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16</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TPT Port Elizabeth</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413 185,50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Glenlinx-Qwabe Joint Venture Transport</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2 months (06 August 2020 - 30 Sept 2020)</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17</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at Nqura Container Terminal</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1 093 976,80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Ntando Tours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 month (02 Sept 2020 - 30 Sep 2020)</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18</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TPT</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Bus Services for TPT Port Elizabeth</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1 658 537,00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Laphumikhwezi Transport</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4 months (21 Dec 2020 until 30 April 2021)</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19</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TE</w:t>
            </w:r>
          </w:p>
        </w:tc>
        <w:tc>
          <w:tcPr>
            <w:tcW w:w="2672"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Transportation of Employees</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20 700 000,00</w:t>
            </w:r>
          </w:p>
        </w:tc>
        <w:tc>
          <w:tcPr>
            <w:tcW w:w="1420"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Lifetime Tours and Projects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36 months (27 Aug 2019 - 31 Aug 2022)</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20</w:t>
            </w:r>
          </w:p>
        </w:tc>
        <w:tc>
          <w:tcPr>
            <w:tcW w:w="1248"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TNPA</w:t>
            </w:r>
          </w:p>
        </w:tc>
        <w:tc>
          <w:tcPr>
            <w:tcW w:w="2672"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Bus Services for TNPA PE</w:t>
            </w:r>
          </w:p>
        </w:tc>
        <w:tc>
          <w:tcPr>
            <w:tcW w:w="158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1 020 901,00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Chumile Holdings (Pty) Ltd</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12 months (01 September 2021 to 31 August 2022)</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21</w:t>
            </w:r>
          </w:p>
        </w:tc>
        <w:tc>
          <w:tcPr>
            <w:tcW w:w="1248"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TNPA</w:t>
            </w:r>
          </w:p>
        </w:tc>
        <w:tc>
          <w:tcPr>
            <w:tcW w:w="2672"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Bus Services for TNPA PE</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169 383,50</w:t>
            </w:r>
          </w:p>
        </w:tc>
        <w:tc>
          <w:tcPr>
            <w:tcW w:w="1420"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Chumile Holdings (Pty) Ltd</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2 months (01 July 2021 -31 August 2021)</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22</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TFR</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Provision of Employee Bus Services for Richards Bay</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1 890 000,00</w:t>
            </w:r>
          </w:p>
        </w:tc>
        <w:tc>
          <w:tcPr>
            <w:tcW w:w="1420"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Ikhwezi Bus Services</w:t>
            </w:r>
          </w:p>
        </w:tc>
        <w:tc>
          <w:tcPr>
            <w:tcW w:w="1571"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6 months (25 July 2021 – 24 January 2022)</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23</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TFR</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Provision of Employee Bus Employee Bus Services for Vryheid</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942 000,00</w:t>
            </w:r>
          </w:p>
        </w:tc>
        <w:tc>
          <w:tcPr>
            <w:tcW w:w="1420"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Ikhwezi Bus Services</w:t>
            </w:r>
          </w:p>
        </w:tc>
        <w:tc>
          <w:tcPr>
            <w:tcW w:w="157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12 months (19 Nov 2019 – 18 Nov 2021)</w:t>
            </w:r>
          </w:p>
        </w:tc>
      </w:tr>
      <w:tr w:rsidR="00C16C57" w:rsidRPr="00C745FE" w:rsidTr="00674838">
        <w:trPr>
          <w:trHeight w:val="580"/>
        </w:trPr>
        <w:tc>
          <w:tcPr>
            <w:tcW w:w="56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24</w:t>
            </w:r>
          </w:p>
        </w:tc>
        <w:tc>
          <w:tcPr>
            <w:tcW w:w="1248"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TFR</w:t>
            </w:r>
          </w:p>
        </w:tc>
        <w:tc>
          <w:tcPr>
            <w:tcW w:w="2672" w:type="dxa"/>
            <w:shd w:val="clear" w:color="auto" w:fill="auto"/>
            <w:hideMark/>
          </w:tcPr>
          <w:p w:rsidR="00C16C57" w:rsidRPr="00C745FE" w:rsidRDefault="00C16C57" w:rsidP="00414514">
            <w:pPr>
              <w:rPr>
                <w:rFonts w:ascii="Tahoma" w:hAnsi="Tahoma" w:cs="Tahoma"/>
                <w:bCs/>
                <w:sz w:val="20"/>
              </w:rPr>
            </w:pPr>
            <w:r w:rsidRPr="00C745FE">
              <w:rPr>
                <w:rFonts w:ascii="Tahoma" w:hAnsi="Tahoma" w:cs="Tahoma"/>
                <w:bCs/>
                <w:sz w:val="20"/>
              </w:rPr>
              <w:t>Provision of Employee Bus Service for Saldanha</w:t>
            </w:r>
          </w:p>
        </w:tc>
        <w:tc>
          <w:tcPr>
            <w:tcW w:w="158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14 600 000,00</w:t>
            </w:r>
          </w:p>
        </w:tc>
        <w:tc>
          <w:tcPr>
            <w:tcW w:w="1420"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Ikhwezi Bus Services</w:t>
            </w:r>
          </w:p>
        </w:tc>
        <w:tc>
          <w:tcPr>
            <w:tcW w:w="1571" w:type="dxa"/>
            <w:shd w:val="clear" w:color="auto" w:fill="auto"/>
            <w:noWrap/>
            <w:hideMark/>
          </w:tcPr>
          <w:p w:rsidR="00C16C57" w:rsidRPr="00C745FE" w:rsidRDefault="00C16C57" w:rsidP="00414514">
            <w:pPr>
              <w:rPr>
                <w:rFonts w:ascii="Tahoma" w:hAnsi="Tahoma" w:cs="Tahoma"/>
                <w:bCs/>
                <w:sz w:val="20"/>
              </w:rPr>
            </w:pPr>
            <w:r w:rsidRPr="00C745FE">
              <w:rPr>
                <w:rFonts w:ascii="Tahoma" w:hAnsi="Tahoma" w:cs="Tahoma"/>
                <w:bCs/>
                <w:sz w:val="20"/>
              </w:rPr>
              <w:t>25 months (1 July 2019 – 31 Aug 2021</w:t>
            </w:r>
          </w:p>
        </w:tc>
      </w:tr>
    </w:tbl>
    <w:p w:rsidR="00C16C57" w:rsidRDefault="00C16C57" w:rsidP="00414514">
      <w:pPr>
        <w:rPr>
          <w:rFonts w:ascii="Tahoma" w:hAnsi="Tahoma" w:cs="Tahoma"/>
        </w:rPr>
      </w:pPr>
    </w:p>
    <w:p w:rsidR="00D959E2" w:rsidRDefault="00D959E2" w:rsidP="00414514">
      <w:pPr>
        <w:widowControl w:val="0"/>
        <w:suppressAutoHyphens/>
        <w:rPr>
          <w:rFonts w:ascii="Arial" w:eastAsia="Calibri" w:hAnsi="Arial" w:cs="Arial"/>
          <w:sz w:val="22"/>
          <w:szCs w:val="22"/>
          <w:lang w:val="af-ZA"/>
        </w:rPr>
      </w:pPr>
    </w:p>
    <w:p w:rsidR="001C2C5B" w:rsidRDefault="001C2C5B" w:rsidP="00414514">
      <w:pPr>
        <w:widowControl w:val="0"/>
        <w:suppressAutoHyphens/>
        <w:rPr>
          <w:rFonts w:ascii="Arial" w:eastAsia="Calibri" w:hAnsi="Arial" w:cs="Arial"/>
          <w:sz w:val="22"/>
          <w:szCs w:val="22"/>
          <w:lang w:val="af-ZA"/>
        </w:rPr>
      </w:pPr>
      <w:bookmarkStart w:id="4" w:name="_GoBack"/>
      <w:bookmarkEnd w:id="4"/>
    </w:p>
    <w:sectPr w:rsidR="001C2C5B"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AD" w:rsidRDefault="00FD15AD" w:rsidP="006A43DE">
      <w:r>
        <w:separator/>
      </w:r>
    </w:p>
  </w:endnote>
  <w:endnote w:type="continuationSeparator" w:id="0">
    <w:p w:rsidR="00FD15AD" w:rsidRDefault="00FD15AD"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AD" w:rsidRDefault="00FD15AD" w:rsidP="006A43DE">
      <w:r>
        <w:separator/>
      </w:r>
    </w:p>
  </w:footnote>
  <w:footnote w:type="continuationSeparator" w:id="0">
    <w:p w:rsidR="00FD15AD" w:rsidRDefault="00FD15A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54F"/>
    <w:multiLevelType w:val="hybridMultilevel"/>
    <w:tmpl w:val="531E00C0"/>
    <w:lvl w:ilvl="0" w:tplc="26225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B18"/>
    <w:multiLevelType w:val="hybridMultilevel"/>
    <w:tmpl w:val="6D7CBED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1514A8"/>
    <w:multiLevelType w:val="hybridMultilevel"/>
    <w:tmpl w:val="BFE42C36"/>
    <w:lvl w:ilvl="0" w:tplc="296C6D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EEF516F"/>
    <w:multiLevelType w:val="hybridMultilevel"/>
    <w:tmpl w:val="4926C360"/>
    <w:lvl w:ilvl="0" w:tplc="CC8C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5435"/>
    <w:multiLevelType w:val="hybridMultilevel"/>
    <w:tmpl w:val="0C06A3E2"/>
    <w:lvl w:ilvl="0" w:tplc="23783B0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54918FC"/>
    <w:multiLevelType w:val="hybridMultilevel"/>
    <w:tmpl w:val="FDAAFCBA"/>
    <w:lvl w:ilvl="0" w:tplc="23783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9A01B59"/>
    <w:multiLevelType w:val="hybridMultilevel"/>
    <w:tmpl w:val="C2C6CA20"/>
    <w:lvl w:ilvl="0" w:tplc="1B54ED64">
      <w:start w:val="1"/>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0">
    <w:nsid w:val="7721016B"/>
    <w:multiLevelType w:val="hybridMultilevel"/>
    <w:tmpl w:val="8F449B18"/>
    <w:lvl w:ilvl="0" w:tplc="29DA0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4"/>
  </w:num>
  <w:num w:numId="4">
    <w:abstractNumId w:val="21"/>
  </w:num>
  <w:num w:numId="5">
    <w:abstractNumId w:val="23"/>
  </w:num>
  <w:num w:numId="6">
    <w:abstractNumId w:val="3"/>
  </w:num>
  <w:num w:numId="7">
    <w:abstractNumId w:val="18"/>
  </w:num>
  <w:num w:numId="8">
    <w:abstractNumId w:val="20"/>
  </w:num>
  <w:num w:numId="9">
    <w:abstractNumId w:val="8"/>
  </w:num>
  <w:num w:numId="10">
    <w:abstractNumId w:val="11"/>
  </w:num>
  <w:num w:numId="11">
    <w:abstractNumId w:val="12"/>
  </w:num>
  <w:num w:numId="12">
    <w:abstractNumId w:val="17"/>
  </w:num>
  <w:num w:numId="13">
    <w:abstractNumId w:val="25"/>
  </w:num>
  <w:num w:numId="14">
    <w:abstractNumId w:val="19"/>
  </w:num>
  <w:num w:numId="15">
    <w:abstractNumId w:val="16"/>
  </w:num>
  <w:num w:numId="16">
    <w:abstractNumId w:val="9"/>
  </w:num>
  <w:num w:numId="17">
    <w:abstractNumId w:val="29"/>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0"/>
  </w:num>
  <w:num w:numId="22">
    <w:abstractNumId w:val="5"/>
  </w:num>
  <w:num w:numId="23">
    <w:abstractNumId w:val="4"/>
  </w:num>
  <w:num w:numId="24">
    <w:abstractNumId w:val="1"/>
  </w:num>
  <w:num w:numId="25">
    <w:abstractNumId w:val="0"/>
  </w:num>
  <w:num w:numId="26">
    <w:abstractNumId w:val="6"/>
  </w:num>
  <w:num w:numId="27">
    <w:abstractNumId w:val="30"/>
  </w:num>
  <w:num w:numId="28">
    <w:abstractNumId w:val="22"/>
  </w:num>
  <w:num w:numId="29">
    <w:abstractNumId w:val="2"/>
  </w:num>
  <w:num w:numId="30">
    <w:abstractNumId w:val="26"/>
  </w:num>
  <w:num w:numId="3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3A8F"/>
    <w:rsid w:val="000B6791"/>
    <w:rsid w:val="000B75A2"/>
    <w:rsid w:val="000C4756"/>
    <w:rsid w:val="000C48EB"/>
    <w:rsid w:val="000F6FB5"/>
    <w:rsid w:val="000F7318"/>
    <w:rsid w:val="0011132F"/>
    <w:rsid w:val="001204BE"/>
    <w:rsid w:val="00125D8E"/>
    <w:rsid w:val="00141EAA"/>
    <w:rsid w:val="00151DE9"/>
    <w:rsid w:val="00152E8D"/>
    <w:rsid w:val="00153347"/>
    <w:rsid w:val="001560B4"/>
    <w:rsid w:val="00162952"/>
    <w:rsid w:val="001633F2"/>
    <w:rsid w:val="00164073"/>
    <w:rsid w:val="00170AB9"/>
    <w:rsid w:val="0018158B"/>
    <w:rsid w:val="00190B29"/>
    <w:rsid w:val="001961F0"/>
    <w:rsid w:val="001B13C2"/>
    <w:rsid w:val="001C2C5B"/>
    <w:rsid w:val="001C647A"/>
    <w:rsid w:val="001C7720"/>
    <w:rsid w:val="001D28C7"/>
    <w:rsid w:val="001D4235"/>
    <w:rsid w:val="001E09A9"/>
    <w:rsid w:val="001E1264"/>
    <w:rsid w:val="001F33B3"/>
    <w:rsid w:val="00202963"/>
    <w:rsid w:val="00203FBE"/>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571A3"/>
    <w:rsid w:val="00361E67"/>
    <w:rsid w:val="00371F0A"/>
    <w:rsid w:val="00374B91"/>
    <w:rsid w:val="00374F17"/>
    <w:rsid w:val="00375913"/>
    <w:rsid w:val="00392DA3"/>
    <w:rsid w:val="003D288A"/>
    <w:rsid w:val="003D5420"/>
    <w:rsid w:val="003E48CD"/>
    <w:rsid w:val="003F2BC4"/>
    <w:rsid w:val="004019BD"/>
    <w:rsid w:val="00403B84"/>
    <w:rsid w:val="004048A9"/>
    <w:rsid w:val="004051E8"/>
    <w:rsid w:val="00414514"/>
    <w:rsid w:val="00420395"/>
    <w:rsid w:val="00426CEF"/>
    <w:rsid w:val="00435FE3"/>
    <w:rsid w:val="004450E6"/>
    <w:rsid w:val="00450239"/>
    <w:rsid w:val="00454415"/>
    <w:rsid w:val="00457802"/>
    <w:rsid w:val="0046053A"/>
    <w:rsid w:val="004608F6"/>
    <w:rsid w:val="004653BA"/>
    <w:rsid w:val="00471F10"/>
    <w:rsid w:val="0047791E"/>
    <w:rsid w:val="004A41DC"/>
    <w:rsid w:val="004A4357"/>
    <w:rsid w:val="004A7763"/>
    <w:rsid w:val="004B1D3B"/>
    <w:rsid w:val="004B3EDA"/>
    <w:rsid w:val="004C0939"/>
    <w:rsid w:val="004C3CFA"/>
    <w:rsid w:val="004C6935"/>
    <w:rsid w:val="004D3535"/>
    <w:rsid w:val="004E4E93"/>
    <w:rsid w:val="004E50AB"/>
    <w:rsid w:val="004F5833"/>
    <w:rsid w:val="004F6D7D"/>
    <w:rsid w:val="00500074"/>
    <w:rsid w:val="00500581"/>
    <w:rsid w:val="00502990"/>
    <w:rsid w:val="00507FAE"/>
    <w:rsid w:val="00512022"/>
    <w:rsid w:val="005206AC"/>
    <w:rsid w:val="00521620"/>
    <w:rsid w:val="00533F1A"/>
    <w:rsid w:val="00534DDF"/>
    <w:rsid w:val="0054518F"/>
    <w:rsid w:val="005631DC"/>
    <w:rsid w:val="005703CE"/>
    <w:rsid w:val="005843D2"/>
    <w:rsid w:val="005B2A1A"/>
    <w:rsid w:val="005C2884"/>
    <w:rsid w:val="005C28EA"/>
    <w:rsid w:val="005C408E"/>
    <w:rsid w:val="005D1885"/>
    <w:rsid w:val="005D4F0C"/>
    <w:rsid w:val="00601570"/>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320F"/>
    <w:rsid w:val="007840BD"/>
    <w:rsid w:val="00784B7D"/>
    <w:rsid w:val="007A0FE4"/>
    <w:rsid w:val="007A77D7"/>
    <w:rsid w:val="007B1C58"/>
    <w:rsid w:val="007B2942"/>
    <w:rsid w:val="007C43A8"/>
    <w:rsid w:val="007C48D9"/>
    <w:rsid w:val="007F2BDB"/>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D433D"/>
    <w:rsid w:val="00AE07A0"/>
    <w:rsid w:val="00AE7A7D"/>
    <w:rsid w:val="00B0020D"/>
    <w:rsid w:val="00B13A33"/>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05257"/>
    <w:rsid w:val="00C11460"/>
    <w:rsid w:val="00C12A29"/>
    <w:rsid w:val="00C154E7"/>
    <w:rsid w:val="00C16C5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4C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0809"/>
    <w:rsid w:val="00EE5757"/>
    <w:rsid w:val="00EF35EA"/>
    <w:rsid w:val="00F02045"/>
    <w:rsid w:val="00F1389B"/>
    <w:rsid w:val="00F31673"/>
    <w:rsid w:val="00F31D7B"/>
    <w:rsid w:val="00F33C79"/>
    <w:rsid w:val="00F34711"/>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15AD"/>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63"/>
    <w:rPr>
      <w:sz w:val="24"/>
      <w:szCs w:val="24"/>
    </w:rPr>
  </w:style>
  <w:style w:type="paragraph" w:styleId="Heading1">
    <w:name w:val="heading 1"/>
    <w:basedOn w:val="Normal"/>
    <w:next w:val="Normal"/>
    <w:qFormat/>
    <w:rsid w:val="00202963"/>
    <w:pPr>
      <w:keepNext/>
      <w:spacing w:line="312" w:lineRule="auto"/>
      <w:ind w:left="540"/>
      <w:outlineLvl w:val="0"/>
    </w:pPr>
    <w:rPr>
      <w:rFonts w:ascii="Arial" w:hAnsi="Arial" w:cs="Arial"/>
      <w:b/>
      <w:bCs/>
    </w:rPr>
  </w:style>
  <w:style w:type="paragraph" w:styleId="Heading2">
    <w:name w:val="heading 2"/>
    <w:basedOn w:val="Normal"/>
    <w:next w:val="Normal"/>
    <w:qFormat/>
    <w:rsid w:val="0020296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0296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0296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0296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B3CC-404F-466C-9099-78F89C6A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10536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2021-11-05T09:37:00Z</cp:lastPrinted>
  <dcterms:created xsi:type="dcterms:W3CDTF">2021-11-16T08:11:00Z</dcterms:created>
  <dcterms:modified xsi:type="dcterms:W3CDTF">2021-11-16T08:11:00Z</dcterms:modified>
</cp:coreProperties>
</file>