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234" w:rsidRPr="00EA5A87" w:rsidRDefault="00670234" w:rsidP="00670234">
      <w:pPr>
        <w:tabs>
          <w:tab w:val="num" w:pos="2520"/>
        </w:tabs>
        <w:spacing w:after="0" w:line="360" w:lineRule="auto"/>
        <w:ind w:left="-360"/>
        <w:jc w:val="center"/>
        <w:rPr>
          <w:rFonts w:ascii="Arial Narrow" w:eastAsia="Times New Roman" w:hAnsi="Arial Narrow"/>
          <w:noProof/>
          <w:lang w:val="en-ZW" w:eastAsia="en-ZW"/>
        </w:rPr>
      </w:pPr>
    </w:p>
    <w:p w:rsidR="006F1BE6" w:rsidRDefault="006F1BE6" w:rsidP="001D77EA">
      <w:pPr>
        <w:spacing w:after="0" w:line="320" w:lineRule="exact"/>
        <w:jc w:val="both"/>
        <w:rPr>
          <w:rFonts w:ascii="Arial Narrow" w:eastAsia="Times New Roman" w:hAnsi="Arial Narrow" w:cs="Arial"/>
          <w:b/>
          <w:bCs/>
          <w:sz w:val="24"/>
          <w:szCs w:val="24"/>
          <w:lang w:val="en-GB"/>
        </w:rPr>
      </w:pPr>
    </w:p>
    <w:p w:rsidR="001D77EA" w:rsidRPr="00BF40F7" w:rsidRDefault="001D77EA" w:rsidP="001D77EA">
      <w:pPr>
        <w:spacing w:after="0" w:line="320" w:lineRule="exact"/>
        <w:jc w:val="both"/>
        <w:rPr>
          <w:rFonts w:ascii="Arial" w:eastAsia="Times New Roman" w:hAnsi="Arial" w:cs="Arial"/>
          <w:b/>
          <w:bCs/>
          <w:sz w:val="24"/>
          <w:szCs w:val="24"/>
          <w:lang w:val="en-GB"/>
        </w:rPr>
      </w:pPr>
      <w:r w:rsidRPr="00BF40F7">
        <w:rPr>
          <w:rFonts w:ascii="Arial" w:eastAsia="Times New Roman" w:hAnsi="Arial" w:cs="Arial"/>
          <w:b/>
          <w:bCs/>
          <w:sz w:val="24"/>
          <w:szCs w:val="24"/>
          <w:lang w:val="en-GB"/>
        </w:rPr>
        <w:t>NATIONAL ASSEMBLY</w:t>
      </w:r>
    </w:p>
    <w:p w:rsidR="001D77EA" w:rsidRPr="00BF40F7" w:rsidRDefault="001D77EA" w:rsidP="001D77EA">
      <w:pPr>
        <w:spacing w:after="0" w:line="320" w:lineRule="exact"/>
        <w:jc w:val="both"/>
        <w:rPr>
          <w:rFonts w:ascii="Arial" w:eastAsia="Times New Roman" w:hAnsi="Arial" w:cs="Arial"/>
          <w:b/>
          <w:bCs/>
          <w:sz w:val="24"/>
          <w:szCs w:val="24"/>
          <w:lang w:val="en-GB"/>
        </w:rPr>
      </w:pPr>
    </w:p>
    <w:p w:rsidR="006F1BE6" w:rsidRPr="00BF40F7" w:rsidRDefault="006F1BE6" w:rsidP="006F1BE6">
      <w:pPr>
        <w:spacing w:after="0" w:line="320" w:lineRule="exact"/>
        <w:jc w:val="both"/>
        <w:rPr>
          <w:rFonts w:ascii="Arial" w:eastAsia="Times New Roman" w:hAnsi="Arial" w:cs="Arial"/>
          <w:b/>
          <w:bCs/>
          <w:sz w:val="24"/>
          <w:szCs w:val="24"/>
          <w:lang w:val="en-GB"/>
        </w:rPr>
      </w:pPr>
      <w:r w:rsidRPr="00BF40F7">
        <w:rPr>
          <w:rFonts w:ascii="Arial" w:eastAsia="Times New Roman" w:hAnsi="Arial" w:cs="Arial"/>
          <w:b/>
          <w:bCs/>
          <w:sz w:val="24"/>
          <w:szCs w:val="24"/>
          <w:lang w:val="en-GB"/>
        </w:rPr>
        <w:t>QUESTION FOR WRITTEN REPLY</w:t>
      </w:r>
    </w:p>
    <w:p w:rsidR="006F1BE6" w:rsidRPr="00BF40F7" w:rsidRDefault="006F1BE6" w:rsidP="006F1BE6">
      <w:pPr>
        <w:spacing w:after="0" w:line="320" w:lineRule="exact"/>
        <w:jc w:val="both"/>
        <w:rPr>
          <w:rFonts w:ascii="Arial" w:eastAsia="Times New Roman" w:hAnsi="Arial" w:cs="Arial"/>
          <w:b/>
          <w:bCs/>
          <w:sz w:val="24"/>
          <w:szCs w:val="24"/>
          <w:lang w:val="en-GB"/>
        </w:rPr>
      </w:pPr>
    </w:p>
    <w:p w:rsidR="006F1BE6" w:rsidRPr="00BF40F7" w:rsidRDefault="000E7C19" w:rsidP="006F1BE6">
      <w:pPr>
        <w:keepNext/>
        <w:spacing w:after="0" w:line="320" w:lineRule="exact"/>
        <w:jc w:val="both"/>
        <w:outlineLvl w:val="0"/>
        <w:rPr>
          <w:rFonts w:ascii="Arial" w:eastAsia="Times New Roman" w:hAnsi="Arial" w:cs="Arial"/>
          <w:b/>
          <w:bCs/>
          <w:sz w:val="24"/>
          <w:szCs w:val="24"/>
          <w:lang w:val="en-GB"/>
        </w:rPr>
      </w:pPr>
      <w:r w:rsidRPr="00BF40F7">
        <w:rPr>
          <w:rFonts w:ascii="Arial" w:eastAsia="Times New Roman" w:hAnsi="Arial" w:cs="Arial"/>
          <w:b/>
          <w:bCs/>
          <w:sz w:val="24"/>
          <w:szCs w:val="24"/>
          <w:lang w:val="en-GB"/>
        </w:rPr>
        <w:t>QUESTION NO. 1768</w:t>
      </w:r>
    </w:p>
    <w:p w:rsidR="006F1BE6" w:rsidRPr="00BF40F7" w:rsidRDefault="006F1BE6" w:rsidP="006F1BE6">
      <w:pPr>
        <w:spacing w:after="0" w:line="240" w:lineRule="auto"/>
        <w:rPr>
          <w:rFonts w:ascii="Arial" w:eastAsia="Times New Roman" w:hAnsi="Arial" w:cs="Arial"/>
          <w:sz w:val="24"/>
          <w:szCs w:val="24"/>
          <w:lang w:val="en-GB"/>
        </w:rPr>
      </w:pPr>
    </w:p>
    <w:p w:rsidR="006F1BE6" w:rsidRPr="00BF40F7" w:rsidRDefault="00494A17" w:rsidP="006F1BE6">
      <w:pPr>
        <w:spacing w:after="0" w:line="320" w:lineRule="exact"/>
        <w:jc w:val="both"/>
        <w:rPr>
          <w:rFonts w:ascii="Arial" w:eastAsia="Times New Roman" w:hAnsi="Arial" w:cs="Arial"/>
          <w:b/>
          <w:bCs/>
          <w:sz w:val="24"/>
          <w:szCs w:val="24"/>
          <w:lang w:val="en-GB"/>
        </w:rPr>
      </w:pPr>
      <w:r w:rsidRPr="00BF40F7">
        <w:rPr>
          <w:rFonts w:ascii="Arial" w:eastAsia="Times New Roman" w:hAnsi="Arial" w:cs="Arial"/>
          <w:b/>
          <w:bCs/>
          <w:sz w:val="24"/>
          <w:szCs w:val="24"/>
          <w:lang w:val="en-GB"/>
        </w:rPr>
        <w:t xml:space="preserve">DATE OF PUBLICATION: FRIDAY, </w:t>
      </w:r>
      <w:r w:rsidR="000E7C19" w:rsidRPr="00BF40F7">
        <w:rPr>
          <w:rFonts w:ascii="Arial" w:eastAsia="Times New Roman" w:hAnsi="Arial" w:cs="Arial"/>
          <w:b/>
          <w:bCs/>
          <w:sz w:val="24"/>
          <w:szCs w:val="24"/>
          <w:lang w:val="en-GB"/>
        </w:rPr>
        <w:t>20 AUGUST</w:t>
      </w:r>
      <w:r w:rsidR="006F1BE6" w:rsidRPr="00BF40F7">
        <w:rPr>
          <w:rFonts w:ascii="Arial" w:eastAsia="Times New Roman" w:hAnsi="Arial" w:cs="Arial"/>
          <w:b/>
          <w:bCs/>
          <w:sz w:val="24"/>
          <w:szCs w:val="24"/>
          <w:lang w:val="en-GB"/>
        </w:rPr>
        <w:t xml:space="preserve"> 2021 </w:t>
      </w:r>
    </w:p>
    <w:p w:rsidR="006F1BE6" w:rsidRPr="00BF40F7" w:rsidRDefault="006F1BE6" w:rsidP="006F1BE6">
      <w:pPr>
        <w:spacing w:after="0" w:line="320" w:lineRule="exact"/>
        <w:jc w:val="both"/>
        <w:rPr>
          <w:rFonts w:ascii="Arial" w:eastAsia="Times New Roman" w:hAnsi="Arial" w:cs="Arial"/>
          <w:b/>
          <w:bCs/>
          <w:sz w:val="24"/>
          <w:szCs w:val="24"/>
          <w:lang w:val="en-GB"/>
        </w:rPr>
      </w:pPr>
    </w:p>
    <w:p w:rsidR="006F1BE6" w:rsidRPr="00BF40F7" w:rsidRDefault="000E7C19" w:rsidP="006F1BE6">
      <w:pPr>
        <w:keepNext/>
        <w:spacing w:after="0" w:line="320" w:lineRule="exact"/>
        <w:jc w:val="both"/>
        <w:outlineLvl w:val="1"/>
        <w:rPr>
          <w:rFonts w:ascii="Arial" w:eastAsia="Times New Roman" w:hAnsi="Arial" w:cs="Arial"/>
          <w:b/>
          <w:bCs/>
          <w:sz w:val="24"/>
          <w:szCs w:val="24"/>
          <w:lang w:val="en-GB"/>
        </w:rPr>
      </w:pPr>
      <w:r w:rsidRPr="00BF40F7">
        <w:rPr>
          <w:rFonts w:ascii="Arial" w:eastAsia="Times New Roman" w:hAnsi="Arial" w:cs="Arial"/>
          <w:b/>
          <w:bCs/>
          <w:sz w:val="24"/>
          <w:szCs w:val="24"/>
          <w:lang w:val="en-GB"/>
        </w:rPr>
        <w:t>INTERNAL QUESTION PAPER 17</w:t>
      </w:r>
      <w:r w:rsidR="006F1BE6" w:rsidRPr="00BF40F7">
        <w:rPr>
          <w:rFonts w:ascii="Arial" w:eastAsia="Times New Roman" w:hAnsi="Arial" w:cs="Arial"/>
          <w:b/>
          <w:bCs/>
          <w:sz w:val="24"/>
          <w:szCs w:val="24"/>
          <w:lang w:val="en-GB"/>
        </w:rPr>
        <w:t>– 2021</w:t>
      </w:r>
    </w:p>
    <w:p w:rsidR="006C7F99" w:rsidRPr="00BF40F7" w:rsidRDefault="006C7F99" w:rsidP="006C7F99">
      <w:pPr>
        <w:spacing w:after="0" w:line="320" w:lineRule="atLeast"/>
        <w:ind w:left="720" w:hanging="720"/>
        <w:jc w:val="both"/>
        <w:outlineLvl w:val="0"/>
        <w:rPr>
          <w:rFonts w:ascii="Arial" w:hAnsi="Arial" w:cs="Arial"/>
          <w:b/>
          <w:sz w:val="24"/>
          <w:szCs w:val="24"/>
        </w:rPr>
      </w:pPr>
    </w:p>
    <w:p w:rsidR="00494A17" w:rsidRPr="00BF40F7" w:rsidRDefault="000E7C19" w:rsidP="0062421B">
      <w:pPr>
        <w:spacing w:after="0" w:line="320" w:lineRule="atLeast"/>
        <w:ind w:left="720" w:hanging="720"/>
        <w:jc w:val="both"/>
        <w:outlineLvl w:val="0"/>
        <w:rPr>
          <w:rFonts w:ascii="Arial" w:hAnsi="Arial" w:cs="Arial"/>
          <w:b/>
          <w:sz w:val="24"/>
          <w:szCs w:val="24"/>
        </w:rPr>
      </w:pPr>
      <w:r w:rsidRPr="00BF40F7">
        <w:rPr>
          <w:rFonts w:ascii="Arial" w:hAnsi="Arial" w:cs="Arial"/>
          <w:b/>
          <w:sz w:val="24"/>
          <w:szCs w:val="24"/>
        </w:rPr>
        <w:t>1768.</w:t>
      </w:r>
      <w:r w:rsidRPr="00BF40F7">
        <w:rPr>
          <w:rFonts w:ascii="Arial" w:hAnsi="Arial" w:cs="Arial"/>
          <w:b/>
          <w:sz w:val="24"/>
          <w:szCs w:val="24"/>
        </w:rPr>
        <w:tab/>
        <w:t>Ms E L Powell (DA</w:t>
      </w:r>
      <w:r w:rsidR="00494A17" w:rsidRPr="00BF40F7">
        <w:rPr>
          <w:rFonts w:ascii="Arial" w:hAnsi="Arial" w:cs="Arial"/>
          <w:b/>
          <w:sz w:val="24"/>
          <w:szCs w:val="24"/>
        </w:rPr>
        <w:t>) to ask the Minister of Home Affairs:</w:t>
      </w:r>
    </w:p>
    <w:p w:rsidR="000E7C19" w:rsidRPr="00BF40F7" w:rsidRDefault="000E7C19" w:rsidP="0062421B">
      <w:pPr>
        <w:spacing w:after="0" w:line="320" w:lineRule="atLeast"/>
        <w:ind w:left="720" w:hanging="720"/>
        <w:jc w:val="both"/>
        <w:outlineLvl w:val="0"/>
        <w:rPr>
          <w:rFonts w:ascii="Arial" w:hAnsi="Arial" w:cs="Arial"/>
          <w:b/>
          <w:sz w:val="24"/>
          <w:szCs w:val="24"/>
        </w:rPr>
      </w:pPr>
    </w:p>
    <w:p w:rsidR="00494A17" w:rsidRPr="00BF40F7" w:rsidRDefault="000E7C19" w:rsidP="0062421B">
      <w:pPr>
        <w:spacing w:after="0" w:line="320" w:lineRule="atLeast"/>
        <w:jc w:val="both"/>
        <w:outlineLvl w:val="0"/>
        <w:rPr>
          <w:rFonts w:ascii="Arial" w:hAnsi="Arial" w:cs="Arial"/>
          <w:sz w:val="24"/>
          <w:szCs w:val="24"/>
        </w:rPr>
      </w:pPr>
      <w:r w:rsidRPr="00BF40F7">
        <w:rPr>
          <w:rFonts w:ascii="Arial" w:hAnsi="Arial" w:cs="Arial"/>
          <w:sz w:val="24"/>
          <w:szCs w:val="24"/>
        </w:rPr>
        <w:t>What (a) assistance, (b) mediation, (c) repatriation and/or (d) deportation is being offered by and (e) steps are being taken by his department to deal with the refugees currently occupying 24544-RE, Cape Town, which is owned by the National Department of Public Works and Infrastructure?</w:t>
      </w:r>
      <w:r w:rsidRPr="00BF40F7">
        <w:rPr>
          <w:rFonts w:ascii="Arial" w:hAnsi="Arial" w:cs="Arial"/>
          <w:sz w:val="24"/>
          <w:szCs w:val="24"/>
        </w:rPr>
        <w:tab/>
      </w:r>
      <w:r w:rsidRPr="00BF40F7">
        <w:rPr>
          <w:rFonts w:ascii="Arial" w:hAnsi="Arial" w:cs="Arial"/>
          <w:sz w:val="24"/>
          <w:szCs w:val="24"/>
        </w:rPr>
        <w:tab/>
      </w:r>
      <w:r w:rsidRPr="00BF40F7">
        <w:rPr>
          <w:rFonts w:ascii="Arial" w:hAnsi="Arial" w:cs="Arial"/>
          <w:sz w:val="24"/>
          <w:szCs w:val="24"/>
        </w:rPr>
        <w:tab/>
      </w:r>
      <w:r w:rsidR="0062421B" w:rsidRPr="00BF40F7">
        <w:rPr>
          <w:rFonts w:ascii="Arial" w:hAnsi="Arial" w:cs="Arial"/>
          <w:sz w:val="24"/>
          <w:szCs w:val="24"/>
        </w:rPr>
        <w:tab/>
      </w:r>
      <w:r w:rsidR="0062421B" w:rsidRPr="00BF40F7">
        <w:rPr>
          <w:rFonts w:ascii="Arial" w:hAnsi="Arial" w:cs="Arial"/>
          <w:sz w:val="24"/>
          <w:szCs w:val="24"/>
        </w:rPr>
        <w:tab/>
      </w:r>
      <w:r w:rsidR="0062421B" w:rsidRPr="00BF40F7">
        <w:rPr>
          <w:rFonts w:ascii="Arial" w:hAnsi="Arial" w:cs="Arial"/>
          <w:sz w:val="24"/>
          <w:szCs w:val="24"/>
        </w:rPr>
        <w:tab/>
      </w:r>
      <w:r w:rsidR="0062421B" w:rsidRPr="00BF40F7">
        <w:rPr>
          <w:rFonts w:ascii="Arial" w:hAnsi="Arial" w:cs="Arial"/>
          <w:sz w:val="24"/>
          <w:szCs w:val="24"/>
        </w:rPr>
        <w:tab/>
      </w:r>
      <w:r w:rsidR="0062421B" w:rsidRPr="00BF40F7">
        <w:rPr>
          <w:rFonts w:ascii="Arial" w:hAnsi="Arial" w:cs="Arial"/>
          <w:sz w:val="24"/>
          <w:szCs w:val="24"/>
        </w:rPr>
        <w:tab/>
      </w:r>
      <w:r w:rsidR="0062421B" w:rsidRPr="00BF40F7">
        <w:rPr>
          <w:rFonts w:ascii="Arial" w:hAnsi="Arial" w:cs="Arial"/>
          <w:sz w:val="24"/>
          <w:szCs w:val="24"/>
        </w:rPr>
        <w:tab/>
      </w:r>
      <w:r w:rsidRPr="00BF40F7">
        <w:rPr>
          <w:rFonts w:ascii="Arial" w:hAnsi="Arial" w:cs="Arial"/>
          <w:sz w:val="24"/>
          <w:szCs w:val="24"/>
        </w:rPr>
        <w:tab/>
        <w:t>NW1857E</w:t>
      </w:r>
    </w:p>
    <w:p w:rsidR="000E7C19" w:rsidRPr="00BF40F7" w:rsidRDefault="000E7C19" w:rsidP="0062421B">
      <w:pPr>
        <w:spacing w:after="0" w:line="320" w:lineRule="atLeast"/>
        <w:ind w:left="720" w:hanging="720"/>
        <w:jc w:val="both"/>
        <w:outlineLvl w:val="0"/>
        <w:rPr>
          <w:rFonts w:ascii="Arial" w:hAnsi="Arial" w:cs="Arial"/>
          <w:b/>
          <w:sz w:val="24"/>
          <w:szCs w:val="24"/>
        </w:rPr>
      </w:pPr>
    </w:p>
    <w:p w:rsidR="00494A17" w:rsidRPr="00BF40F7" w:rsidRDefault="00494A17" w:rsidP="0062421B">
      <w:pPr>
        <w:spacing w:after="0" w:line="320" w:lineRule="atLeast"/>
        <w:ind w:left="720" w:hanging="720"/>
        <w:jc w:val="both"/>
        <w:outlineLvl w:val="0"/>
        <w:rPr>
          <w:rFonts w:ascii="Arial" w:hAnsi="Arial" w:cs="Arial"/>
          <w:b/>
          <w:sz w:val="24"/>
          <w:szCs w:val="24"/>
        </w:rPr>
      </w:pPr>
      <w:r w:rsidRPr="00BF40F7">
        <w:rPr>
          <w:rFonts w:ascii="Arial" w:hAnsi="Arial" w:cs="Arial"/>
          <w:b/>
          <w:sz w:val="24"/>
          <w:szCs w:val="24"/>
        </w:rPr>
        <w:t>REPLY:</w:t>
      </w:r>
    </w:p>
    <w:p w:rsidR="000E7C19" w:rsidRPr="00BF40F7" w:rsidRDefault="00494A17" w:rsidP="0062421B">
      <w:pPr>
        <w:spacing w:after="0" w:line="320" w:lineRule="atLeast"/>
        <w:ind w:left="720" w:hanging="720"/>
        <w:jc w:val="both"/>
        <w:outlineLvl w:val="0"/>
        <w:rPr>
          <w:rFonts w:ascii="Arial" w:hAnsi="Arial" w:cs="Arial"/>
          <w:sz w:val="24"/>
          <w:szCs w:val="24"/>
        </w:rPr>
      </w:pPr>
      <w:r w:rsidRPr="00BF40F7">
        <w:rPr>
          <w:rFonts w:ascii="Arial" w:hAnsi="Arial" w:cs="Arial"/>
          <w:b/>
          <w:sz w:val="24"/>
          <w:szCs w:val="24"/>
        </w:rPr>
        <w:tab/>
      </w:r>
    </w:p>
    <w:p w:rsidR="000E7C19" w:rsidRPr="00BF40F7" w:rsidRDefault="0062421B" w:rsidP="0062421B">
      <w:pPr>
        <w:spacing w:after="0" w:line="320" w:lineRule="atLeast"/>
        <w:jc w:val="both"/>
        <w:outlineLvl w:val="0"/>
        <w:rPr>
          <w:rFonts w:ascii="Arial" w:hAnsi="Arial" w:cs="Arial"/>
          <w:sz w:val="24"/>
          <w:szCs w:val="24"/>
        </w:rPr>
      </w:pPr>
      <w:r w:rsidRPr="00BF40F7">
        <w:rPr>
          <w:rFonts w:ascii="Arial" w:hAnsi="Arial" w:cs="Arial"/>
          <w:sz w:val="24"/>
          <w:szCs w:val="24"/>
        </w:rPr>
        <w:t>(a)</w:t>
      </w:r>
      <w:r w:rsidRPr="00BF40F7">
        <w:rPr>
          <w:rFonts w:ascii="Arial" w:hAnsi="Arial" w:cs="Arial"/>
          <w:sz w:val="24"/>
          <w:szCs w:val="24"/>
        </w:rPr>
        <w:tab/>
        <w:t>T</w:t>
      </w:r>
      <w:r w:rsidR="000E7C19" w:rsidRPr="00BF40F7">
        <w:rPr>
          <w:rFonts w:ascii="Arial" w:hAnsi="Arial" w:cs="Arial"/>
          <w:sz w:val="24"/>
          <w:szCs w:val="24"/>
        </w:rPr>
        <w:t>he assistance provided includes tents, electricity and ablution facilities.</w:t>
      </w:r>
    </w:p>
    <w:p w:rsidR="000E7C19" w:rsidRPr="00BF40F7" w:rsidRDefault="000E7C19" w:rsidP="0062421B">
      <w:pPr>
        <w:spacing w:after="0" w:line="320" w:lineRule="atLeast"/>
        <w:ind w:left="709" w:hanging="709"/>
        <w:jc w:val="both"/>
        <w:outlineLvl w:val="0"/>
        <w:rPr>
          <w:rFonts w:ascii="Arial" w:hAnsi="Arial" w:cs="Arial"/>
          <w:sz w:val="24"/>
          <w:szCs w:val="24"/>
        </w:rPr>
      </w:pPr>
    </w:p>
    <w:p w:rsidR="000E7C19" w:rsidRPr="00BF40F7" w:rsidRDefault="0062421B" w:rsidP="0062421B">
      <w:pPr>
        <w:spacing w:after="0" w:line="320" w:lineRule="atLeast"/>
        <w:ind w:left="709" w:hanging="709"/>
        <w:jc w:val="both"/>
        <w:outlineLvl w:val="0"/>
        <w:rPr>
          <w:rFonts w:ascii="Arial" w:hAnsi="Arial" w:cs="Arial"/>
          <w:sz w:val="24"/>
          <w:szCs w:val="24"/>
        </w:rPr>
      </w:pPr>
      <w:r w:rsidRPr="00BF40F7">
        <w:rPr>
          <w:rFonts w:ascii="Arial" w:hAnsi="Arial" w:cs="Arial"/>
          <w:sz w:val="24"/>
          <w:szCs w:val="24"/>
        </w:rPr>
        <w:t>(</w:t>
      </w:r>
      <w:r w:rsidR="000E7C19" w:rsidRPr="00BF40F7">
        <w:rPr>
          <w:rFonts w:ascii="Arial" w:hAnsi="Arial" w:cs="Arial"/>
          <w:sz w:val="24"/>
          <w:szCs w:val="24"/>
        </w:rPr>
        <w:t>b)</w:t>
      </w:r>
      <w:r w:rsidR="000E7C19" w:rsidRPr="00BF40F7">
        <w:rPr>
          <w:rFonts w:ascii="Arial" w:hAnsi="Arial" w:cs="Arial"/>
          <w:sz w:val="24"/>
          <w:szCs w:val="24"/>
        </w:rPr>
        <w:tab/>
        <w:t>Engagements with the occupants of the shelter have been done by government officials, the United High Commission for Refugees</w:t>
      </w:r>
      <w:r w:rsidR="00DD47A5" w:rsidRPr="00BF40F7">
        <w:rPr>
          <w:rFonts w:ascii="Arial" w:hAnsi="Arial" w:cs="Arial"/>
          <w:sz w:val="24"/>
          <w:szCs w:val="24"/>
        </w:rPr>
        <w:t xml:space="preserve"> (UNHCR)</w:t>
      </w:r>
      <w:r w:rsidR="000E7C19" w:rsidRPr="00BF40F7">
        <w:rPr>
          <w:rFonts w:ascii="Arial" w:hAnsi="Arial" w:cs="Arial"/>
          <w:sz w:val="24"/>
          <w:szCs w:val="24"/>
        </w:rPr>
        <w:t xml:space="preserve">, </w:t>
      </w:r>
      <w:r w:rsidR="00DD47A5" w:rsidRPr="00BF40F7">
        <w:rPr>
          <w:rFonts w:ascii="Arial" w:hAnsi="Arial" w:cs="Arial"/>
          <w:sz w:val="24"/>
          <w:szCs w:val="24"/>
        </w:rPr>
        <w:t>c</w:t>
      </w:r>
      <w:r w:rsidR="000E7C19" w:rsidRPr="00BF40F7">
        <w:rPr>
          <w:rFonts w:ascii="Arial" w:hAnsi="Arial" w:cs="Arial"/>
          <w:sz w:val="24"/>
          <w:szCs w:val="24"/>
        </w:rPr>
        <w:t xml:space="preserve">ivil </w:t>
      </w:r>
      <w:r w:rsidR="00DD47A5" w:rsidRPr="00BF40F7">
        <w:rPr>
          <w:rFonts w:ascii="Arial" w:hAnsi="Arial" w:cs="Arial"/>
          <w:sz w:val="24"/>
          <w:szCs w:val="24"/>
        </w:rPr>
        <w:t>s</w:t>
      </w:r>
      <w:r w:rsidR="000E7C19" w:rsidRPr="00BF40F7">
        <w:rPr>
          <w:rFonts w:ascii="Arial" w:hAnsi="Arial" w:cs="Arial"/>
          <w:sz w:val="24"/>
          <w:szCs w:val="24"/>
        </w:rPr>
        <w:t>ociety</w:t>
      </w:r>
      <w:r w:rsidR="00DD47A5" w:rsidRPr="00BF40F7">
        <w:rPr>
          <w:rFonts w:ascii="Arial" w:hAnsi="Arial" w:cs="Arial"/>
          <w:sz w:val="24"/>
          <w:szCs w:val="24"/>
        </w:rPr>
        <w:t xml:space="preserve"> and </w:t>
      </w:r>
      <w:r w:rsidR="000E7C19" w:rsidRPr="00BF40F7">
        <w:rPr>
          <w:rFonts w:ascii="Arial" w:hAnsi="Arial" w:cs="Arial"/>
          <w:sz w:val="24"/>
          <w:szCs w:val="24"/>
        </w:rPr>
        <w:t>the Portfolio Committee. All engagements have encouraged the occupants to either re-integrate into communities or</w:t>
      </w:r>
      <w:r w:rsidR="00637005" w:rsidRPr="00BF40F7">
        <w:rPr>
          <w:rFonts w:ascii="Arial" w:hAnsi="Arial" w:cs="Arial"/>
          <w:sz w:val="24"/>
          <w:szCs w:val="24"/>
        </w:rPr>
        <w:t xml:space="preserve"> to voluntarily</w:t>
      </w:r>
      <w:r w:rsidR="000E7C19" w:rsidRPr="00BF40F7">
        <w:rPr>
          <w:rFonts w:ascii="Arial" w:hAnsi="Arial" w:cs="Arial"/>
          <w:sz w:val="24"/>
          <w:szCs w:val="24"/>
        </w:rPr>
        <w:t xml:space="preserve"> repatriate to their home countries.</w:t>
      </w:r>
    </w:p>
    <w:p w:rsidR="000E7C19" w:rsidRPr="00BF40F7" w:rsidRDefault="000E7C19" w:rsidP="0062421B">
      <w:pPr>
        <w:spacing w:after="0" w:line="320" w:lineRule="atLeast"/>
        <w:ind w:left="709" w:hanging="709"/>
        <w:jc w:val="both"/>
        <w:outlineLvl w:val="0"/>
        <w:rPr>
          <w:rFonts w:ascii="Arial" w:hAnsi="Arial" w:cs="Arial"/>
          <w:sz w:val="24"/>
          <w:szCs w:val="24"/>
        </w:rPr>
      </w:pPr>
    </w:p>
    <w:p w:rsidR="000E7C19" w:rsidRPr="00BF40F7" w:rsidRDefault="0062421B" w:rsidP="0062421B">
      <w:pPr>
        <w:spacing w:after="0" w:line="320" w:lineRule="atLeast"/>
        <w:ind w:left="709" w:hanging="709"/>
        <w:jc w:val="both"/>
        <w:outlineLvl w:val="0"/>
        <w:rPr>
          <w:rFonts w:ascii="Arial" w:hAnsi="Arial" w:cs="Arial"/>
          <w:sz w:val="24"/>
          <w:szCs w:val="24"/>
        </w:rPr>
      </w:pPr>
      <w:r w:rsidRPr="00BF40F7">
        <w:rPr>
          <w:rFonts w:ascii="Arial" w:hAnsi="Arial" w:cs="Arial"/>
          <w:sz w:val="24"/>
          <w:szCs w:val="24"/>
        </w:rPr>
        <w:t>(</w:t>
      </w:r>
      <w:r w:rsidR="000E7C19" w:rsidRPr="00BF40F7">
        <w:rPr>
          <w:rFonts w:ascii="Arial" w:hAnsi="Arial" w:cs="Arial"/>
          <w:sz w:val="24"/>
          <w:szCs w:val="24"/>
        </w:rPr>
        <w:t xml:space="preserve">c)  </w:t>
      </w:r>
      <w:r w:rsidR="000E7C19" w:rsidRPr="00BF40F7">
        <w:rPr>
          <w:rFonts w:ascii="Arial" w:hAnsi="Arial" w:cs="Arial"/>
          <w:sz w:val="24"/>
          <w:szCs w:val="24"/>
        </w:rPr>
        <w:tab/>
        <w:t>The option of voluntary repatriation has been offered to the occupants.  Between 1 January and 21 March 2021</w:t>
      </w:r>
      <w:r w:rsidR="00637005" w:rsidRPr="00BF40F7">
        <w:rPr>
          <w:rFonts w:ascii="Arial" w:hAnsi="Arial" w:cs="Arial"/>
          <w:sz w:val="24"/>
          <w:szCs w:val="24"/>
        </w:rPr>
        <w:t>, 305 individuals have voluntarily</w:t>
      </w:r>
      <w:r w:rsidR="000E7C19" w:rsidRPr="00BF40F7">
        <w:rPr>
          <w:rFonts w:ascii="Arial" w:hAnsi="Arial" w:cs="Arial"/>
          <w:sz w:val="24"/>
          <w:szCs w:val="24"/>
        </w:rPr>
        <w:t xml:space="preserve"> departed South Africa to their countries of origin. </w:t>
      </w:r>
    </w:p>
    <w:p w:rsidR="000E7C19" w:rsidRPr="00BF40F7" w:rsidRDefault="000E7C19" w:rsidP="0062421B">
      <w:pPr>
        <w:spacing w:after="0" w:line="320" w:lineRule="atLeast"/>
        <w:ind w:left="709" w:hanging="709"/>
        <w:jc w:val="both"/>
        <w:outlineLvl w:val="0"/>
        <w:rPr>
          <w:rFonts w:ascii="Arial" w:hAnsi="Arial" w:cs="Arial"/>
          <w:sz w:val="24"/>
          <w:szCs w:val="24"/>
        </w:rPr>
      </w:pPr>
    </w:p>
    <w:p w:rsidR="000E7C19" w:rsidRPr="00BF40F7" w:rsidRDefault="000E7C19" w:rsidP="0062421B">
      <w:pPr>
        <w:spacing w:after="0" w:line="320" w:lineRule="atLeast"/>
        <w:ind w:left="709" w:hanging="709"/>
        <w:jc w:val="both"/>
        <w:outlineLvl w:val="0"/>
        <w:rPr>
          <w:rFonts w:ascii="Arial" w:hAnsi="Arial" w:cs="Arial"/>
          <w:sz w:val="24"/>
          <w:szCs w:val="24"/>
        </w:rPr>
      </w:pPr>
      <w:r w:rsidRPr="00BF40F7">
        <w:rPr>
          <w:rFonts w:ascii="Arial" w:hAnsi="Arial" w:cs="Arial"/>
          <w:sz w:val="24"/>
          <w:szCs w:val="24"/>
        </w:rPr>
        <w:t xml:space="preserve">    </w:t>
      </w:r>
      <w:r w:rsidR="0062421B" w:rsidRPr="00BF40F7">
        <w:rPr>
          <w:rFonts w:ascii="Arial" w:hAnsi="Arial" w:cs="Arial"/>
          <w:sz w:val="24"/>
          <w:szCs w:val="24"/>
        </w:rPr>
        <w:tab/>
      </w:r>
      <w:r w:rsidRPr="00BF40F7">
        <w:rPr>
          <w:rFonts w:ascii="Arial" w:hAnsi="Arial" w:cs="Arial"/>
          <w:sz w:val="24"/>
          <w:szCs w:val="24"/>
        </w:rPr>
        <w:t xml:space="preserve">According to the UNHCR, it </w:t>
      </w:r>
      <w:r w:rsidR="00637005" w:rsidRPr="00BF40F7">
        <w:rPr>
          <w:rFonts w:ascii="Arial" w:hAnsi="Arial" w:cs="Arial"/>
          <w:sz w:val="24"/>
          <w:szCs w:val="24"/>
        </w:rPr>
        <w:t xml:space="preserve">has </w:t>
      </w:r>
      <w:r w:rsidRPr="00BF40F7">
        <w:rPr>
          <w:rFonts w:ascii="Arial" w:hAnsi="Arial" w:cs="Arial"/>
          <w:sz w:val="24"/>
          <w:szCs w:val="24"/>
        </w:rPr>
        <w:t xml:space="preserve">provided assistance for persons willing to reintegrate back to the local communities or repatriate to their countries of origin as part of their mandate. </w:t>
      </w:r>
    </w:p>
    <w:p w:rsidR="000E7C19" w:rsidRPr="00BF40F7" w:rsidRDefault="000E7C19" w:rsidP="0062421B">
      <w:pPr>
        <w:tabs>
          <w:tab w:val="left" w:pos="7920"/>
        </w:tabs>
        <w:spacing w:after="0" w:line="320" w:lineRule="atLeast"/>
        <w:ind w:left="709" w:hanging="709"/>
        <w:jc w:val="both"/>
        <w:outlineLvl w:val="0"/>
        <w:rPr>
          <w:rFonts w:ascii="Arial" w:hAnsi="Arial" w:cs="Arial"/>
          <w:sz w:val="24"/>
          <w:szCs w:val="24"/>
        </w:rPr>
      </w:pPr>
      <w:r w:rsidRPr="00BF40F7">
        <w:rPr>
          <w:rFonts w:ascii="Arial" w:hAnsi="Arial" w:cs="Arial"/>
          <w:sz w:val="24"/>
          <w:szCs w:val="24"/>
        </w:rPr>
        <w:tab/>
      </w:r>
      <w:r w:rsidRPr="00BF40F7">
        <w:rPr>
          <w:rFonts w:ascii="Arial" w:hAnsi="Arial" w:cs="Arial"/>
          <w:sz w:val="24"/>
          <w:szCs w:val="24"/>
        </w:rPr>
        <w:tab/>
      </w:r>
    </w:p>
    <w:p w:rsidR="000E7C19" w:rsidRPr="00BF40F7" w:rsidRDefault="00F6645F" w:rsidP="0062421B">
      <w:pPr>
        <w:spacing w:after="0" w:line="320" w:lineRule="atLeast"/>
        <w:ind w:left="709" w:hanging="709"/>
        <w:jc w:val="both"/>
        <w:outlineLvl w:val="0"/>
        <w:rPr>
          <w:rFonts w:ascii="Arial" w:hAnsi="Arial" w:cs="Arial"/>
          <w:sz w:val="24"/>
          <w:szCs w:val="24"/>
        </w:rPr>
      </w:pPr>
      <w:r w:rsidRPr="00BF40F7">
        <w:rPr>
          <w:rFonts w:ascii="Arial" w:hAnsi="Arial" w:cs="Arial"/>
          <w:sz w:val="24"/>
          <w:szCs w:val="24"/>
        </w:rPr>
        <w:t xml:space="preserve">       </w:t>
      </w:r>
      <w:r w:rsidR="0062421B" w:rsidRPr="00BF40F7">
        <w:rPr>
          <w:rFonts w:ascii="Arial" w:hAnsi="Arial" w:cs="Arial"/>
          <w:sz w:val="24"/>
          <w:szCs w:val="24"/>
        </w:rPr>
        <w:tab/>
      </w:r>
      <w:r w:rsidR="000E7C19" w:rsidRPr="00BF40F7">
        <w:rPr>
          <w:rFonts w:ascii="Arial" w:hAnsi="Arial" w:cs="Arial"/>
          <w:sz w:val="24"/>
          <w:szCs w:val="24"/>
        </w:rPr>
        <w:t xml:space="preserve">On local reintegration the UNHCR offered a reintegration package to cover basic rentals and necessities for three months, as well as counselling support for those choosing to reintegrate. The project which was originally intended to end on 30 April 2021 </w:t>
      </w:r>
      <w:r w:rsidR="00637005" w:rsidRPr="00BF40F7">
        <w:rPr>
          <w:rFonts w:ascii="Arial" w:hAnsi="Arial" w:cs="Arial"/>
          <w:sz w:val="24"/>
          <w:szCs w:val="24"/>
        </w:rPr>
        <w:t>was then extended to 15 May 2021</w:t>
      </w:r>
      <w:r w:rsidR="000E7C19" w:rsidRPr="00BF40F7">
        <w:rPr>
          <w:rFonts w:ascii="Arial" w:hAnsi="Arial" w:cs="Arial"/>
          <w:sz w:val="24"/>
          <w:szCs w:val="24"/>
        </w:rPr>
        <w:t xml:space="preserve">, following requests by some of the refugees. </w:t>
      </w:r>
      <w:proofErr w:type="gramStart"/>
      <w:r w:rsidR="000E7C19" w:rsidRPr="00BF40F7">
        <w:rPr>
          <w:rFonts w:ascii="Arial" w:hAnsi="Arial" w:cs="Arial"/>
          <w:sz w:val="24"/>
          <w:szCs w:val="24"/>
        </w:rPr>
        <w:t>With many r</w:t>
      </w:r>
      <w:r w:rsidR="00637005" w:rsidRPr="00BF40F7">
        <w:rPr>
          <w:rFonts w:ascii="Arial" w:hAnsi="Arial" w:cs="Arial"/>
          <w:sz w:val="24"/>
          <w:szCs w:val="24"/>
        </w:rPr>
        <w:t>egistering at the eleventh hour.</w:t>
      </w:r>
      <w:proofErr w:type="gramEnd"/>
      <w:r w:rsidR="00637005" w:rsidRPr="00BF40F7">
        <w:rPr>
          <w:rFonts w:ascii="Arial" w:hAnsi="Arial" w:cs="Arial"/>
          <w:sz w:val="24"/>
          <w:szCs w:val="24"/>
        </w:rPr>
        <w:t xml:space="preserve"> The</w:t>
      </w:r>
      <w:r w:rsidR="000E7C19" w:rsidRPr="00BF40F7">
        <w:rPr>
          <w:rFonts w:ascii="Arial" w:hAnsi="Arial" w:cs="Arial"/>
          <w:sz w:val="24"/>
          <w:szCs w:val="24"/>
        </w:rPr>
        <w:t xml:space="preserve"> UNHCR consulted with Department of Home Affairs to continue with the reintegration process for those who registered by</w:t>
      </w:r>
      <w:r w:rsidRPr="00BF40F7">
        <w:rPr>
          <w:rFonts w:ascii="Arial" w:hAnsi="Arial" w:cs="Arial"/>
          <w:sz w:val="24"/>
          <w:szCs w:val="24"/>
        </w:rPr>
        <w:t xml:space="preserve"> the deadline of May 15. UNHCR’s</w:t>
      </w:r>
      <w:r w:rsidR="000E7C19" w:rsidRPr="00BF40F7">
        <w:rPr>
          <w:rFonts w:ascii="Arial" w:hAnsi="Arial" w:cs="Arial"/>
          <w:sz w:val="24"/>
          <w:szCs w:val="24"/>
        </w:rPr>
        <w:t xml:space="preserve"> implementing partner, Adonis Musati, assisted with the implementation of the reintegration project that has now reached completion.</w:t>
      </w:r>
    </w:p>
    <w:p w:rsidR="000E7C19" w:rsidRPr="00BF40F7" w:rsidRDefault="000E7C19" w:rsidP="0062421B">
      <w:pPr>
        <w:spacing w:after="0" w:line="320" w:lineRule="atLeast"/>
        <w:ind w:left="709" w:hanging="709"/>
        <w:jc w:val="both"/>
        <w:outlineLvl w:val="0"/>
        <w:rPr>
          <w:rFonts w:ascii="Arial" w:hAnsi="Arial" w:cs="Arial"/>
          <w:sz w:val="24"/>
          <w:szCs w:val="24"/>
        </w:rPr>
      </w:pPr>
    </w:p>
    <w:p w:rsidR="000E7C19" w:rsidRPr="00BF40F7" w:rsidRDefault="00F6645F" w:rsidP="0062421B">
      <w:pPr>
        <w:spacing w:after="0" w:line="320" w:lineRule="atLeast"/>
        <w:ind w:left="709" w:hanging="709"/>
        <w:jc w:val="both"/>
        <w:outlineLvl w:val="0"/>
        <w:rPr>
          <w:rFonts w:ascii="Arial" w:hAnsi="Arial" w:cs="Arial"/>
          <w:sz w:val="24"/>
          <w:szCs w:val="24"/>
        </w:rPr>
      </w:pPr>
      <w:r w:rsidRPr="00BF40F7">
        <w:rPr>
          <w:rFonts w:ascii="Arial" w:hAnsi="Arial" w:cs="Arial"/>
          <w:sz w:val="24"/>
          <w:szCs w:val="24"/>
        </w:rPr>
        <w:t xml:space="preserve">   </w:t>
      </w:r>
      <w:r w:rsidR="0062421B" w:rsidRPr="00BF40F7">
        <w:rPr>
          <w:rFonts w:ascii="Arial" w:hAnsi="Arial" w:cs="Arial"/>
          <w:sz w:val="24"/>
          <w:szCs w:val="24"/>
        </w:rPr>
        <w:tab/>
      </w:r>
      <w:r w:rsidR="000E7C19" w:rsidRPr="00BF40F7">
        <w:rPr>
          <w:rFonts w:ascii="Arial" w:hAnsi="Arial" w:cs="Arial"/>
          <w:sz w:val="24"/>
          <w:szCs w:val="24"/>
        </w:rPr>
        <w:t>The status report of the reintegration indicated that 810 persons have reintegrated back into their communities. A total 761 persons were from Wingfield, and 49 persons were from Pain</w:t>
      </w:r>
      <w:r w:rsidR="00637005" w:rsidRPr="00BF40F7">
        <w:rPr>
          <w:rFonts w:ascii="Arial" w:hAnsi="Arial" w:cs="Arial"/>
          <w:sz w:val="24"/>
          <w:szCs w:val="24"/>
        </w:rPr>
        <w:t>t</w:t>
      </w:r>
      <w:r w:rsidR="000E7C19" w:rsidRPr="00BF40F7">
        <w:rPr>
          <w:rFonts w:ascii="Arial" w:hAnsi="Arial" w:cs="Arial"/>
          <w:sz w:val="24"/>
          <w:szCs w:val="24"/>
        </w:rPr>
        <w:t xml:space="preserve"> City. Of the 810 persons, the vast majority were from Democratic republic of Congo, (739 persons), followed by 26 persons from Congo Brazzaville, Burundi (15 persons), Zimbabwe (8 persons), Angola (6 persons), Cameroon (5 persons), Zambia (4 persons), Somalia (2 persons), and a few single persons</w:t>
      </w:r>
      <w:r w:rsidR="00637005" w:rsidRPr="00BF40F7">
        <w:rPr>
          <w:rFonts w:ascii="Arial" w:hAnsi="Arial" w:cs="Arial"/>
          <w:sz w:val="24"/>
          <w:szCs w:val="24"/>
        </w:rPr>
        <w:t xml:space="preserve"> from Mozambique, Malawi, Cote d</w:t>
      </w:r>
      <w:r w:rsidR="000E7C19" w:rsidRPr="00BF40F7">
        <w:rPr>
          <w:rFonts w:ascii="Arial" w:hAnsi="Arial" w:cs="Arial"/>
          <w:sz w:val="24"/>
          <w:szCs w:val="24"/>
        </w:rPr>
        <w:t>’Ivoire, Tanzania and Nigeria. In terms of gender breakdown,</w:t>
      </w:r>
      <w:r w:rsidRPr="00BF40F7">
        <w:rPr>
          <w:rFonts w:ascii="Arial" w:hAnsi="Arial" w:cs="Arial"/>
          <w:sz w:val="24"/>
          <w:szCs w:val="24"/>
        </w:rPr>
        <w:t xml:space="preserve"> </w:t>
      </w:r>
      <w:r w:rsidR="000E7C19" w:rsidRPr="00BF40F7">
        <w:rPr>
          <w:rFonts w:ascii="Arial" w:hAnsi="Arial" w:cs="Arial"/>
          <w:sz w:val="24"/>
          <w:szCs w:val="24"/>
        </w:rPr>
        <w:t>427 persons are male and 383 persons are female.</w:t>
      </w:r>
      <w:r w:rsidRPr="00BF40F7">
        <w:rPr>
          <w:rFonts w:ascii="Arial" w:hAnsi="Arial" w:cs="Arial"/>
          <w:sz w:val="24"/>
          <w:szCs w:val="24"/>
        </w:rPr>
        <w:t xml:space="preserve"> </w:t>
      </w:r>
      <w:r w:rsidR="000E7C19" w:rsidRPr="00BF40F7">
        <w:rPr>
          <w:rFonts w:ascii="Arial" w:hAnsi="Arial" w:cs="Arial"/>
          <w:sz w:val="24"/>
          <w:szCs w:val="24"/>
        </w:rPr>
        <w:t>334 persons under the age of 18 years and 43 persons have benefit</w:t>
      </w:r>
      <w:r w:rsidR="00637005" w:rsidRPr="00BF40F7">
        <w:rPr>
          <w:rFonts w:ascii="Arial" w:hAnsi="Arial" w:cs="Arial"/>
          <w:sz w:val="24"/>
          <w:szCs w:val="24"/>
        </w:rPr>
        <w:t>t</w:t>
      </w:r>
      <w:r w:rsidR="000E7C19" w:rsidRPr="00BF40F7">
        <w:rPr>
          <w:rFonts w:ascii="Arial" w:hAnsi="Arial" w:cs="Arial"/>
          <w:sz w:val="24"/>
          <w:szCs w:val="24"/>
        </w:rPr>
        <w:t>ed from a small livelihoods component in the programme.</w:t>
      </w:r>
    </w:p>
    <w:p w:rsidR="000E7C19" w:rsidRPr="00BF40F7" w:rsidRDefault="000E7C19" w:rsidP="0062421B">
      <w:pPr>
        <w:spacing w:after="0" w:line="320" w:lineRule="atLeast"/>
        <w:ind w:left="709" w:hanging="709"/>
        <w:jc w:val="both"/>
        <w:outlineLvl w:val="0"/>
        <w:rPr>
          <w:rFonts w:ascii="Arial" w:hAnsi="Arial" w:cs="Arial"/>
          <w:sz w:val="24"/>
          <w:szCs w:val="24"/>
        </w:rPr>
      </w:pPr>
    </w:p>
    <w:p w:rsidR="000E7C19" w:rsidRPr="00BF40F7" w:rsidRDefault="000E7C19" w:rsidP="0062421B">
      <w:pPr>
        <w:spacing w:after="0" w:line="320" w:lineRule="atLeast"/>
        <w:ind w:left="709"/>
        <w:jc w:val="both"/>
        <w:outlineLvl w:val="0"/>
        <w:rPr>
          <w:rFonts w:ascii="Arial" w:hAnsi="Arial" w:cs="Arial"/>
          <w:sz w:val="24"/>
          <w:szCs w:val="24"/>
        </w:rPr>
      </w:pPr>
      <w:r w:rsidRPr="00BF40F7">
        <w:rPr>
          <w:rFonts w:ascii="Arial" w:hAnsi="Arial" w:cs="Arial"/>
          <w:sz w:val="24"/>
          <w:szCs w:val="24"/>
        </w:rPr>
        <w:t>An additional 50 persons have voluntarily returned to their country of origin, all but 2 are from Paint City and</w:t>
      </w:r>
      <w:r w:rsidR="00637005" w:rsidRPr="00BF40F7">
        <w:rPr>
          <w:rFonts w:ascii="Arial" w:hAnsi="Arial" w:cs="Arial"/>
          <w:sz w:val="24"/>
          <w:szCs w:val="24"/>
        </w:rPr>
        <w:t xml:space="preserve"> these are</w:t>
      </w:r>
      <w:r w:rsidRPr="00BF40F7">
        <w:rPr>
          <w:rFonts w:ascii="Arial" w:hAnsi="Arial" w:cs="Arial"/>
          <w:sz w:val="24"/>
          <w:szCs w:val="24"/>
        </w:rPr>
        <w:t xml:space="preserve"> mostly women and children. Of this number, 48 persons returned to Burundi, 1 to Democratic Republic of Congo and 1 to Cote d’Ivoire.</w:t>
      </w:r>
    </w:p>
    <w:p w:rsidR="000E7C19" w:rsidRPr="00BF40F7" w:rsidRDefault="000E7C19" w:rsidP="0062421B">
      <w:pPr>
        <w:spacing w:after="0" w:line="320" w:lineRule="atLeast"/>
        <w:ind w:left="709" w:hanging="709"/>
        <w:jc w:val="both"/>
        <w:outlineLvl w:val="0"/>
        <w:rPr>
          <w:rFonts w:ascii="Arial" w:hAnsi="Arial" w:cs="Arial"/>
          <w:sz w:val="24"/>
          <w:szCs w:val="24"/>
        </w:rPr>
      </w:pPr>
    </w:p>
    <w:p w:rsidR="000E7C19" w:rsidRPr="00BF40F7" w:rsidRDefault="00F6645F" w:rsidP="0062421B">
      <w:pPr>
        <w:spacing w:after="0" w:line="320" w:lineRule="atLeast"/>
        <w:ind w:left="709" w:hanging="709"/>
        <w:jc w:val="both"/>
        <w:outlineLvl w:val="0"/>
        <w:rPr>
          <w:rFonts w:ascii="Arial" w:hAnsi="Arial" w:cs="Arial"/>
          <w:sz w:val="24"/>
          <w:szCs w:val="24"/>
        </w:rPr>
      </w:pPr>
      <w:r w:rsidRPr="00BF40F7">
        <w:rPr>
          <w:rFonts w:ascii="Arial" w:hAnsi="Arial" w:cs="Arial"/>
          <w:sz w:val="24"/>
          <w:szCs w:val="24"/>
        </w:rPr>
        <w:t xml:space="preserve">   </w:t>
      </w:r>
      <w:r w:rsidR="0062421B" w:rsidRPr="00BF40F7">
        <w:rPr>
          <w:rFonts w:ascii="Arial" w:hAnsi="Arial" w:cs="Arial"/>
          <w:sz w:val="24"/>
          <w:szCs w:val="24"/>
        </w:rPr>
        <w:tab/>
      </w:r>
      <w:r w:rsidR="000E7C19" w:rsidRPr="00BF40F7">
        <w:rPr>
          <w:rFonts w:ascii="Arial" w:hAnsi="Arial" w:cs="Arial"/>
          <w:sz w:val="24"/>
          <w:szCs w:val="24"/>
        </w:rPr>
        <w:t>In total, in Cape Town, UNHCR project has assisted 860 persons from two sites this year, either to reintegrate or voluntary return to thei</w:t>
      </w:r>
      <w:r w:rsidRPr="00BF40F7">
        <w:rPr>
          <w:rFonts w:ascii="Arial" w:hAnsi="Arial" w:cs="Arial"/>
          <w:sz w:val="24"/>
          <w:szCs w:val="24"/>
        </w:rPr>
        <w:t>r country of origin. The UNHCR’s</w:t>
      </w:r>
      <w:r w:rsidR="000E7C19" w:rsidRPr="00BF40F7">
        <w:rPr>
          <w:rFonts w:ascii="Arial" w:hAnsi="Arial" w:cs="Arial"/>
          <w:sz w:val="24"/>
          <w:szCs w:val="24"/>
        </w:rPr>
        <w:t xml:space="preserve"> voluntary repatriation programme remains active and all new persons at the two sites of Wingfield and Paint City who still wish to reintegrate back into their communities will</w:t>
      </w:r>
      <w:r w:rsidR="00637005" w:rsidRPr="00BF40F7">
        <w:rPr>
          <w:rFonts w:ascii="Arial" w:hAnsi="Arial" w:cs="Arial"/>
          <w:sz w:val="24"/>
          <w:szCs w:val="24"/>
        </w:rPr>
        <w:t xml:space="preserve"> now be referred back to UNHCR’s</w:t>
      </w:r>
      <w:r w:rsidR="000E7C19" w:rsidRPr="00BF40F7">
        <w:rPr>
          <w:rFonts w:ascii="Arial" w:hAnsi="Arial" w:cs="Arial"/>
          <w:sz w:val="24"/>
          <w:szCs w:val="24"/>
        </w:rPr>
        <w:t xml:space="preserve"> regular programme where the partner will conduct individual needs assessments to determine eligibility for assistance.  </w:t>
      </w:r>
    </w:p>
    <w:p w:rsidR="000E7C19" w:rsidRPr="00BF40F7" w:rsidRDefault="000E7C19" w:rsidP="0062421B">
      <w:pPr>
        <w:spacing w:after="0" w:line="320" w:lineRule="atLeast"/>
        <w:ind w:left="709" w:hanging="709"/>
        <w:jc w:val="both"/>
        <w:outlineLvl w:val="0"/>
        <w:rPr>
          <w:rFonts w:ascii="Arial" w:hAnsi="Arial" w:cs="Arial"/>
          <w:sz w:val="24"/>
          <w:szCs w:val="24"/>
        </w:rPr>
      </w:pPr>
    </w:p>
    <w:p w:rsidR="000E7C19" w:rsidRPr="00BF40F7" w:rsidRDefault="0062421B" w:rsidP="0062421B">
      <w:pPr>
        <w:spacing w:after="0" w:line="320" w:lineRule="atLeast"/>
        <w:ind w:left="709" w:hanging="709"/>
        <w:jc w:val="both"/>
        <w:outlineLvl w:val="0"/>
        <w:rPr>
          <w:rFonts w:ascii="Arial" w:hAnsi="Arial" w:cs="Arial"/>
          <w:sz w:val="24"/>
          <w:szCs w:val="24"/>
        </w:rPr>
      </w:pPr>
      <w:r w:rsidRPr="00BF40F7">
        <w:rPr>
          <w:rFonts w:ascii="Arial" w:hAnsi="Arial" w:cs="Arial"/>
          <w:sz w:val="24"/>
          <w:szCs w:val="24"/>
        </w:rPr>
        <w:t>(</w:t>
      </w:r>
      <w:r w:rsidR="000E7C19" w:rsidRPr="00BF40F7">
        <w:rPr>
          <w:rFonts w:ascii="Arial" w:hAnsi="Arial" w:cs="Arial"/>
          <w:sz w:val="24"/>
          <w:szCs w:val="24"/>
        </w:rPr>
        <w:t>d)</w:t>
      </w:r>
      <w:r w:rsidR="000E7C19" w:rsidRPr="00BF40F7">
        <w:rPr>
          <w:rFonts w:ascii="Arial" w:hAnsi="Arial" w:cs="Arial"/>
          <w:sz w:val="24"/>
          <w:szCs w:val="24"/>
        </w:rPr>
        <w:tab/>
        <w:t>Deportation remains an option for those who are found to be illegal or have failed in their asylum applications and have no further grounds to remain in South Africa. So far 32 people have been deported from these shelters.</w:t>
      </w:r>
    </w:p>
    <w:p w:rsidR="000E7C19" w:rsidRPr="00BF40F7" w:rsidRDefault="000E7C19" w:rsidP="0062421B">
      <w:pPr>
        <w:spacing w:after="0" w:line="320" w:lineRule="atLeast"/>
        <w:ind w:left="709" w:hanging="709"/>
        <w:jc w:val="both"/>
        <w:outlineLvl w:val="0"/>
        <w:rPr>
          <w:rFonts w:ascii="Arial" w:hAnsi="Arial" w:cs="Arial"/>
          <w:sz w:val="24"/>
          <w:szCs w:val="24"/>
        </w:rPr>
      </w:pPr>
    </w:p>
    <w:p w:rsidR="000E7C19" w:rsidRPr="00BF40F7" w:rsidRDefault="0062421B" w:rsidP="0062421B">
      <w:pPr>
        <w:spacing w:after="0" w:line="320" w:lineRule="atLeast"/>
        <w:ind w:left="709" w:hanging="709"/>
        <w:jc w:val="both"/>
        <w:outlineLvl w:val="0"/>
        <w:rPr>
          <w:rFonts w:ascii="Arial" w:hAnsi="Arial" w:cs="Arial"/>
          <w:sz w:val="24"/>
          <w:szCs w:val="24"/>
        </w:rPr>
      </w:pPr>
      <w:r w:rsidRPr="00BF40F7">
        <w:rPr>
          <w:rFonts w:ascii="Arial" w:hAnsi="Arial" w:cs="Arial"/>
          <w:sz w:val="24"/>
          <w:szCs w:val="24"/>
        </w:rPr>
        <w:t>(</w:t>
      </w:r>
      <w:r w:rsidR="000E7C19" w:rsidRPr="00BF40F7">
        <w:rPr>
          <w:rFonts w:ascii="Arial" w:hAnsi="Arial" w:cs="Arial"/>
          <w:sz w:val="24"/>
          <w:szCs w:val="24"/>
        </w:rPr>
        <w:t>e)</w:t>
      </w:r>
      <w:r w:rsidR="000E7C19" w:rsidRPr="00BF40F7">
        <w:rPr>
          <w:rFonts w:ascii="Arial" w:hAnsi="Arial" w:cs="Arial"/>
          <w:sz w:val="24"/>
          <w:szCs w:val="24"/>
        </w:rPr>
        <w:tab/>
        <w:t>The department is finalising the asylum applications of the occupants in these facilities.</w:t>
      </w:r>
    </w:p>
    <w:p w:rsidR="0043406B" w:rsidRPr="00BF40F7" w:rsidRDefault="0043406B" w:rsidP="0062421B">
      <w:pPr>
        <w:tabs>
          <w:tab w:val="left" w:pos="432"/>
          <w:tab w:val="left" w:pos="864"/>
        </w:tabs>
        <w:spacing w:after="0" w:line="320" w:lineRule="atLeast"/>
        <w:ind w:left="1296" w:hanging="729"/>
        <w:jc w:val="both"/>
        <w:rPr>
          <w:rFonts w:ascii="Arial" w:eastAsia="Times New Roman" w:hAnsi="Arial" w:cs="Arial"/>
          <w:b/>
          <w:sz w:val="24"/>
          <w:szCs w:val="24"/>
          <w:lang w:val="en-GB"/>
        </w:rPr>
      </w:pPr>
    </w:p>
    <w:p w:rsidR="0062421B" w:rsidRPr="00BF40F7" w:rsidRDefault="0062421B" w:rsidP="0062421B">
      <w:pPr>
        <w:tabs>
          <w:tab w:val="left" w:pos="432"/>
          <w:tab w:val="left" w:pos="864"/>
        </w:tabs>
        <w:spacing w:after="0" w:line="320" w:lineRule="atLeast"/>
        <w:ind w:left="1296" w:hanging="729"/>
        <w:jc w:val="both"/>
        <w:rPr>
          <w:rFonts w:ascii="Arial" w:eastAsia="Times New Roman" w:hAnsi="Arial" w:cs="Arial"/>
          <w:b/>
          <w:sz w:val="24"/>
          <w:szCs w:val="24"/>
          <w:lang w:val="en-GB"/>
        </w:rPr>
      </w:pPr>
    </w:p>
    <w:p w:rsidR="00456148" w:rsidRPr="00BF40F7" w:rsidRDefault="00BF40F7" w:rsidP="0062421B">
      <w:pPr>
        <w:tabs>
          <w:tab w:val="left" w:pos="432"/>
          <w:tab w:val="left" w:pos="864"/>
          <w:tab w:val="left" w:pos="1440"/>
          <w:tab w:val="left" w:pos="2160"/>
          <w:tab w:val="left" w:pos="2880"/>
          <w:tab w:val="left" w:pos="3600"/>
          <w:tab w:val="left" w:pos="4320"/>
          <w:tab w:val="left" w:pos="5040"/>
          <w:tab w:val="left" w:pos="5760"/>
          <w:tab w:val="left" w:pos="6480"/>
          <w:tab w:val="left" w:pos="7067"/>
          <w:tab w:val="left" w:pos="7257"/>
        </w:tabs>
        <w:spacing w:after="0" w:line="320" w:lineRule="atLeast"/>
        <w:ind w:left="1728" w:hanging="1161"/>
        <w:jc w:val="both"/>
        <w:rPr>
          <w:rFonts w:ascii="Arial" w:hAnsi="Arial" w:cs="Arial"/>
          <w:sz w:val="24"/>
          <w:szCs w:val="24"/>
        </w:rPr>
      </w:pPr>
      <w:r>
        <w:rPr>
          <w:rFonts w:ascii="Arial" w:eastAsia="Times New Roman" w:hAnsi="Arial" w:cs="Arial"/>
          <w:b/>
          <w:sz w:val="24"/>
          <w:szCs w:val="24"/>
          <w:lang w:val="en-GB"/>
        </w:rPr>
        <w:t>END</w:t>
      </w:r>
      <w:r w:rsidR="00D172FE" w:rsidRPr="00BF40F7">
        <w:rPr>
          <w:rFonts w:ascii="Arial" w:hAnsi="Arial" w:cs="Arial"/>
          <w:sz w:val="24"/>
          <w:szCs w:val="24"/>
        </w:rPr>
        <w:tab/>
      </w:r>
    </w:p>
    <w:sectPr w:rsidR="00456148" w:rsidRPr="00BF40F7" w:rsidSect="00C2328D">
      <w:headerReference w:type="default" r:id="rId7"/>
      <w:footerReference w:type="even" r:id="rId8"/>
      <w:footerReference w:type="default" r:id="rId9"/>
      <w:footerReference w:type="first" r:id="rId10"/>
      <w:pgSz w:w="12240" w:h="15840" w:code="1"/>
      <w:pgMar w:top="709" w:right="992" w:bottom="992" w:left="1077" w:header="709" w:footer="30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9C3" w:rsidRDefault="004629C3" w:rsidP="00670234">
      <w:pPr>
        <w:spacing w:after="0" w:line="240" w:lineRule="auto"/>
      </w:pPr>
      <w:r>
        <w:separator/>
      </w:r>
    </w:p>
  </w:endnote>
  <w:endnote w:type="continuationSeparator" w:id="0">
    <w:p w:rsidR="004629C3" w:rsidRDefault="004629C3"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607" w:rsidRDefault="005D6920"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0607" w:rsidRDefault="008F0607"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14C" w:rsidRPr="0068214C" w:rsidRDefault="000E7C19" w:rsidP="0068214C">
    <w:pPr>
      <w:pBdr>
        <w:top w:val="thinThickSmallGap" w:sz="24" w:space="1" w:color="622423"/>
      </w:pBdr>
      <w:tabs>
        <w:tab w:val="right" w:pos="10170"/>
      </w:tabs>
      <w:spacing w:after="0" w:line="240" w:lineRule="auto"/>
      <w:rPr>
        <w:rFonts w:ascii="Cambria" w:eastAsia="Times New Roman" w:hAnsi="Cambria"/>
      </w:rPr>
    </w:pPr>
    <w:r w:rsidRPr="000E7C19">
      <w:rPr>
        <w:rFonts w:ascii="Arial" w:hAnsi="Arial" w:cs="Arial"/>
        <w:b/>
        <w:sz w:val="20"/>
        <w:szCs w:val="20"/>
        <w:lang w:val="en-GB"/>
      </w:rPr>
      <w:t>1768. Ms E L Powell (DA) to ask the Minister of Home Affairs</w:t>
    </w:r>
    <w:r w:rsidR="0068214C" w:rsidRPr="0068214C">
      <w:rPr>
        <w:rFonts w:ascii="Times New Roman" w:hAnsi="Times New Roman"/>
        <w:b/>
        <w:sz w:val="24"/>
        <w:szCs w:val="24"/>
      </w:rPr>
      <w:tab/>
    </w:r>
    <w:r w:rsidR="0068214C" w:rsidRPr="0068214C">
      <w:rPr>
        <w:rFonts w:ascii="Cambria" w:eastAsia="Times New Roman" w:hAnsi="Cambria"/>
      </w:rPr>
      <w:t xml:space="preserve">Page </w:t>
    </w:r>
    <w:fldSimple w:instr=" PAGE   \* MERGEFORMAT ">
      <w:r w:rsidR="001573CF" w:rsidRPr="001573CF">
        <w:rPr>
          <w:rFonts w:ascii="Cambria" w:eastAsia="Times New Roman" w:hAnsi="Cambria"/>
          <w:noProof/>
        </w:rPr>
        <w:t>2</w:t>
      </w:r>
    </w:fldSimple>
  </w:p>
  <w:p w:rsidR="008F0607" w:rsidRDefault="00B62797" w:rsidP="00B62797">
    <w:pPr>
      <w:pStyle w:val="Footer"/>
      <w:tabs>
        <w:tab w:val="clear" w:pos="4513"/>
        <w:tab w:val="clear" w:pos="9026"/>
        <w:tab w:val="left" w:pos="7245"/>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148" w:rsidRPr="00456148" w:rsidRDefault="00494A17" w:rsidP="00456148">
    <w:pPr>
      <w:pStyle w:val="Footer"/>
      <w:pBdr>
        <w:top w:val="thinThickSmallGap" w:sz="24" w:space="1" w:color="622423"/>
      </w:pBdr>
      <w:tabs>
        <w:tab w:val="clear" w:pos="4513"/>
        <w:tab w:val="clear" w:pos="9026"/>
        <w:tab w:val="right" w:pos="10170"/>
      </w:tabs>
      <w:rPr>
        <w:rFonts w:ascii="Cambria" w:eastAsia="Times New Roman" w:hAnsi="Cambria"/>
      </w:rPr>
    </w:pPr>
    <w:r>
      <w:rPr>
        <w:rFonts w:ascii="Arial" w:hAnsi="Arial" w:cs="Arial"/>
        <w:b/>
        <w:sz w:val="20"/>
        <w:szCs w:val="20"/>
        <w:lang w:val="en-GB"/>
      </w:rPr>
      <w:t>1</w:t>
    </w:r>
    <w:r w:rsidR="000E7C19">
      <w:rPr>
        <w:rFonts w:ascii="Arial" w:hAnsi="Arial" w:cs="Arial"/>
        <w:b/>
        <w:sz w:val="20"/>
        <w:szCs w:val="20"/>
        <w:lang w:val="en-GB"/>
      </w:rPr>
      <w:t>768. Ms E L Powell</w:t>
    </w:r>
    <w:r>
      <w:rPr>
        <w:rFonts w:ascii="Arial" w:hAnsi="Arial" w:cs="Arial"/>
        <w:b/>
        <w:sz w:val="20"/>
        <w:szCs w:val="20"/>
        <w:lang w:val="en-GB"/>
      </w:rPr>
      <w:t xml:space="preserve"> (</w:t>
    </w:r>
    <w:r w:rsidR="000E7C19">
      <w:rPr>
        <w:rFonts w:ascii="Arial" w:hAnsi="Arial" w:cs="Arial"/>
        <w:b/>
        <w:sz w:val="20"/>
        <w:szCs w:val="20"/>
        <w:lang w:val="en-GB"/>
      </w:rPr>
      <w:t>DA</w:t>
    </w:r>
    <w:r w:rsidR="006F1BE6" w:rsidRPr="006F1BE6">
      <w:rPr>
        <w:rFonts w:ascii="Arial" w:hAnsi="Arial" w:cs="Arial"/>
        <w:b/>
        <w:sz w:val="20"/>
        <w:szCs w:val="20"/>
        <w:lang w:val="en-GB"/>
      </w:rPr>
      <w:t>) to ask the Minister of Home Affairs</w:t>
    </w:r>
    <w:r w:rsidR="00456148" w:rsidRPr="004C31D1">
      <w:rPr>
        <w:rFonts w:ascii="Times New Roman" w:hAnsi="Times New Roman"/>
        <w:b/>
        <w:sz w:val="24"/>
        <w:szCs w:val="24"/>
      </w:rPr>
      <w:tab/>
    </w:r>
    <w:r w:rsidR="00456148" w:rsidRPr="00456148">
      <w:rPr>
        <w:rFonts w:ascii="Cambria" w:eastAsia="Times New Roman" w:hAnsi="Cambria"/>
      </w:rPr>
      <w:t xml:space="preserve">Page </w:t>
    </w:r>
    <w:r w:rsidR="00456148" w:rsidRPr="00456148">
      <w:rPr>
        <w:rFonts w:eastAsia="Times New Roman"/>
      </w:rPr>
      <w:fldChar w:fldCharType="begin"/>
    </w:r>
    <w:r w:rsidR="00456148">
      <w:instrText xml:space="preserve"> PAGE   \* MERGEFORMAT </w:instrText>
    </w:r>
    <w:r w:rsidR="00456148" w:rsidRPr="00456148">
      <w:rPr>
        <w:rFonts w:eastAsia="Times New Roman"/>
      </w:rPr>
      <w:fldChar w:fldCharType="separate"/>
    </w:r>
    <w:r w:rsidR="001573CF" w:rsidRPr="001573CF">
      <w:rPr>
        <w:rFonts w:ascii="Cambria" w:eastAsia="Times New Roman" w:hAnsi="Cambria"/>
        <w:noProof/>
      </w:rPr>
      <w:t>1</w:t>
    </w:r>
    <w:r w:rsidR="00456148" w:rsidRPr="00456148">
      <w:rPr>
        <w:rFonts w:ascii="Cambria" w:eastAsia="Times New Roman" w:hAnsi="Cambria"/>
        <w:noProof/>
      </w:rPr>
      <w:fldChar w:fldCharType="end"/>
    </w:r>
  </w:p>
  <w:p w:rsidR="00456148" w:rsidRDefault="004561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9C3" w:rsidRDefault="004629C3" w:rsidP="00670234">
      <w:pPr>
        <w:spacing w:after="0" w:line="240" w:lineRule="auto"/>
      </w:pPr>
      <w:r>
        <w:separator/>
      </w:r>
    </w:p>
  </w:footnote>
  <w:footnote w:type="continuationSeparator" w:id="0">
    <w:p w:rsidR="004629C3" w:rsidRDefault="004629C3"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6B3" w:rsidRDefault="000D66B3">
    <w:pPr>
      <w:pStyle w:val="Header"/>
      <w:jc w:val="center"/>
    </w:pPr>
    <w:fldSimple w:instr=" PAGE   \* MERGEFORMAT ">
      <w:r w:rsidR="001573CF">
        <w:rPr>
          <w:noProof/>
        </w:rPr>
        <w:t>2</w:t>
      </w:r>
    </w:fldSimple>
  </w:p>
  <w:p w:rsidR="000D66B3" w:rsidRDefault="000D66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09EC"/>
    <w:multiLevelType w:val="hybridMultilevel"/>
    <w:tmpl w:val="7E34F1C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5A2715"/>
    <w:multiLevelType w:val="hybridMultilevel"/>
    <w:tmpl w:val="4080F26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11357D"/>
    <w:multiLevelType w:val="hybridMultilevel"/>
    <w:tmpl w:val="AE98A6BC"/>
    <w:lvl w:ilvl="0" w:tplc="A676AF24">
      <w:start w:val="1"/>
      <w:numFmt w:val="lowerLetter"/>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3">
    <w:nsid w:val="0B5E53F1"/>
    <w:multiLevelType w:val="hybridMultilevel"/>
    <w:tmpl w:val="7AC07A12"/>
    <w:lvl w:ilvl="0" w:tplc="0B506B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D0D669E"/>
    <w:multiLevelType w:val="hybridMultilevel"/>
    <w:tmpl w:val="C674C802"/>
    <w:lvl w:ilvl="0" w:tplc="5AEC9E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FF84644"/>
    <w:multiLevelType w:val="hybridMultilevel"/>
    <w:tmpl w:val="442A50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673899"/>
    <w:multiLevelType w:val="hybridMultilevel"/>
    <w:tmpl w:val="3D3C99CA"/>
    <w:lvl w:ilvl="0" w:tplc="CF8A7634">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0B56DE9"/>
    <w:multiLevelType w:val="hybridMultilevel"/>
    <w:tmpl w:val="3BACB746"/>
    <w:lvl w:ilvl="0" w:tplc="6CEC2ACC">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8736EFF"/>
    <w:multiLevelType w:val="hybridMultilevel"/>
    <w:tmpl w:val="17A204FE"/>
    <w:lvl w:ilvl="0" w:tplc="6A281982">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9">
    <w:nsid w:val="2C027EB3"/>
    <w:multiLevelType w:val="hybridMultilevel"/>
    <w:tmpl w:val="F3943DE8"/>
    <w:lvl w:ilvl="0" w:tplc="1C090017">
      <w:start w:val="1"/>
      <w:numFmt w:val="lowerLetter"/>
      <w:lvlText w:val="%1)"/>
      <w:lvlJc w:val="left"/>
      <w:pPr>
        <w:ind w:left="1440" w:hanging="360"/>
      </w:p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10">
    <w:nsid w:val="2E6D3AEA"/>
    <w:multiLevelType w:val="hybridMultilevel"/>
    <w:tmpl w:val="A8D8F43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2DF53D5"/>
    <w:multiLevelType w:val="hybridMultilevel"/>
    <w:tmpl w:val="20280D0C"/>
    <w:lvl w:ilvl="0" w:tplc="C1A09FC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83C07A3"/>
    <w:multiLevelType w:val="hybridMultilevel"/>
    <w:tmpl w:val="DE8AD61E"/>
    <w:lvl w:ilvl="0" w:tplc="C80021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6D06D4F"/>
    <w:multiLevelType w:val="hybridMultilevel"/>
    <w:tmpl w:val="BB461EB8"/>
    <w:lvl w:ilvl="0" w:tplc="F140E848">
      <w:start w:val="1"/>
      <w:numFmt w:val="lowerRoman"/>
      <w:lvlText w:val="(%1)"/>
      <w:lvlJc w:val="left"/>
      <w:pPr>
        <w:ind w:left="143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537A3451"/>
    <w:multiLevelType w:val="hybridMultilevel"/>
    <w:tmpl w:val="B2783CA2"/>
    <w:lvl w:ilvl="0" w:tplc="6DBE95A2">
      <w:start w:val="1"/>
      <w:numFmt w:val="decimal"/>
      <w:lvlText w:val="(%1)"/>
      <w:lvlJc w:val="left"/>
      <w:pPr>
        <w:ind w:left="720" w:hanging="360"/>
      </w:pPr>
      <w:rPr>
        <w:rFonts w:ascii="Arial" w:eastAsia="Times New Roman" w:hAnsi="Arial" w:cs="Arial"/>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5">
    <w:nsid w:val="57BA402E"/>
    <w:multiLevelType w:val="hybridMultilevel"/>
    <w:tmpl w:val="A66E57CC"/>
    <w:lvl w:ilvl="0" w:tplc="F140E84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B604329"/>
    <w:multiLevelType w:val="hybridMultilevel"/>
    <w:tmpl w:val="5EE6F39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16A718D"/>
    <w:multiLevelType w:val="hybridMultilevel"/>
    <w:tmpl w:val="0BAC448A"/>
    <w:lvl w:ilvl="0" w:tplc="04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687349C7"/>
    <w:multiLevelType w:val="hybridMultilevel"/>
    <w:tmpl w:val="C424163C"/>
    <w:lvl w:ilvl="0" w:tplc="CBFACBE0">
      <w:start w:val="1"/>
      <w:numFmt w:val="lowerLetter"/>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9">
    <w:nsid w:val="69D4436B"/>
    <w:multiLevelType w:val="hybridMultilevel"/>
    <w:tmpl w:val="E8B294BC"/>
    <w:lvl w:ilvl="0" w:tplc="D6BA193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6B0A2AD0"/>
    <w:multiLevelType w:val="hybridMultilevel"/>
    <w:tmpl w:val="38AC72FE"/>
    <w:lvl w:ilvl="0" w:tplc="F34A13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6EC42BC2"/>
    <w:multiLevelType w:val="hybridMultilevel"/>
    <w:tmpl w:val="24E4A946"/>
    <w:lvl w:ilvl="0" w:tplc="881284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DA668D"/>
    <w:multiLevelType w:val="hybridMultilevel"/>
    <w:tmpl w:val="F0768440"/>
    <w:lvl w:ilvl="0" w:tplc="F0F455CC">
      <w:start w:val="1"/>
      <w:numFmt w:val="decimal"/>
      <w:lvlText w:val="%1)"/>
      <w:lvlJc w:val="left"/>
      <w:pPr>
        <w:ind w:left="510" w:hanging="360"/>
      </w:pPr>
      <w:rPr>
        <w:rFonts w:hint="default"/>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23">
    <w:nsid w:val="788E3B80"/>
    <w:multiLevelType w:val="hybridMultilevel"/>
    <w:tmpl w:val="ABC2CD8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D7253D4"/>
    <w:multiLevelType w:val="hybridMultilevel"/>
    <w:tmpl w:val="76E827C6"/>
    <w:lvl w:ilvl="0" w:tplc="1C090017">
      <w:start w:val="1"/>
      <w:numFmt w:val="lowerLetter"/>
      <w:lvlText w:val="%1)"/>
      <w:lvlJc w:val="left"/>
      <w:pPr>
        <w:ind w:left="1440" w:hanging="360"/>
      </w:p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25">
    <w:nsid w:val="7DFB5397"/>
    <w:multiLevelType w:val="hybridMultilevel"/>
    <w:tmpl w:val="30464210"/>
    <w:lvl w:ilvl="0" w:tplc="388A6AC2">
      <w:start w:val="1"/>
      <w:numFmt w:val="decimal"/>
      <w:lvlText w:val="%1)"/>
      <w:lvlJc w:val="left"/>
      <w:pPr>
        <w:ind w:left="510" w:hanging="360"/>
      </w:pPr>
      <w:rPr>
        <w:rFonts w:hint="default"/>
        <w:b w:val="0"/>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26">
    <w:nsid w:val="7FE714A8"/>
    <w:multiLevelType w:val="hybridMultilevel"/>
    <w:tmpl w:val="B85EA0A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13"/>
  </w:num>
  <w:num w:numId="3">
    <w:abstractNumId w:val="0"/>
  </w:num>
  <w:num w:numId="4">
    <w:abstractNumId w:val="15"/>
  </w:num>
  <w:num w:numId="5">
    <w:abstractNumId w:val="21"/>
  </w:num>
  <w:num w:numId="6">
    <w:abstractNumId w:val="7"/>
  </w:num>
  <w:num w:numId="7">
    <w:abstractNumId w:val="17"/>
  </w:num>
  <w:num w:numId="8">
    <w:abstractNumId w:val="5"/>
  </w:num>
  <w:num w:numId="9">
    <w:abstractNumId w:val="11"/>
  </w:num>
  <w:num w:numId="10">
    <w:abstractNumId w:val="1"/>
  </w:num>
  <w:num w:numId="11">
    <w:abstractNumId w:val="23"/>
  </w:num>
  <w:num w:numId="12">
    <w:abstractNumId w:val="16"/>
  </w:num>
  <w:num w:numId="13">
    <w:abstractNumId w:val="10"/>
  </w:num>
  <w:num w:numId="14">
    <w:abstractNumId w:val="26"/>
  </w:num>
  <w:num w:numId="15">
    <w:abstractNumId w:val="25"/>
  </w:num>
  <w:num w:numId="16">
    <w:abstractNumId w:val="22"/>
  </w:num>
  <w:num w:numId="17">
    <w:abstractNumId w:val="12"/>
  </w:num>
  <w:num w:numId="18">
    <w:abstractNumId w:val="4"/>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6"/>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670234"/>
    <w:rsid w:val="000122FB"/>
    <w:rsid w:val="00017C3A"/>
    <w:rsid w:val="000D66B3"/>
    <w:rsid w:val="000E41EA"/>
    <w:rsid w:val="000E7C19"/>
    <w:rsid w:val="00110627"/>
    <w:rsid w:val="00140829"/>
    <w:rsid w:val="001573CF"/>
    <w:rsid w:val="00157708"/>
    <w:rsid w:val="001B760D"/>
    <w:rsid w:val="001C1F2A"/>
    <w:rsid w:val="001C66A5"/>
    <w:rsid w:val="001D77EA"/>
    <w:rsid w:val="001D78CD"/>
    <w:rsid w:val="001E1750"/>
    <w:rsid w:val="002102C6"/>
    <w:rsid w:val="0022531A"/>
    <w:rsid w:val="00226046"/>
    <w:rsid w:val="00231AF8"/>
    <w:rsid w:val="00236C40"/>
    <w:rsid w:val="0027540F"/>
    <w:rsid w:val="002773AF"/>
    <w:rsid w:val="00281393"/>
    <w:rsid w:val="00284C59"/>
    <w:rsid w:val="0029003E"/>
    <w:rsid w:val="0029680A"/>
    <w:rsid w:val="002A3520"/>
    <w:rsid w:val="002D3A5C"/>
    <w:rsid w:val="002D3E3A"/>
    <w:rsid w:val="002E7AF7"/>
    <w:rsid w:val="00304632"/>
    <w:rsid w:val="0030792D"/>
    <w:rsid w:val="00320764"/>
    <w:rsid w:val="0033176B"/>
    <w:rsid w:val="003441ED"/>
    <w:rsid w:val="0034616E"/>
    <w:rsid w:val="00352F7C"/>
    <w:rsid w:val="003557A4"/>
    <w:rsid w:val="00372359"/>
    <w:rsid w:val="003857B8"/>
    <w:rsid w:val="00385A4F"/>
    <w:rsid w:val="003A01F1"/>
    <w:rsid w:val="003F3CA2"/>
    <w:rsid w:val="00401574"/>
    <w:rsid w:val="00407932"/>
    <w:rsid w:val="00422B34"/>
    <w:rsid w:val="0043406B"/>
    <w:rsid w:val="00456148"/>
    <w:rsid w:val="004561F4"/>
    <w:rsid w:val="004629C3"/>
    <w:rsid w:val="00494A17"/>
    <w:rsid w:val="004C31D1"/>
    <w:rsid w:val="004D243D"/>
    <w:rsid w:val="00512B31"/>
    <w:rsid w:val="0052344C"/>
    <w:rsid w:val="00525C51"/>
    <w:rsid w:val="00532231"/>
    <w:rsid w:val="00547A0D"/>
    <w:rsid w:val="0057013D"/>
    <w:rsid w:val="00597D3A"/>
    <w:rsid w:val="005D2593"/>
    <w:rsid w:val="005D6920"/>
    <w:rsid w:val="005E103C"/>
    <w:rsid w:val="00602B0C"/>
    <w:rsid w:val="0062421B"/>
    <w:rsid w:val="006248F0"/>
    <w:rsid w:val="00626C37"/>
    <w:rsid w:val="00637005"/>
    <w:rsid w:val="00644F74"/>
    <w:rsid w:val="00647E6D"/>
    <w:rsid w:val="00650EF0"/>
    <w:rsid w:val="00670234"/>
    <w:rsid w:val="006743CE"/>
    <w:rsid w:val="00676248"/>
    <w:rsid w:val="006768B7"/>
    <w:rsid w:val="0068214C"/>
    <w:rsid w:val="00694041"/>
    <w:rsid w:val="00696968"/>
    <w:rsid w:val="006A5BA0"/>
    <w:rsid w:val="006C7F99"/>
    <w:rsid w:val="006D0A19"/>
    <w:rsid w:val="006D6AA8"/>
    <w:rsid w:val="006F1BE6"/>
    <w:rsid w:val="007232C0"/>
    <w:rsid w:val="00723CFC"/>
    <w:rsid w:val="00742EE0"/>
    <w:rsid w:val="00763272"/>
    <w:rsid w:val="007860EA"/>
    <w:rsid w:val="007D7585"/>
    <w:rsid w:val="007F3FB4"/>
    <w:rsid w:val="008233F2"/>
    <w:rsid w:val="00852E87"/>
    <w:rsid w:val="00854747"/>
    <w:rsid w:val="00880A83"/>
    <w:rsid w:val="00887B66"/>
    <w:rsid w:val="0089675E"/>
    <w:rsid w:val="008C5D66"/>
    <w:rsid w:val="008D4304"/>
    <w:rsid w:val="008D66A6"/>
    <w:rsid w:val="008F0607"/>
    <w:rsid w:val="0093114C"/>
    <w:rsid w:val="009466E1"/>
    <w:rsid w:val="00970143"/>
    <w:rsid w:val="0097683C"/>
    <w:rsid w:val="00994308"/>
    <w:rsid w:val="009971D3"/>
    <w:rsid w:val="009A4A14"/>
    <w:rsid w:val="009A4BAC"/>
    <w:rsid w:val="009B31B1"/>
    <w:rsid w:val="009C6C05"/>
    <w:rsid w:val="009E7071"/>
    <w:rsid w:val="009F2AFA"/>
    <w:rsid w:val="009F7527"/>
    <w:rsid w:val="00A11BE1"/>
    <w:rsid w:val="00A20872"/>
    <w:rsid w:val="00A44259"/>
    <w:rsid w:val="00A705E3"/>
    <w:rsid w:val="00A71E2B"/>
    <w:rsid w:val="00A75A1C"/>
    <w:rsid w:val="00A8179F"/>
    <w:rsid w:val="00AA2045"/>
    <w:rsid w:val="00AC1497"/>
    <w:rsid w:val="00B167BC"/>
    <w:rsid w:val="00B401F8"/>
    <w:rsid w:val="00B53B55"/>
    <w:rsid w:val="00B55D7F"/>
    <w:rsid w:val="00B62797"/>
    <w:rsid w:val="00B64A53"/>
    <w:rsid w:val="00B65D47"/>
    <w:rsid w:val="00B65E72"/>
    <w:rsid w:val="00B75E5B"/>
    <w:rsid w:val="00BE5260"/>
    <w:rsid w:val="00BF40F7"/>
    <w:rsid w:val="00BF55B8"/>
    <w:rsid w:val="00C000AD"/>
    <w:rsid w:val="00C16097"/>
    <w:rsid w:val="00C17EE2"/>
    <w:rsid w:val="00C2328D"/>
    <w:rsid w:val="00C24F1C"/>
    <w:rsid w:val="00C5353D"/>
    <w:rsid w:val="00C5425F"/>
    <w:rsid w:val="00C74229"/>
    <w:rsid w:val="00C81891"/>
    <w:rsid w:val="00CA4EDF"/>
    <w:rsid w:val="00CA6A29"/>
    <w:rsid w:val="00CB46F7"/>
    <w:rsid w:val="00CB6D85"/>
    <w:rsid w:val="00CC2E4D"/>
    <w:rsid w:val="00CC7998"/>
    <w:rsid w:val="00D04FFC"/>
    <w:rsid w:val="00D172FE"/>
    <w:rsid w:val="00D1773F"/>
    <w:rsid w:val="00D32CA0"/>
    <w:rsid w:val="00D362A9"/>
    <w:rsid w:val="00D54A32"/>
    <w:rsid w:val="00D60CC8"/>
    <w:rsid w:val="00DC0A3F"/>
    <w:rsid w:val="00DD47A5"/>
    <w:rsid w:val="00E823FA"/>
    <w:rsid w:val="00E838F3"/>
    <w:rsid w:val="00E95475"/>
    <w:rsid w:val="00EA0158"/>
    <w:rsid w:val="00EA1AA5"/>
    <w:rsid w:val="00EA5A87"/>
    <w:rsid w:val="00F11199"/>
    <w:rsid w:val="00F1415D"/>
    <w:rsid w:val="00F1595E"/>
    <w:rsid w:val="00F22FE9"/>
    <w:rsid w:val="00F32951"/>
    <w:rsid w:val="00F43673"/>
    <w:rsid w:val="00F47CB3"/>
    <w:rsid w:val="00F52429"/>
    <w:rsid w:val="00F61818"/>
    <w:rsid w:val="00F6645F"/>
    <w:rsid w:val="00F669DE"/>
    <w:rsid w:val="00F84A21"/>
    <w:rsid w:val="00F93501"/>
    <w:rsid w:val="00F969CD"/>
    <w:rsid w:val="00F97D47"/>
    <w:rsid w:val="00FB5A73"/>
    <w:rsid w:val="00FC747D"/>
    <w:rsid w:val="00FF2B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14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basedOn w:val="Normal"/>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E17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1424905">
      <w:bodyDiv w:val="1"/>
      <w:marLeft w:val="0"/>
      <w:marRight w:val="0"/>
      <w:marTop w:val="0"/>
      <w:marBottom w:val="0"/>
      <w:divBdr>
        <w:top w:val="none" w:sz="0" w:space="0" w:color="auto"/>
        <w:left w:val="none" w:sz="0" w:space="0" w:color="auto"/>
        <w:bottom w:val="none" w:sz="0" w:space="0" w:color="auto"/>
        <w:right w:val="none" w:sz="0" w:space="0" w:color="auto"/>
      </w:divBdr>
    </w:div>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 w:id="212730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2021-08-30T11:46:00Z</cp:lastPrinted>
  <dcterms:created xsi:type="dcterms:W3CDTF">2021-08-31T13:44:00Z</dcterms:created>
  <dcterms:modified xsi:type="dcterms:W3CDTF">2021-08-31T13:44:00Z</dcterms:modified>
</cp:coreProperties>
</file>