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07" w:rsidRPr="00373F84" w:rsidRDefault="00FA7B07" w:rsidP="00FA7B07">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55D8FB07" wp14:editId="00231C21">
            <wp:simplePos x="0" y="0"/>
            <wp:positionH relativeFrom="margin">
              <wp:posOffset>2114550</wp:posOffset>
            </wp:positionH>
            <wp:positionV relativeFrom="paragraph">
              <wp:posOffset>0</wp:posOffset>
            </wp:positionV>
            <wp:extent cx="1162050" cy="122872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A7B07" w:rsidRPr="00373F84" w:rsidRDefault="00FA7B07" w:rsidP="00FA7B07">
      <w:pPr>
        <w:spacing w:after="0" w:line="360" w:lineRule="auto"/>
        <w:jc w:val="center"/>
        <w:outlineLvl w:val="0"/>
        <w:rPr>
          <w:rFonts w:ascii="Arial" w:eastAsia="Arial Unicode MS" w:hAnsi="Arial Unicode MS" w:cs="Times New Roman"/>
          <w:b/>
          <w:color w:val="000000"/>
          <w:sz w:val="24"/>
          <w:szCs w:val="20"/>
          <w:u w:color="000000"/>
          <w:lang w:eastAsia="en-ZA"/>
        </w:rPr>
      </w:pPr>
    </w:p>
    <w:p w:rsidR="00FA7B07" w:rsidRPr="00373F84" w:rsidRDefault="00FA7B07" w:rsidP="00FA7B07">
      <w:pPr>
        <w:spacing w:after="0" w:line="360" w:lineRule="auto"/>
        <w:outlineLvl w:val="0"/>
        <w:rPr>
          <w:rFonts w:ascii="Arial" w:eastAsia="Arial Unicode MS" w:hAnsi="Arial Unicode MS" w:cs="Times New Roman"/>
          <w:b/>
          <w:color w:val="000000"/>
          <w:sz w:val="24"/>
          <w:szCs w:val="20"/>
          <w:u w:color="000000"/>
          <w:lang w:eastAsia="en-ZA"/>
        </w:rPr>
      </w:pPr>
    </w:p>
    <w:p w:rsidR="00FA7B07" w:rsidRPr="00373F84" w:rsidRDefault="00FA7B07" w:rsidP="00FA7B07">
      <w:pPr>
        <w:spacing w:after="0" w:line="360" w:lineRule="auto"/>
        <w:outlineLvl w:val="0"/>
        <w:rPr>
          <w:rFonts w:ascii="Arial" w:eastAsia="Arial Unicode MS" w:hAnsi="Arial Unicode MS" w:cs="Times New Roman"/>
          <w:b/>
          <w:color w:val="000000"/>
          <w:sz w:val="24"/>
          <w:szCs w:val="20"/>
          <w:u w:color="000000"/>
          <w:lang w:eastAsia="en-ZA"/>
        </w:rPr>
      </w:pPr>
    </w:p>
    <w:p w:rsidR="004A47CA" w:rsidRDefault="004A47CA" w:rsidP="00BF7B23">
      <w:pPr>
        <w:pStyle w:val="NoSpacing"/>
        <w:rPr>
          <w:u w:color="000000"/>
          <w:lang w:eastAsia="en-ZA"/>
        </w:rPr>
      </w:pPr>
    </w:p>
    <w:p w:rsidR="004A47CA" w:rsidRDefault="004A47CA" w:rsidP="004A47CA">
      <w:pPr>
        <w:pStyle w:val="NoSpacing"/>
        <w:rPr>
          <w:u w:color="000000"/>
          <w:lang w:eastAsia="en-ZA"/>
        </w:rPr>
      </w:pPr>
    </w:p>
    <w:p w:rsidR="00FA7B07" w:rsidRPr="00373F84" w:rsidRDefault="00FA7B07" w:rsidP="00FA7B07">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FA7B07" w:rsidRDefault="00FA7B07" w:rsidP="00FA7B07">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FA7B07" w:rsidRPr="00A9617A" w:rsidRDefault="00FA7B07" w:rsidP="00FA7B07">
      <w:pPr>
        <w:spacing w:after="0" w:line="360" w:lineRule="auto"/>
        <w:outlineLvl w:val="0"/>
        <w:rPr>
          <w:rFonts w:ascii="Arial" w:eastAsia="Arial Unicode MS" w:hAnsi="Arial" w:cs="Arial"/>
          <w:b/>
          <w:color w:val="000000"/>
          <w:sz w:val="24"/>
          <w:szCs w:val="24"/>
          <w:u w:color="000000"/>
          <w:lang w:eastAsia="en-ZA"/>
        </w:rPr>
      </w:pPr>
    </w:p>
    <w:p w:rsidR="00FA7B07" w:rsidRPr="00AF1B1B" w:rsidRDefault="00FA7B07" w:rsidP="00FA7B07">
      <w:pPr>
        <w:pStyle w:val="NoSpacing"/>
        <w:rPr>
          <w:rFonts w:ascii="Arial" w:hAnsi="Arial" w:cs="Arial"/>
          <w:b/>
          <w:sz w:val="24"/>
          <w:szCs w:val="24"/>
          <w:u w:color="000000"/>
          <w:lang w:eastAsia="en-ZA"/>
        </w:rPr>
      </w:pPr>
      <w:r w:rsidRPr="00AF1B1B">
        <w:rPr>
          <w:rFonts w:ascii="Arial" w:hAnsi="Arial" w:cs="Arial"/>
          <w:b/>
          <w:sz w:val="24"/>
          <w:szCs w:val="24"/>
          <w:u w:color="000000"/>
          <w:lang w:eastAsia="en-ZA"/>
        </w:rPr>
        <w:t>NATIONAL ASSEMBLY</w:t>
      </w:r>
    </w:p>
    <w:p w:rsidR="00FA7B07" w:rsidRPr="00AF1B1B" w:rsidRDefault="00FA7B07" w:rsidP="00FA7B07">
      <w:pPr>
        <w:spacing w:after="0" w:line="360" w:lineRule="auto"/>
        <w:outlineLvl w:val="0"/>
        <w:rPr>
          <w:rFonts w:ascii="Arial" w:eastAsia="Arial Unicode MS" w:hAnsi="Arial" w:cs="Arial"/>
          <w:b/>
          <w:color w:val="000000"/>
          <w:sz w:val="24"/>
          <w:szCs w:val="24"/>
          <w:u w:color="000000"/>
          <w:lang w:eastAsia="en-ZA"/>
        </w:rPr>
      </w:pPr>
    </w:p>
    <w:p w:rsidR="00FA7B07" w:rsidRPr="00AF1B1B" w:rsidRDefault="00FA7B07" w:rsidP="00FA7B07">
      <w:pPr>
        <w:pStyle w:val="NoSpacing"/>
        <w:rPr>
          <w:rFonts w:ascii="Arial" w:hAnsi="Arial" w:cs="Arial"/>
          <w:b/>
          <w:sz w:val="24"/>
          <w:szCs w:val="24"/>
          <w:u w:color="000000"/>
          <w:lang w:eastAsia="en-ZA"/>
        </w:rPr>
      </w:pPr>
      <w:r w:rsidRPr="00AF1B1B">
        <w:rPr>
          <w:rFonts w:ascii="Arial" w:hAnsi="Arial" w:cs="Arial"/>
          <w:b/>
          <w:sz w:val="24"/>
          <w:szCs w:val="24"/>
          <w:u w:color="000000"/>
          <w:lang w:eastAsia="en-ZA"/>
        </w:rPr>
        <w:t xml:space="preserve">QUESTION FOR WRITTEN REPLY </w:t>
      </w:r>
    </w:p>
    <w:p w:rsidR="00FA7B07" w:rsidRPr="00AF1B1B" w:rsidRDefault="00FA7B07" w:rsidP="00FA7B07">
      <w:pPr>
        <w:spacing w:after="0" w:line="360" w:lineRule="auto"/>
        <w:outlineLvl w:val="0"/>
        <w:rPr>
          <w:rFonts w:ascii="Arial" w:eastAsia="Arial Unicode MS" w:hAnsi="Arial" w:cs="Arial"/>
          <w:b/>
          <w:color w:val="000000"/>
          <w:sz w:val="24"/>
          <w:szCs w:val="24"/>
          <w:u w:color="000000"/>
          <w:lang w:eastAsia="en-ZA"/>
        </w:rPr>
      </w:pPr>
    </w:p>
    <w:p w:rsidR="00FA7B07" w:rsidRPr="00AF1B1B" w:rsidRDefault="00025DD8" w:rsidP="00FA7B07">
      <w:pPr>
        <w:pStyle w:val="NoSpacing"/>
        <w:rPr>
          <w:rFonts w:ascii="Arial" w:hAnsi="Arial" w:cs="Arial"/>
          <w:b/>
          <w:sz w:val="24"/>
          <w:szCs w:val="24"/>
          <w:u w:color="000000"/>
          <w:lang w:eastAsia="en-ZA"/>
        </w:rPr>
      </w:pPr>
      <w:r>
        <w:rPr>
          <w:rFonts w:ascii="Arial" w:hAnsi="Arial" w:cs="Arial"/>
          <w:b/>
          <w:sz w:val="24"/>
          <w:szCs w:val="24"/>
          <w:u w:color="000000"/>
          <w:lang w:eastAsia="en-ZA"/>
        </w:rPr>
        <w:t>QUESTION NO.: 1760</w:t>
      </w:r>
    </w:p>
    <w:p w:rsidR="00FA7B07" w:rsidRPr="00A9617A" w:rsidRDefault="00FA7B07" w:rsidP="004A47CA">
      <w:pPr>
        <w:spacing w:after="0" w:line="360" w:lineRule="auto"/>
        <w:jc w:val="both"/>
        <w:outlineLvl w:val="0"/>
        <w:rPr>
          <w:rFonts w:ascii="Arial" w:eastAsia="Arial Unicode MS" w:hAnsi="Arial" w:cs="Arial"/>
          <w:b/>
          <w:color w:val="000000"/>
          <w:sz w:val="24"/>
          <w:szCs w:val="24"/>
          <w:u w:color="000000"/>
          <w:lang w:eastAsia="en-ZA"/>
        </w:rPr>
      </w:pPr>
    </w:p>
    <w:p w:rsidR="00FA7B07" w:rsidRPr="00FA7B07" w:rsidRDefault="004A47CA" w:rsidP="004A47CA">
      <w:pPr>
        <w:pStyle w:val="NoSpacing"/>
        <w:jc w:val="both"/>
        <w:rPr>
          <w:rFonts w:ascii="Arial" w:hAnsi="Arial" w:cs="Arial"/>
          <w:b/>
          <w:noProof/>
          <w:sz w:val="24"/>
          <w:szCs w:val="24"/>
          <w:lang w:val="af-ZA"/>
        </w:rPr>
      </w:pPr>
      <w:r w:rsidRPr="004A47CA">
        <w:rPr>
          <w:rFonts w:ascii="Arial" w:hAnsi="Arial" w:cs="Arial"/>
          <w:b/>
          <w:noProof/>
          <w:sz w:val="24"/>
          <w:szCs w:val="24"/>
          <w:lang w:val="af-ZA"/>
        </w:rPr>
        <w:t>Ms D van der Walt (DA) to ask the Minister of Public Service and Administration:</w:t>
      </w:r>
    </w:p>
    <w:p w:rsidR="004A47CA" w:rsidRPr="004A47CA" w:rsidRDefault="004A47CA" w:rsidP="004A47CA">
      <w:pPr>
        <w:spacing w:before="100" w:beforeAutospacing="1" w:after="100" w:afterAutospacing="1" w:line="276" w:lineRule="auto"/>
        <w:jc w:val="both"/>
        <w:rPr>
          <w:rFonts w:ascii="Arial" w:hAnsi="Arial" w:cs="Arial"/>
          <w:sz w:val="24"/>
          <w:szCs w:val="24"/>
          <w:lang w:val="en-GB"/>
        </w:rPr>
      </w:pPr>
      <w:r w:rsidRPr="004A47CA">
        <w:rPr>
          <w:rFonts w:ascii="Arial" w:eastAsia="Calibri" w:hAnsi="Arial" w:cs="Arial"/>
          <w:color w:val="000000"/>
          <w:sz w:val="24"/>
          <w:szCs w:val="24"/>
          <w:lang w:val="en-GB"/>
        </w:rPr>
        <w:t>What was the total expenditure incurred by the Government relating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r w:rsidRPr="004A47CA">
        <w:rPr>
          <w:rFonts w:ascii="Arial" w:eastAsia="Calibri" w:hAnsi="Arial" w:cs="Arial"/>
          <w:color w:val="000000"/>
          <w:sz w:val="24"/>
          <w:szCs w:val="24"/>
          <w:lang w:val="en-GB"/>
        </w:rPr>
        <w:tab/>
        <w:t xml:space="preserve"> </w:t>
      </w:r>
      <w:r w:rsidR="00FA7B07" w:rsidRPr="00FA7B07">
        <w:rPr>
          <w:rFonts w:ascii="Arial" w:hAnsi="Arial" w:cs="Arial"/>
          <w:sz w:val="24"/>
          <w:szCs w:val="24"/>
          <w:lang w:val="en-GB"/>
        </w:rPr>
        <w:tab/>
      </w:r>
      <w:r w:rsidR="00FA7B07" w:rsidRPr="00FA7B07">
        <w:rPr>
          <w:rFonts w:ascii="Arial" w:hAnsi="Arial" w:cs="Arial"/>
          <w:sz w:val="24"/>
          <w:szCs w:val="24"/>
          <w:lang w:val="en-GB"/>
        </w:rPr>
        <w:tab/>
      </w:r>
      <w:r w:rsidR="00FA7B07" w:rsidRPr="00FA7B07">
        <w:rPr>
          <w:rFonts w:ascii="Arial" w:hAnsi="Arial" w:cs="Arial"/>
          <w:sz w:val="24"/>
          <w:szCs w:val="24"/>
          <w:lang w:val="en-GB"/>
        </w:rPr>
        <w:tab/>
      </w:r>
      <w:r>
        <w:rPr>
          <w:rFonts w:ascii="Arial" w:hAnsi="Arial" w:cs="Arial"/>
          <w:sz w:val="24"/>
          <w:szCs w:val="24"/>
          <w:lang w:val="en-GB"/>
        </w:rPr>
        <w:t xml:space="preserve">         </w:t>
      </w:r>
      <w:r w:rsidRPr="004A47CA">
        <w:rPr>
          <w:rFonts w:ascii="Arial" w:hAnsi="Arial" w:cs="Arial"/>
          <w:lang w:val="en-GB"/>
        </w:rPr>
        <w:t xml:space="preserve"> </w:t>
      </w:r>
      <w:r>
        <w:rPr>
          <w:rFonts w:ascii="Arial" w:hAnsi="Arial" w:cs="Arial"/>
          <w:lang w:val="en-GB"/>
        </w:rPr>
        <w:t xml:space="preserve"> </w:t>
      </w:r>
      <w:r w:rsidR="00025DD8">
        <w:rPr>
          <w:rFonts w:ascii="Arial" w:hAnsi="Arial" w:cs="Arial"/>
          <w:lang w:val="en-GB"/>
        </w:rPr>
        <w:t>NW1917</w:t>
      </w:r>
      <w:bookmarkStart w:id="0" w:name="_GoBack"/>
      <w:bookmarkEnd w:id="0"/>
    </w:p>
    <w:p w:rsidR="00FA7B07" w:rsidRDefault="00FA7B07" w:rsidP="00FA7B07">
      <w:pPr>
        <w:spacing w:before="100" w:beforeAutospacing="1" w:after="100" w:afterAutospacing="1"/>
        <w:jc w:val="both"/>
        <w:rPr>
          <w:rFonts w:ascii="Arial" w:hAnsi="Arial" w:cs="Arial"/>
          <w:sz w:val="24"/>
          <w:szCs w:val="24"/>
          <w:lang w:val="af-ZA"/>
        </w:rPr>
      </w:pPr>
    </w:p>
    <w:p w:rsidR="004A47CA" w:rsidRDefault="00FA7B07" w:rsidP="007C0A51">
      <w:pPr>
        <w:spacing w:after="0" w:line="264" w:lineRule="auto"/>
        <w:rPr>
          <w:rFonts w:ascii="Arial" w:eastAsia="Times New Roman" w:hAnsi="Arial" w:cs="Arial"/>
          <w:b/>
          <w:sz w:val="24"/>
          <w:szCs w:val="24"/>
        </w:rPr>
      </w:pPr>
      <w:r w:rsidRPr="00A9617A">
        <w:rPr>
          <w:rFonts w:ascii="Arial" w:eastAsia="Times New Roman" w:hAnsi="Arial" w:cs="Arial"/>
          <w:b/>
          <w:sz w:val="24"/>
          <w:szCs w:val="24"/>
        </w:rPr>
        <w:t>REPLY:</w:t>
      </w:r>
    </w:p>
    <w:p w:rsidR="004A47CA" w:rsidRDefault="004A47CA" w:rsidP="007C0A51">
      <w:pPr>
        <w:spacing w:after="0" w:line="264" w:lineRule="auto"/>
        <w:rPr>
          <w:rFonts w:ascii="Arial" w:eastAsia="Times New Roman" w:hAnsi="Arial" w:cs="Arial"/>
          <w:b/>
          <w:sz w:val="24"/>
          <w:szCs w:val="24"/>
        </w:rPr>
      </w:pPr>
    </w:p>
    <w:p w:rsidR="004A47CA" w:rsidRPr="004A47CA" w:rsidRDefault="004A47CA" w:rsidP="004A47CA">
      <w:pPr>
        <w:spacing w:after="0" w:line="276" w:lineRule="auto"/>
        <w:rPr>
          <w:rFonts w:ascii="Arial" w:eastAsia="Times New Roman" w:hAnsi="Arial" w:cs="Arial"/>
          <w:sz w:val="24"/>
          <w:szCs w:val="24"/>
        </w:rPr>
      </w:pPr>
      <w:r w:rsidRPr="004A47CA">
        <w:rPr>
          <w:rFonts w:ascii="Arial" w:eastAsia="Times New Roman" w:hAnsi="Arial" w:cs="Arial"/>
          <w:sz w:val="24"/>
          <w:szCs w:val="24"/>
        </w:rPr>
        <w:t>Auditing process on the expenditure incurred</w:t>
      </w:r>
      <w:r>
        <w:rPr>
          <w:rFonts w:ascii="Arial" w:eastAsia="Times New Roman" w:hAnsi="Arial" w:cs="Arial"/>
          <w:sz w:val="24"/>
          <w:szCs w:val="24"/>
        </w:rPr>
        <w:t xml:space="preserve"> during the period </w:t>
      </w:r>
      <w:r w:rsidRPr="004A47CA">
        <w:rPr>
          <w:rFonts w:ascii="Arial" w:eastAsia="Times New Roman" w:hAnsi="Arial" w:cs="Arial"/>
          <w:sz w:val="24"/>
          <w:szCs w:val="24"/>
        </w:rPr>
        <w:t xml:space="preserve">2017-2018 has not been completed </w:t>
      </w:r>
    </w:p>
    <w:sectPr w:rsidR="004A47CA" w:rsidRPr="004A47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6F" w:rsidRDefault="000C636F" w:rsidP="00FA7B07">
      <w:pPr>
        <w:spacing w:after="0" w:line="240" w:lineRule="auto"/>
      </w:pPr>
      <w:r>
        <w:separator/>
      </w:r>
    </w:p>
  </w:endnote>
  <w:endnote w:type="continuationSeparator" w:id="0">
    <w:p w:rsidR="000C636F" w:rsidRDefault="000C636F" w:rsidP="00FA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6F" w:rsidRDefault="000C636F" w:rsidP="00FA7B07">
      <w:pPr>
        <w:spacing w:after="0" w:line="240" w:lineRule="auto"/>
      </w:pPr>
      <w:r>
        <w:separator/>
      </w:r>
    </w:p>
  </w:footnote>
  <w:footnote w:type="continuationSeparator" w:id="0">
    <w:p w:rsidR="000C636F" w:rsidRDefault="000C636F" w:rsidP="00FA7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07"/>
    <w:rsid w:val="00025DD8"/>
    <w:rsid w:val="000C636F"/>
    <w:rsid w:val="004A47CA"/>
    <w:rsid w:val="004A70AA"/>
    <w:rsid w:val="007C0A51"/>
    <w:rsid w:val="009C3DD6"/>
    <w:rsid w:val="00B72886"/>
    <w:rsid w:val="00BF7B23"/>
    <w:rsid w:val="00FA7B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E077C-6C0A-43AB-BAA5-3536C620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B07"/>
    <w:pPr>
      <w:spacing w:after="0" w:line="240" w:lineRule="auto"/>
    </w:pPr>
  </w:style>
  <w:style w:type="paragraph" w:styleId="Header">
    <w:name w:val="header"/>
    <w:basedOn w:val="Normal"/>
    <w:link w:val="HeaderChar"/>
    <w:uiPriority w:val="99"/>
    <w:unhideWhenUsed/>
    <w:rsid w:val="00FA7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B07"/>
  </w:style>
  <w:style w:type="paragraph" w:styleId="Footer">
    <w:name w:val="footer"/>
    <w:basedOn w:val="Normal"/>
    <w:link w:val="FooterChar"/>
    <w:uiPriority w:val="99"/>
    <w:unhideWhenUsed/>
    <w:rsid w:val="00FA7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B07"/>
  </w:style>
  <w:style w:type="paragraph" w:styleId="BalloonText">
    <w:name w:val="Balloon Text"/>
    <w:basedOn w:val="Normal"/>
    <w:link w:val="BalloonTextChar"/>
    <w:uiPriority w:val="99"/>
    <w:semiHidden/>
    <w:unhideWhenUsed/>
    <w:rsid w:val="00FA7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Emmanuel Masha</cp:lastModifiedBy>
  <cp:revision>4</cp:revision>
  <cp:lastPrinted>2018-06-01T13:33:00Z</cp:lastPrinted>
  <dcterms:created xsi:type="dcterms:W3CDTF">2018-06-04T16:11:00Z</dcterms:created>
  <dcterms:modified xsi:type="dcterms:W3CDTF">2018-06-04T17:01:00Z</dcterms:modified>
</cp:coreProperties>
</file>