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BC" w:rsidRDefault="00FF2F11" w:rsidP="008E22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22BC">
        <w:rPr>
          <w:rFonts w:ascii="Arial" w:hAnsi="Arial" w:cs="Arial"/>
          <w:b/>
          <w:sz w:val="20"/>
          <w:szCs w:val="20"/>
        </w:rPr>
        <w:t>THE MINISTER'S REPLY</w:t>
      </w:r>
      <w:r w:rsidRPr="008E22BC">
        <w:rPr>
          <w:rFonts w:ascii="Arial" w:hAnsi="Arial" w:cs="Arial"/>
          <w:b/>
          <w:sz w:val="20"/>
          <w:szCs w:val="20"/>
        </w:rPr>
        <w:br/>
      </w:r>
    </w:p>
    <w:p w:rsidR="001A2F06" w:rsidRPr="00FF2F11" w:rsidRDefault="00FF2F11" w:rsidP="008E2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E22BC">
        <w:rPr>
          <w:rFonts w:ascii="Arial" w:hAnsi="Arial" w:cs="Arial"/>
          <w:b/>
          <w:sz w:val="20"/>
          <w:szCs w:val="20"/>
        </w:rPr>
        <w:t>Question</w:t>
      </w:r>
      <w:r w:rsidRPr="008E22BC">
        <w:rPr>
          <w:rFonts w:ascii="Arial" w:hAnsi="Arial" w:cs="Arial"/>
          <w:b/>
          <w:sz w:val="20"/>
          <w:szCs w:val="20"/>
        </w:rPr>
        <w:br/>
      </w:r>
      <w:r w:rsidRPr="008E22BC">
        <w:rPr>
          <w:rFonts w:ascii="Arial" w:hAnsi="Arial" w:cs="Arial"/>
          <w:b/>
          <w:sz w:val="20"/>
          <w:szCs w:val="20"/>
        </w:rPr>
        <w:br/>
        <w:t>17 45.</w:t>
      </w:r>
      <w:proofErr w:type="gramEnd"/>
      <w:r w:rsidRPr="008E22BC">
        <w:rPr>
          <w:rFonts w:ascii="Arial" w:hAnsi="Arial" w:cs="Arial"/>
          <w:b/>
          <w:sz w:val="20"/>
          <w:szCs w:val="20"/>
        </w:rPr>
        <w:t xml:space="preserve"> Mr I M </w:t>
      </w:r>
      <w:proofErr w:type="spellStart"/>
      <w:r w:rsidRPr="008E22BC">
        <w:rPr>
          <w:rFonts w:ascii="Arial" w:hAnsi="Arial" w:cs="Arial"/>
          <w:b/>
          <w:sz w:val="20"/>
          <w:szCs w:val="20"/>
        </w:rPr>
        <w:t>Ollis</w:t>
      </w:r>
      <w:proofErr w:type="spellEnd"/>
      <w:r w:rsidRPr="008E22BC">
        <w:rPr>
          <w:rFonts w:ascii="Arial" w:hAnsi="Arial" w:cs="Arial"/>
          <w:b/>
          <w:sz w:val="20"/>
          <w:szCs w:val="20"/>
        </w:rPr>
        <w:t xml:space="preserve"> (DA} to ask the Minister of labour: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F2F11">
        <w:rPr>
          <w:rFonts w:ascii="Arial" w:hAnsi="Arial" w:cs="Arial"/>
          <w:sz w:val="20"/>
          <w:szCs w:val="20"/>
        </w:rPr>
        <w:t>Whether she has conducted an investigation into allegations that staff members of</w:t>
      </w:r>
      <w:r>
        <w:rPr>
          <w:rFonts w:ascii="Arial" w:hAnsi="Arial" w:cs="Arial"/>
          <w:sz w:val="20"/>
          <w:szCs w:val="20"/>
        </w:rPr>
        <w:t xml:space="preserve"> </w:t>
      </w:r>
      <w:r w:rsidRPr="00FF2F11">
        <w:rPr>
          <w:rFonts w:ascii="Arial" w:hAnsi="Arial" w:cs="Arial"/>
          <w:sz w:val="20"/>
          <w:szCs w:val="20"/>
        </w:rPr>
        <w:t>the Port Elizabeth Labour Office are (a) claiming stress leave while working on their</w:t>
      </w:r>
      <w:r>
        <w:rPr>
          <w:rFonts w:ascii="Arial" w:hAnsi="Arial" w:cs="Arial"/>
          <w:sz w:val="20"/>
          <w:szCs w:val="20"/>
        </w:rPr>
        <w:t xml:space="preserve"> </w:t>
      </w:r>
      <w:r w:rsidRPr="00FF2F11">
        <w:rPr>
          <w:rFonts w:ascii="Arial" w:hAnsi="Arial" w:cs="Arial"/>
          <w:sz w:val="20"/>
          <w:szCs w:val="20"/>
        </w:rPr>
        <w:t>own businesses (b) being paid for sick leave for numerous years while processing</w:t>
      </w:r>
      <w:r w:rsidR="008E22BC">
        <w:rPr>
          <w:rFonts w:ascii="Arial" w:hAnsi="Arial" w:cs="Arial"/>
          <w:sz w:val="20"/>
          <w:szCs w:val="20"/>
        </w:rPr>
        <w:t xml:space="preserve"> </w:t>
      </w:r>
      <w:r w:rsidRPr="00FF2F11">
        <w:rPr>
          <w:rFonts w:ascii="Arial" w:hAnsi="Arial" w:cs="Arial"/>
          <w:sz w:val="20"/>
          <w:szCs w:val="20"/>
        </w:rPr>
        <w:t>unemployment insurance fund applications incorrectly and/or ( c) using any stale</w:t>
      </w:r>
      <w:r w:rsidR="008E22BC">
        <w:rPr>
          <w:rFonts w:ascii="Arial" w:hAnsi="Arial" w:cs="Arial"/>
          <w:sz w:val="20"/>
          <w:szCs w:val="20"/>
        </w:rPr>
        <w:t xml:space="preserve"> </w:t>
      </w:r>
      <w:r w:rsidRPr="00FF2F11">
        <w:rPr>
          <w:rFonts w:ascii="Arial" w:hAnsi="Arial" w:cs="Arial"/>
          <w:sz w:val="20"/>
          <w:szCs w:val="20"/>
        </w:rPr>
        <w:t>resources to conduct private business; if not, in each case, what is the position in this</w:t>
      </w:r>
      <w:r w:rsidR="008E22BC">
        <w:rPr>
          <w:rFonts w:ascii="Arial" w:hAnsi="Arial" w:cs="Arial"/>
          <w:sz w:val="20"/>
          <w:szCs w:val="20"/>
        </w:rPr>
        <w:t xml:space="preserve"> </w:t>
      </w:r>
      <w:r w:rsidRPr="00FF2F11">
        <w:rPr>
          <w:rFonts w:ascii="Arial" w:hAnsi="Arial" w:cs="Arial"/>
          <w:sz w:val="20"/>
          <w:szCs w:val="20"/>
        </w:rPr>
        <w:t>regard; if so, in each case, (</w:t>
      </w:r>
      <w:proofErr w:type="spellStart"/>
      <w:r w:rsidRPr="00FF2F11">
        <w:rPr>
          <w:rFonts w:ascii="Arial" w:hAnsi="Arial" w:cs="Arial"/>
          <w:sz w:val="20"/>
          <w:szCs w:val="20"/>
        </w:rPr>
        <w:t>i</w:t>
      </w:r>
      <w:proofErr w:type="spellEnd"/>
      <w:r w:rsidRPr="00FF2F11">
        <w:rPr>
          <w:rFonts w:ascii="Arial" w:hAnsi="Arial" w:cs="Arial"/>
          <w:sz w:val="20"/>
          <w:szCs w:val="20"/>
        </w:rPr>
        <w:t>) what is the current status of each specified</w:t>
      </w:r>
      <w:r w:rsidR="008E22BC">
        <w:rPr>
          <w:rFonts w:ascii="Arial" w:hAnsi="Arial" w:cs="Arial"/>
          <w:sz w:val="20"/>
          <w:szCs w:val="20"/>
        </w:rPr>
        <w:t xml:space="preserve"> </w:t>
      </w:r>
      <w:r w:rsidRPr="00FF2F11">
        <w:rPr>
          <w:rFonts w:ascii="Arial" w:hAnsi="Arial" w:cs="Arial"/>
          <w:sz w:val="20"/>
          <w:szCs w:val="20"/>
        </w:rPr>
        <w:t>investigation (ii) what were the outcomes of each completed investigation and (iii)</w:t>
      </w:r>
      <w:r w:rsidR="008E22BC">
        <w:rPr>
          <w:rFonts w:ascii="Arial" w:hAnsi="Arial" w:cs="Arial"/>
          <w:sz w:val="20"/>
          <w:szCs w:val="20"/>
        </w:rPr>
        <w:t xml:space="preserve"> </w:t>
      </w:r>
      <w:r w:rsidRPr="00FF2F11">
        <w:rPr>
          <w:rFonts w:ascii="Arial" w:hAnsi="Arial" w:cs="Arial"/>
          <w:sz w:val="20"/>
          <w:szCs w:val="20"/>
        </w:rPr>
        <w:t>what are the further relevant details? NW2052E</w:t>
      </w:r>
      <w:r w:rsidR="008E22BC">
        <w:rPr>
          <w:rFonts w:ascii="Arial" w:hAnsi="Arial" w:cs="Arial"/>
          <w:sz w:val="20"/>
          <w:szCs w:val="20"/>
        </w:rPr>
        <w:br/>
      </w:r>
      <w:r w:rsidR="008E22BC" w:rsidRPr="008E22BC">
        <w:rPr>
          <w:rFonts w:ascii="Arial" w:hAnsi="Arial" w:cs="Arial"/>
          <w:b/>
          <w:sz w:val="20"/>
          <w:szCs w:val="20"/>
        </w:rPr>
        <w:br/>
      </w:r>
      <w:r w:rsidRPr="008E22BC">
        <w:rPr>
          <w:rFonts w:ascii="Arial" w:hAnsi="Arial" w:cs="Arial"/>
          <w:b/>
          <w:sz w:val="20"/>
          <w:szCs w:val="20"/>
        </w:rPr>
        <w:t>Minister's response:</w:t>
      </w:r>
      <w:r w:rsidR="008E22BC" w:rsidRPr="008E22BC">
        <w:rPr>
          <w:rFonts w:ascii="Arial" w:hAnsi="Arial" w:cs="Arial"/>
          <w:b/>
          <w:sz w:val="20"/>
          <w:szCs w:val="20"/>
        </w:rPr>
        <w:br/>
      </w:r>
      <w:r w:rsidR="008E22BC">
        <w:rPr>
          <w:rFonts w:ascii="Arial" w:hAnsi="Arial" w:cs="Arial"/>
          <w:sz w:val="20"/>
          <w:szCs w:val="20"/>
        </w:rPr>
        <w:br/>
      </w:r>
      <w:r w:rsidRPr="00FF2F11">
        <w:rPr>
          <w:rFonts w:ascii="Arial" w:hAnsi="Arial" w:cs="Arial"/>
          <w:sz w:val="20"/>
          <w:szCs w:val="20"/>
        </w:rPr>
        <w:t>(a) Yes</w:t>
      </w:r>
      <w:r w:rsidR="008E22BC">
        <w:rPr>
          <w:rFonts w:ascii="Arial" w:hAnsi="Arial" w:cs="Arial"/>
          <w:sz w:val="20"/>
          <w:szCs w:val="20"/>
        </w:rPr>
        <w:br/>
      </w:r>
      <w:r w:rsidR="008E22BC">
        <w:rPr>
          <w:rFonts w:ascii="Arial" w:hAnsi="Arial" w:cs="Arial"/>
          <w:sz w:val="20"/>
          <w:szCs w:val="20"/>
        </w:rPr>
        <w:br/>
      </w:r>
      <w:r w:rsidRPr="00FF2F11">
        <w:rPr>
          <w:rFonts w:ascii="Arial" w:hAnsi="Arial" w:cs="Arial"/>
          <w:sz w:val="20"/>
          <w:szCs w:val="20"/>
        </w:rPr>
        <w:t>(b) Yes</w:t>
      </w:r>
      <w:r w:rsidR="008E22BC">
        <w:rPr>
          <w:rFonts w:ascii="Arial" w:hAnsi="Arial" w:cs="Arial"/>
          <w:sz w:val="20"/>
          <w:szCs w:val="20"/>
        </w:rPr>
        <w:br/>
      </w:r>
      <w:r w:rsidR="008E22BC">
        <w:rPr>
          <w:rFonts w:ascii="Arial" w:hAnsi="Arial" w:cs="Arial"/>
          <w:sz w:val="20"/>
          <w:szCs w:val="20"/>
        </w:rPr>
        <w:br/>
      </w:r>
      <w:r w:rsidRPr="00FF2F11">
        <w:rPr>
          <w:rFonts w:ascii="Arial" w:hAnsi="Arial" w:cs="Arial"/>
          <w:sz w:val="20"/>
          <w:szCs w:val="20"/>
        </w:rPr>
        <w:t>(c) Yes</w:t>
      </w:r>
      <w:r w:rsidR="008E22BC">
        <w:rPr>
          <w:rFonts w:ascii="Arial" w:hAnsi="Arial" w:cs="Arial"/>
          <w:sz w:val="20"/>
          <w:szCs w:val="20"/>
        </w:rPr>
        <w:br/>
      </w:r>
      <w:r w:rsidR="008E22BC">
        <w:rPr>
          <w:rFonts w:ascii="Arial" w:hAnsi="Arial" w:cs="Arial"/>
          <w:sz w:val="20"/>
          <w:szCs w:val="20"/>
        </w:rPr>
        <w:br/>
      </w:r>
      <w:r w:rsidRPr="00FF2F11">
        <w:rPr>
          <w:rFonts w:ascii="Arial" w:hAnsi="Arial" w:cs="Arial"/>
          <w:sz w:val="20"/>
          <w:szCs w:val="20"/>
        </w:rPr>
        <w:t>(</w:t>
      </w:r>
      <w:proofErr w:type="spellStart"/>
      <w:r w:rsidRPr="00FF2F11">
        <w:rPr>
          <w:rFonts w:ascii="Arial" w:hAnsi="Arial" w:cs="Arial"/>
          <w:sz w:val="20"/>
          <w:szCs w:val="20"/>
        </w:rPr>
        <w:t>i</w:t>
      </w:r>
      <w:proofErr w:type="spellEnd"/>
      <w:r w:rsidRPr="00FF2F11">
        <w:rPr>
          <w:rFonts w:ascii="Arial" w:hAnsi="Arial" w:cs="Arial"/>
          <w:sz w:val="20"/>
          <w:szCs w:val="20"/>
        </w:rPr>
        <w:t>) Investigations in all respect on-going</w:t>
      </w:r>
      <w:r w:rsidR="008E22BC">
        <w:rPr>
          <w:rFonts w:ascii="Arial" w:hAnsi="Arial" w:cs="Arial"/>
          <w:sz w:val="20"/>
          <w:szCs w:val="20"/>
        </w:rPr>
        <w:br/>
      </w:r>
      <w:r w:rsidR="008E22BC">
        <w:rPr>
          <w:rFonts w:ascii="Arial" w:hAnsi="Arial" w:cs="Arial"/>
          <w:sz w:val="20"/>
          <w:szCs w:val="20"/>
        </w:rPr>
        <w:br/>
      </w:r>
      <w:r w:rsidRPr="00FF2F11">
        <w:rPr>
          <w:rFonts w:ascii="Arial" w:hAnsi="Arial" w:cs="Arial"/>
          <w:sz w:val="20"/>
          <w:szCs w:val="20"/>
        </w:rPr>
        <w:t>(ii) Outcomes are pending</w:t>
      </w:r>
      <w:r w:rsidR="008E22BC">
        <w:rPr>
          <w:rFonts w:ascii="Arial" w:hAnsi="Arial" w:cs="Arial"/>
          <w:sz w:val="20"/>
          <w:szCs w:val="20"/>
        </w:rPr>
        <w:br/>
      </w:r>
      <w:r w:rsidR="008E22BC">
        <w:rPr>
          <w:rFonts w:ascii="Arial" w:hAnsi="Arial" w:cs="Arial"/>
          <w:sz w:val="20"/>
          <w:szCs w:val="20"/>
        </w:rPr>
        <w:br/>
      </w:r>
      <w:r w:rsidRPr="00FF2F11">
        <w:rPr>
          <w:rFonts w:ascii="Arial" w:hAnsi="Arial" w:cs="Arial"/>
          <w:sz w:val="20"/>
          <w:szCs w:val="20"/>
        </w:rPr>
        <w:t>(iii) None</w:t>
      </w:r>
      <w:r w:rsidR="008E22BC">
        <w:rPr>
          <w:rFonts w:ascii="Arial" w:hAnsi="Arial" w:cs="Arial"/>
          <w:sz w:val="20"/>
          <w:szCs w:val="20"/>
        </w:rPr>
        <w:br/>
      </w:r>
    </w:p>
    <w:sectPr w:rsidR="001A2F06" w:rsidRPr="00FF2F11" w:rsidSect="001A2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2F11"/>
    <w:rsid w:val="001A2F06"/>
    <w:rsid w:val="008E22BC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2016-11-02T13:41:00Z</dcterms:created>
  <dcterms:modified xsi:type="dcterms:W3CDTF">2016-11-02T14:07:00Z</dcterms:modified>
</cp:coreProperties>
</file>