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FE" w:rsidRDefault="00AF22FE" w:rsidP="00AF22FE">
      <w:pPr>
        <w:rPr>
          <w:sz w:val="20"/>
          <w:szCs w:val="20"/>
        </w:rPr>
      </w:pPr>
    </w:p>
    <w:p w:rsidR="00AF22FE" w:rsidRDefault="00AF22FE" w:rsidP="00AF22FE">
      <w:pPr>
        <w:rPr>
          <w:sz w:val="20"/>
          <w:szCs w:val="20"/>
        </w:rPr>
      </w:pPr>
    </w:p>
    <w:p w:rsidR="00AF22FE" w:rsidRDefault="00AF22FE" w:rsidP="00AF22FE">
      <w:pPr>
        <w:rPr>
          <w:sz w:val="20"/>
          <w:szCs w:val="20"/>
        </w:rPr>
      </w:pPr>
    </w:p>
    <w:p w:rsidR="00AF22FE" w:rsidRDefault="00AF22FE" w:rsidP="00AF22FE">
      <w:pPr>
        <w:rPr>
          <w:sz w:val="20"/>
          <w:szCs w:val="20"/>
        </w:rPr>
      </w:pPr>
      <w:r>
        <w:rPr>
          <w:noProof/>
          <w:lang w:val="en-ZA" w:eastAsia="en-ZA"/>
        </w:rPr>
        <w:drawing>
          <wp:anchor distT="0" distB="0" distL="0" distR="0" simplePos="0" relativeHeight="251657728" behindDoc="0" locked="0" layoutInCell="1" allowOverlap="0">
            <wp:simplePos x="0" y="0"/>
            <wp:positionH relativeFrom="column">
              <wp:posOffset>2343150</wp:posOffset>
            </wp:positionH>
            <wp:positionV relativeFrom="line">
              <wp:posOffset>0</wp:posOffset>
            </wp:positionV>
            <wp:extent cx="944245" cy="1066800"/>
            <wp:effectExtent l="0" t="0" r="8255" b="0"/>
            <wp:wrapSquare wrapText="bothSides"/>
            <wp:docPr id="4" name="Picture 4"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245" cy="1066800"/>
                    </a:xfrm>
                    <a:prstGeom prst="rect">
                      <a:avLst/>
                    </a:prstGeom>
                    <a:noFill/>
                  </pic:spPr>
                </pic:pic>
              </a:graphicData>
            </a:graphic>
          </wp:anchor>
        </w:drawing>
      </w:r>
    </w:p>
    <w:p w:rsidR="00AF22FE" w:rsidRDefault="00AF22FE" w:rsidP="00AF22FE">
      <w:pPr>
        <w:rPr>
          <w:sz w:val="20"/>
          <w:szCs w:val="20"/>
        </w:rPr>
      </w:pPr>
    </w:p>
    <w:p w:rsidR="00AF22FE" w:rsidRDefault="00AF22FE" w:rsidP="00AF22FE">
      <w:pPr>
        <w:rPr>
          <w:sz w:val="20"/>
          <w:szCs w:val="20"/>
        </w:rPr>
      </w:pPr>
    </w:p>
    <w:p w:rsidR="00AF22FE" w:rsidRDefault="00AF22FE" w:rsidP="00AF22FE">
      <w:pPr>
        <w:rPr>
          <w:sz w:val="20"/>
          <w:szCs w:val="20"/>
        </w:rPr>
      </w:pPr>
    </w:p>
    <w:p w:rsidR="00AF22FE" w:rsidRDefault="00AF22FE" w:rsidP="00AF22FE">
      <w:pPr>
        <w:rPr>
          <w:lang w:val="en-ZA"/>
        </w:rPr>
      </w:pPr>
    </w:p>
    <w:p w:rsidR="00AF22FE" w:rsidRDefault="00AF22FE" w:rsidP="00AF22FE">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AF22FE" w:rsidRDefault="00AF22FE" w:rsidP="00AF22FE">
      <w:pPr>
        <w:rPr>
          <w:b/>
          <w:color w:val="4F6228"/>
          <w:sz w:val="16"/>
          <w:szCs w:val="16"/>
          <w:lang w:val="en-ZA"/>
        </w:rPr>
      </w:pPr>
    </w:p>
    <w:p w:rsidR="00AF22FE" w:rsidRDefault="00AF22FE" w:rsidP="00AF22FE">
      <w:pPr>
        <w:rPr>
          <w:b/>
          <w:color w:val="4F6228"/>
          <w:sz w:val="16"/>
          <w:szCs w:val="16"/>
          <w:lang w:val="en-ZA"/>
        </w:rPr>
      </w:pPr>
    </w:p>
    <w:p w:rsidR="00AF22FE" w:rsidRDefault="00AF22FE" w:rsidP="00AF22FE">
      <w:pPr>
        <w:jc w:val="center"/>
        <w:rPr>
          <w:rFonts w:ascii="Arial" w:hAnsi="Arial" w:cs="Arial"/>
          <w:b/>
          <w:lang w:val="en-ZA"/>
        </w:rPr>
      </w:pPr>
      <w:r>
        <w:rPr>
          <w:rFonts w:ascii="Arial" w:hAnsi="Arial" w:cs="Arial"/>
          <w:b/>
          <w:lang w:val="en-ZA"/>
        </w:rPr>
        <w:t>DEPARTMENT: PUBLIC ENTERPRISES</w:t>
      </w:r>
    </w:p>
    <w:p w:rsidR="00AF22FE" w:rsidRDefault="00AF22FE" w:rsidP="00AF22FE">
      <w:pPr>
        <w:jc w:val="center"/>
        <w:rPr>
          <w:rFonts w:ascii="Arial" w:hAnsi="Arial" w:cs="Arial"/>
          <w:b/>
          <w:lang w:val="en-ZA"/>
        </w:rPr>
      </w:pPr>
      <w:smartTag w:uri="urn:schemas-microsoft-com:office:smarttags" w:element="place">
        <w:smartTag w:uri="urn:schemas-microsoft-com:office:smarttags" w:element="PlaceType">
          <w:r>
            <w:rPr>
              <w:rFonts w:ascii="Arial" w:hAnsi="Arial" w:cs="Arial"/>
              <w:b/>
              <w:lang w:val="en-ZA"/>
            </w:rPr>
            <w:t>REPUBLIC</w:t>
          </w:r>
        </w:smartTag>
        <w:r>
          <w:rPr>
            <w:rFonts w:ascii="Arial" w:hAnsi="Arial" w:cs="Arial"/>
            <w:b/>
            <w:lang w:val="en-ZA"/>
          </w:rPr>
          <w:t xml:space="preserve"> OF </w:t>
        </w:r>
        <w:smartTag w:uri="urn:schemas-microsoft-com:office:smarttags" w:element="PlaceName">
          <w:r>
            <w:rPr>
              <w:rFonts w:ascii="Arial" w:hAnsi="Arial" w:cs="Arial"/>
              <w:b/>
              <w:lang w:val="en-ZA"/>
            </w:rPr>
            <w:t>SOUTH AFRICA</w:t>
          </w:r>
        </w:smartTag>
      </w:smartTag>
    </w:p>
    <w:p w:rsidR="003C515F" w:rsidRDefault="003C515F" w:rsidP="00AF22FE">
      <w:pPr>
        <w:jc w:val="center"/>
        <w:rPr>
          <w:rFonts w:ascii="Arial" w:hAnsi="Arial" w:cs="Arial"/>
          <w:b/>
          <w:bCs/>
          <w:lang w:val="en-ZA"/>
        </w:rPr>
      </w:pPr>
    </w:p>
    <w:p w:rsidR="00AF22FE" w:rsidRDefault="00AF22FE" w:rsidP="00AF22FE">
      <w:pPr>
        <w:jc w:val="center"/>
        <w:rPr>
          <w:rFonts w:ascii="Arial" w:hAnsi="Arial" w:cs="Arial"/>
          <w:b/>
          <w:bCs/>
          <w:lang w:val="en-ZA"/>
        </w:rPr>
      </w:pPr>
      <w:r>
        <w:rPr>
          <w:rFonts w:ascii="Arial" w:hAnsi="Arial" w:cs="Arial"/>
          <w:b/>
          <w:bCs/>
          <w:lang w:val="en-ZA"/>
        </w:rPr>
        <w:t>NATIONAL ASSEMBLY</w:t>
      </w:r>
    </w:p>
    <w:p w:rsidR="00AF22FE" w:rsidRDefault="00AF22FE" w:rsidP="00F13D8A">
      <w:pPr>
        <w:jc w:val="both"/>
        <w:rPr>
          <w:b/>
          <w:sz w:val="28"/>
          <w:szCs w:val="28"/>
          <w:lang w:val="en-ZA"/>
        </w:rPr>
      </w:pPr>
    </w:p>
    <w:p w:rsidR="00AF22FE" w:rsidRPr="00526FC1" w:rsidRDefault="00AF22FE" w:rsidP="003C515F">
      <w:pPr>
        <w:jc w:val="center"/>
        <w:rPr>
          <w:rFonts w:ascii="Arial" w:hAnsi="Arial" w:cs="Arial"/>
          <w:b/>
          <w:lang w:val="en-ZA"/>
        </w:rPr>
      </w:pPr>
      <w:r w:rsidRPr="00526FC1">
        <w:rPr>
          <w:rFonts w:ascii="Arial" w:hAnsi="Arial" w:cs="Arial"/>
          <w:b/>
          <w:lang w:val="en-ZA"/>
        </w:rPr>
        <w:t xml:space="preserve">QUESTION FOR </w:t>
      </w:r>
      <w:r w:rsidR="00526FC1">
        <w:rPr>
          <w:rFonts w:ascii="Arial" w:hAnsi="Arial" w:cs="Arial"/>
          <w:b/>
          <w:lang w:val="en-ZA"/>
        </w:rPr>
        <w:t>WRITTEN</w:t>
      </w:r>
      <w:r w:rsidRPr="00526FC1">
        <w:rPr>
          <w:rFonts w:ascii="Arial" w:hAnsi="Arial" w:cs="Arial"/>
          <w:b/>
          <w:lang w:val="en-ZA"/>
        </w:rPr>
        <w:t xml:space="preserve"> REPLY</w:t>
      </w:r>
    </w:p>
    <w:p w:rsidR="00AF22FE" w:rsidRPr="00526FC1" w:rsidRDefault="00AF22FE" w:rsidP="003C515F">
      <w:pPr>
        <w:keepNext/>
        <w:spacing w:before="240" w:after="240"/>
        <w:jc w:val="center"/>
        <w:outlineLvl w:val="3"/>
        <w:rPr>
          <w:rFonts w:ascii="Arial" w:hAnsi="Arial" w:cs="Arial"/>
          <w:b/>
        </w:rPr>
      </w:pPr>
      <w:r w:rsidRPr="00526FC1">
        <w:rPr>
          <w:rFonts w:ascii="Arial" w:eastAsia="Arial Unicode MS" w:hAnsi="Arial" w:cs="Arial"/>
          <w:b/>
        </w:rPr>
        <w:t xml:space="preserve">QUESTION No: </w:t>
      </w:r>
      <w:r w:rsidR="00185DB6" w:rsidRPr="00526FC1">
        <w:rPr>
          <w:rFonts w:asciiTheme="minorHAnsi" w:hAnsiTheme="minorHAnsi" w:cstheme="minorHAnsi"/>
          <w:b/>
          <w:bCs/>
        </w:rPr>
        <w:t>17</w:t>
      </w:r>
      <w:r w:rsidR="00526FC1" w:rsidRPr="00526FC1">
        <w:rPr>
          <w:rFonts w:asciiTheme="minorHAnsi" w:hAnsiTheme="minorHAnsi" w:cstheme="minorHAnsi"/>
          <w:b/>
          <w:bCs/>
        </w:rPr>
        <w:t>43</w:t>
      </w:r>
    </w:p>
    <w:p w:rsidR="00AF22FE" w:rsidRPr="003C515F" w:rsidRDefault="008A768F" w:rsidP="00F13D8A">
      <w:pPr>
        <w:autoSpaceDE w:val="0"/>
        <w:autoSpaceDN w:val="0"/>
        <w:adjustRightInd w:val="0"/>
        <w:spacing w:before="240" w:after="240"/>
        <w:jc w:val="both"/>
        <w:rPr>
          <w:rFonts w:ascii="Arial" w:hAnsi="Arial" w:cs="Arial"/>
          <w:bCs/>
          <w:u w:val="single"/>
        </w:rPr>
      </w:pPr>
      <w:r w:rsidRPr="008A768F">
        <w:rPr>
          <w:noProof/>
          <w:u w:val="single"/>
        </w:rPr>
        <w:pict>
          <v:rect id="Rectangle 3" o:spid="_x0000_s1026" style="position:absolute;left:0;text-align:left;margin-left:615.8pt;margin-top:-41.5pt;width:7.9pt;height:10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" filled="f" strokecolor="#ed1c24" strokeweight=".25pt">
            <v:stroke endcap="round"/>
            <o:lock v:ext="edit" rotation="t" aspectratio="t" verticies="t" shapetype="t"/>
          </v:rect>
        </w:pict>
      </w:r>
      <w:r w:rsidR="00F13D8A" w:rsidRPr="003C515F">
        <w:rPr>
          <w:rFonts w:ascii="Arial" w:hAnsi="Arial" w:cs="Arial"/>
          <w:b/>
          <w:u w:val="single"/>
        </w:rPr>
        <w:t>QUESTION</w:t>
      </w:r>
      <w:r w:rsidR="00AF22FE" w:rsidRPr="003C515F">
        <w:rPr>
          <w:rFonts w:ascii="Arial" w:hAnsi="Arial" w:cs="Arial"/>
          <w:bCs/>
          <w:u w:val="single"/>
        </w:rPr>
        <w:t>:</w:t>
      </w:r>
    </w:p>
    <w:p w:rsidR="00AF22FE" w:rsidRPr="00526FC1" w:rsidRDefault="00526FC1" w:rsidP="00336FC5">
      <w:pPr>
        <w:autoSpaceDE w:val="0"/>
        <w:autoSpaceDN w:val="0"/>
        <w:adjustRightInd w:val="0"/>
        <w:spacing w:before="240" w:after="240"/>
        <w:jc w:val="both"/>
        <w:rPr>
          <w:rFonts w:ascii="Arial" w:hAnsi="Arial" w:cs="Arial"/>
          <w:bCs/>
        </w:rPr>
      </w:pPr>
      <w:r w:rsidRPr="00526FC1">
        <w:rPr>
          <w:rFonts w:ascii="Arial" w:hAnsi="Arial" w:cs="Arial"/>
          <w:b/>
          <w:bCs/>
          <w:lang w:eastAsia="en-ZA"/>
        </w:rPr>
        <w:t xml:space="preserve">1743. Ms O M C Maotwe (EFF) to ask the Minister of Public Enterprises: </w:t>
      </w:r>
      <w:r w:rsidRPr="00526FC1">
        <w:rPr>
          <w:rFonts w:ascii="Arial" w:hAnsi="Arial" w:cs="Arial"/>
          <w:lang w:eastAsia="en-ZA"/>
        </w:rPr>
        <w:br/>
        <w:t xml:space="preserve">Considering how the energy crisis constitutes an infringement of the constitutional rights of ordinary South Africans, what are the reasons that he is challenging a decision by the High Court to exempt schools, hospitals and police stations from load shedding? </w:t>
      </w:r>
      <w:r w:rsidRPr="00526FC1">
        <w:rPr>
          <w:rFonts w:ascii="Arial" w:hAnsi="Arial" w:cs="Arial"/>
          <w:b/>
          <w:bCs/>
          <w:lang w:eastAsia="en-ZA"/>
        </w:rPr>
        <w:t>NW1991E</w:t>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r w:rsidR="00AF22FE" w:rsidRPr="00526FC1">
        <w:rPr>
          <w:rFonts w:ascii="Arial" w:hAnsi="Arial" w:cs="Arial"/>
          <w:bCs/>
        </w:rPr>
        <w:tab/>
      </w:r>
    </w:p>
    <w:p w:rsidR="003C515F" w:rsidRDefault="003C515F" w:rsidP="00336FC5">
      <w:pPr>
        <w:widowControl w:val="0"/>
        <w:suppressAutoHyphens/>
        <w:jc w:val="both"/>
        <w:rPr>
          <w:rFonts w:ascii="Arial" w:hAnsi="Arial" w:cs="Arial"/>
          <w:b/>
          <w:u w:val="single"/>
        </w:rPr>
      </w:pPr>
    </w:p>
    <w:p w:rsidR="00AF22FE" w:rsidRPr="003C515F" w:rsidRDefault="00AF22FE" w:rsidP="00336FC5">
      <w:pPr>
        <w:widowControl w:val="0"/>
        <w:suppressAutoHyphens/>
        <w:jc w:val="both"/>
        <w:rPr>
          <w:rFonts w:ascii="Arial" w:hAnsi="Arial" w:cs="Arial"/>
          <w:b/>
          <w:u w:val="single"/>
        </w:rPr>
      </w:pPr>
      <w:r w:rsidRPr="003C515F">
        <w:rPr>
          <w:rFonts w:ascii="Arial" w:hAnsi="Arial" w:cs="Arial"/>
          <w:b/>
          <w:u w:val="single"/>
        </w:rPr>
        <w:t xml:space="preserve">REPLY: </w:t>
      </w:r>
    </w:p>
    <w:p w:rsidR="00AF22FE" w:rsidRPr="00526FC1" w:rsidRDefault="00AF22FE" w:rsidP="00336FC5">
      <w:pPr>
        <w:widowControl w:val="0"/>
        <w:suppressAutoHyphens/>
        <w:jc w:val="both"/>
        <w:rPr>
          <w:rFonts w:ascii="Arial" w:hAnsi="Arial" w:cs="Arial"/>
          <w:b/>
        </w:rPr>
      </w:pPr>
    </w:p>
    <w:p w:rsidR="00336FC5" w:rsidRPr="00336FC5" w:rsidRDefault="00336FC5" w:rsidP="00336FC5">
      <w:pPr>
        <w:widowControl w:val="0"/>
        <w:suppressAutoHyphens/>
        <w:jc w:val="both"/>
        <w:rPr>
          <w:rFonts w:ascii="Arial" w:hAnsi="Arial" w:cs="Arial"/>
          <w:bCs/>
        </w:rPr>
      </w:pPr>
      <w:r w:rsidRPr="00336FC5">
        <w:rPr>
          <w:rFonts w:ascii="Arial" w:hAnsi="Arial" w:cs="Arial"/>
          <w:bCs/>
        </w:rPr>
        <w:t xml:space="preserve">The Government is appealing the rationale of the decision of the High Court to exempt schools, hospitals and police stations from load shedding as the implementation of this decision is impractical. Load shedding is a measure that is implemented to protect the Grid from collapsing and the schools, hospitals and police stations do not have an isolated connection to the Grid and are rather part of the integrated Grid system which makes it difficult to only switch on those institutions during load shedding. </w:t>
      </w:r>
    </w:p>
    <w:p w:rsidR="00336FC5" w:rsidRDefault="00336FC5" w:rsidP="00336FC5">
      <w:pPr>
        <w:widowControl w:val="0"/>
        <w:suppressAutoHyphens/>
        <w:jc w:val="both"/>
        <w:rPr>
          <w:rFonts w:ascii="Arial" w:hAnsi="Arial" w:cs="Arial"/>
          <w:bCs/>
        </w:rPr>
      </w:pPr>
    </w:p>
    <w:p w:rsidR="00D66E8D" w:rsidRDefault="00D66E8D" w:rsidP="00D66E8D">
      <w:pPr>
        <w:widowControl w:val="0"/>
        <w:suppressAutoHyphens/>
        <w:jc w:val="both"/>
        <w:rPr>
          <w:rFonts w:ascii="Arial" w:hAnsi="Arial" w:cs="Arial"/>
          <w:bCs/>
        </w:rPr>
      </w:pPr>
      <w:r w:rsidRPr="004473E8">
        <w:rPr>
          <w:rFonts w:ascii="Arial" w:hAnsi="Arial" w:cs="Arial"/>
          <w:bCs/>
        </w:rPr>
        <w:t>In addition, it is worth noting that where possible Eskom is able to exclude some of those institutions from load shedding.  To date,</w:t>
      </w:r>
      <w:r w:rsidRPr="009E62DA">
        <w:rPr>
          <w:rFonts w:ascii="Arial" w:hAnsi="Arial" w:cs="Arial"/>
          <w:bCs/>
        </w:rPr>
        <w:t xml:space="preserve"> </w:t>
      </w:r>
      <w:r>
        <w:rPr>
          <w:rFonts w:ascii="Arial" w:hAnsi="Arial" w:cs="Arial"/>
          <w:bCs/>
        </w:rPr>
        <w:t>Eskom’s number of supply points identified are 196 police stations, 22371 public schools and 2960 public health establishments.</w:t>
      </w:r>
      <w:r w:rsidRPr="004473E8">
        <w:rPr>
          <w:rFonts w:ascii="Arial" w:hAnsi="Arial" w:cs="Arial"/>
          <w:bCs/>
        </w:rPr>
        <w:t xml:space="preserve"> Also, most of the hospitals and SAPS offices do have generators to enable them to circumvent load shedding. </w:t>
      </w:r>
    </w:p>
    <w:p w:rsidR="00473587" w:rsidRDefault="00473587" w:rsidP="00473587">
      <w:pPr>
        <w:widowControl w:val="0"/>
        <w:suppressAutoHyphens/>
        <w:jc w:val="both"/>
        <w:rPr>
          <w:rFonts w:ascii="Arial" w:hAnsi="Arial" w:cs="Arial"/>
          <w:bCs/>
        </w:rPr>
      </w:pPr>
    </w:p>
    <w:p w:rsidR="00974E8F" w:rsidRPr="00526FC1" w:rsidRDefault="00974E8F" w:rsidP="00473587">
      <w:pPr>
        <w:widowControl w:val="0"/>
        <w:suppressAutoHyphens/>
        <w:jc w:val="both"/>
        <w:rPr>
          <w:rFonts w:ascii="Arial" w:hAnsi="Arial" w:cs="Arial"/>
          <w:bCs/>
        </w:rPr>
      </w:pPr>
    </w:p>
    <w:p w:rsidR="00AF22FE" w:rsidRPr="00526FC1" w:rsidRDefault="00AF22FE" w:rsidP="00F13D8A">
      <w:pPr>
        <w:ind w:left="284" w:right="-1193" w:hanging="284"/>
        <w:jc w:val="both"/>
        <w:rPr>
          <w:rFonts w:ascii="Arial" w:hAnsi="Arial" w:cs="Arial"/>
          <w:b/>
          <w:bCs/>
          <w:lang w:val="en-ZA"/>
        </w:rPr>
      </w:pPr>
      <w:r w:rsidRPr="00526FC1">
        <w:rPr>
          <w:rFonts w:ascii="Arial" w:hAnsi="Arial" w:cs="Arial"/>
          <w:b/>
          <w:bCs/>
          <w:lang w:val="en-ZA"/>
        </w:rPr>
        <w:t xml:space="preserve">Remarks:      </w:t>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t xml:space="preserve">Reply: </w:t>
      </w:r>
      <w:r w:rsidRPr="003C515F">
        <w:rPr>
          <w:rFonts w:ascii="Arial" w:hAnsi="Arial" w:cs="Arial"/>
          <w:b/>
          <w:bCs/>
          <w:highlight w:val="yellow"/>
          <w:lang w:val="en-ZA"/>
        </w:rPr>
        <w:t>Approved</w:t>
      </w:r>
      <w:r w:rsidRPr="00526FC1">
        <w:rPr>
          <w:rFonts w:ascii="Arial" w:hAnsi="Arial" w:cs="Arial"/>
          <w:b/>
          <w:bCs/>
          <w:lang w:val="en-ZA"/>
        </w:rPr>
        <w:t xml:space="preserve"> / Not approved</w:t>
      </w:r>
    </w:p>
    <w:p w:rsidR="00AF22FE" w:rsidRDefault="00AF22FE" w:rsidP="00F13D8A">
      <w:pPr>
        <w:ind w:left="284" w:hanging="284"/>
        <w:jc w:val="both"/>
        <w:rPr>
          <w:rFonts w:ascii="Arial" w:hAnsi="Arial" w:cs="Arial"/>
          <w:b/>
          <w:bCs/>
          <w:lang w:val="en-ZA"/>
        </w:rPr>
      </w:pPr>
    </w:p>
    <w:p w:rsidR="00974E8F" w:rsidRDefault="00974E8F" w:rsidP="00F13D8A">
      <w:pPr>
        <w:ind w:left="284" w:hanging="284"/>
        <w:jc w:val="both"/>
        <w:rPr>
          <w:rFonts w:ascii="Arial" w:hAnsi="Arial" w:cs="Arial"/>
          <w:b/>
          <w:bCs/>
          <w:lang w:val="en-ZA"/>
        </w:rPr>
      </w:pPr>
    </w:p>
    <w:p w:rsidR="00974E8F" w:rsidRPr="00526FC1" w:rsidRDefault="00974E8F" w:rsidP="00F13D8A">
      <w:pPr>
        <w:ind w:left="284" w:hanging="284"/>
        <w:jc w:val="both"/>
        <w:rPr>
          <w:rFonts w:ascii="Arial" w:hAnsi="Arial" w:cs="Arial"/>
          <w:b/>
          <w:bCs/>
          <w:lang w:val="en-ZA"/>
        </w:rPr>
      </w:pPr>
    </w:p>
    <w:p w:rsidR="00AF22FE" w:rsidRPr="00526FC1" w:rsidRDefault="00185DB6" w:rsidP="00F13D8A">
      <w:pPr>
        <w:ind w:left="284" w:hanging="284"/>
        <w:contextualSpacing/>
        <w:jc w:val="both"/>
        <w:rPr>
          <w:rFonts w:ascii="Arial" w:hAnsi="Arial" w:cs="Arial"/>
          <w:b/>
          <w:bCs/>
          <w:lang w:val="en-ZA"/>
        </w:rPr>
      </w:pPr>
      <w:r w:rsidRPr="00526FC1">
        <w:rPr>
          <w:rFonts w:ascii="Arial" w:hAnsi="Arial" w:cs="Arial"/>
          <w:b/>
          <w:bCs/>
          <w:lang w:val="en-ZA"/>
        </w:rPr>
        <w:t>Jacky Molisane</w:t>
      </w:r>
      <w:r w:rsidRPr="00526FC1">
        <w:rPr>
          <w:rFonts w:ascii="Arial" w:hAnsi="Arial" w:cs="Arial"/>
          <w:b/>
          <w:bCs/>
          <w:lang w:val="en-ZA"/>
        </w:rPr>
        <w:tab/>
      </w:r>
      <w:r w:rsidRPr="00526FC1">
        <w:rPr>
          <w:rFonts w:ascii="Arial" w:hAnsi="Arial" w:cs="Arial"/>
          <w:b/>
          <w:bCs/>
          <w:lang w:val="en-ZA"/>
        </w:rPr>
        <w:tab/>
      </w:r>
      <w:r w:rsidR="00AF22FE" w:rsidRPr="00526FC1">
        <w:rPr>
          <w:rFonts w:ascii="Arial" w:hAnsi="Arial" w:cs="Arial"/>
          <w:b/>
          <w:bCs/>
          <w:lang w:val="en-ZA"/>
        </w:rPr>
        <w:tab/>
      </w:r>
      <w:r w:rsidR="00AF22FE" w:rsidRPr="00526FC1">
        <w:rPr>
          <w:rFonts w:ascii="Arial" w:hAnsi="Arial" w:cs="Arial"/>
          <w:b/>
          <w:bCs/>
          <w:lang w:val="en-ZA"/>
        </w:rPr>
        <w:tab/>
      </w:r>
      <w:r w:rsidR="00AF22FE" w:rsidRPr="00526FC1">
        <w:rPr>
          <w:rFonts w:ascii="Arial" w:hAnsi="Arial" w:cs="Arial"/>
          <w:b/>
          <w:bCs/>
          <w:lang w:val="en-ZA"/>
        </w:rPr>
        <w:tab/>
        <w:t>PJ Gordhan, MP</w:t>
      </w:r>
      <w:r w:rsidR="00AF22FE" w:rsidRPr="00526FC1">
        <w:rPr>
          <w:rFonts w:ascii="Arial" w:hAnsi="Arial" w:cs="Arial"/>
          <w:b/>
          <w:bCs/>
          <w:lang w:val="en-ZA"/>
        </w:rPr>
        <w:tab/>
      </w:r>
      <w:r w:rsidR="00AF22FE" w:rsidRPr="00526FC1">
        <w:rPr>
          <w:rFonts w:ascii="Arial" w:hAnsi="Arial" w:cs="Arial"/>
          <w:b/>
          <w:bCs/>
          <w:lang w:val="en-ZA"/>
        </w:rPr>
        <w:tab/>
      </w:r>
    </w:p>
    <w:p w:rsidR="00AF22FE" w:rsidRPr="00526FC1" w:rsidRDefault="00AF22FE" w:rsidP="00F13D8A">
      <w:pPr>
        <w:ind w:left="284" w:hanging="284"/>
        <w:contextualSpacing/>
        <w:jc w:val="both"/>
        <w:rPr>
          <w:rFonts w:ascii="Arial" w:hAnsi="Arial" w:cs="Arial"/>
          <w:b/>
          <w:bCs/>
          <w:lang w:val="en-ZA"/>
        </w:rPr>
      </w:pPr>
      <w:r w:rsidRPr="00526FC1">
        <w:rPr>
          <w:rFonts w:ascii="Arial" w:hAnsi="Arial" w:cs="Arial"/>
          <w:b/>
          <w:bCs/>
          <w:lang w:val="en-ZA"/>
        </w:rPr>
        <w:t>Acting Director-General</w:t>
      </w:r>
      <w:r w:rsidRPr="00526FC1">
        <w:rPr>
          <w:rFonts w:ascii="Arial" w:hAnsi="Arial" w:cs="Arial"/>
          <w:b/>
          <w:bCs/>
          <w:lang w:val="en-ZA"/>
        </w:rPr>
        <w:tab/>
        <w:t xml:space="preserve">    </w:t>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t xml:space="preserve">Minister </w:t>
      </w:r>
    </w:p>
    <w:p w:rsidR="00A524C0" w:rsidRPr="00526FC1" w:rsidRDefault="00AF22FE" w:rsidP="00974E8F">
      <w:pPr>
        <w:ind w:left="284" w:hanging="284"/>
        <w:contextualSpacing/>
        <w:jc w:val="both"/>
      </w:pPr>
      <w:r w:rsidRPr="00526FC1">
        <w:rPr>
          <w:rFonts w:ascii="Arial" w:hAnsi="Arial" w:cs="Arial"/>
          <w:b/>
          <w:bCs/>
          <w:lang w:val="en-ZA"/>
        </w:rPr>
        <w:t>Date:</w:t>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r>
      <w:r w:rsidRPr="00526FC1">
        <w:rPr>
          <w:rFonts w:ascii="Arial" w:hAnsi="Arial" w:cs="Arial"/>
          <w:b/>
          <w:bCs/>
          <w:lang w:val="en-ZA"/>
        </w:rPr>
        <w:tab/>
        <w:t>Date:</w:t>
      </w:r>
    </w:p>
    <w:sectPr w:rsidR="00A524C0" w:rsidRPr="00526FC1" w:rsidSect="00160225">
      <w:pgSz w:w="12240" w:h="15840"/>
      <w:pgMar w:top="720" w:right="171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6D" w:rsidRDefault="008A7E6D" w:rsidP="00FA3019">
      <w:r>
        <w:separator/>
      </w:r>
    </w:p>
  </w:endnote>
  <w:endnote w:type="continuationSeparator" w:id="0">
    <w:p w:rsidR="008A7E6D" w:rsidRDefault="008A7E6D" w:rsidP="00FA3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6D" w:rsidRDefault="008A7E6D" w:rsidP="00FA3019">
      <w:r>
        <w:separator/>
      </w:r>
    </w:p>
  </w:footnote>
  <w:footnote w:type="continuationSeparator" w:id="0">
    <w:p w:rsidR="008A7E6D" w:rsidRDefault="008A7E6D" w:rsidP="00FA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D8"/>
    <w:multiLevelType w:val="hybridMultilevel"/>
    <w:tmpl w:val="5B901E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F26FD3"/>
    <w:multiLevelType w:val="hybridMultilevel"/>
    <w:tmpl w:val="1944CFE8"/>
    <w:lvl w:ilvl="0" w:tplc="C4D0DA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5367"/>
    <w:multiLevelType w:val="hybridMultilevel"/>
    <w:tmpl w:val="F8FEBA00"/>
    <w:lvl w:ilvl="0" w:tplc="3CA616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E7F58"/>
    <w:multiLevelType w:val="hybridMultilevel"/>
    <w:tmpl w:val="C0063536"/>
    <w:lvl w:ilvl="0" w:tplc="AD4CAFB8">
      <w:start w:val="1"/>
      <w:numFmt w:val="lowerLetter"/>
      <w:lvlText w:val="%1)"/>
      <w:lvlJc w:val="left"/>
      <w:pPr>
        <w:ind w:left="2073" w:hanging="360"/>
      </w:pPr>
      <w:rPr>
        <w:rFonts w:ascii="Arial" w:hAnsi="Arial" w:cs="Times New Roman" w:hint="default"/>
        <w:b w:val="0"/>
        <w:i w:val="0"/>
        <w:caps w:val="0"/>
        <w:strike w:val="0"/>
        <w:dstrike w:val="0"/>
        <w:vanish w:val="0"/>
        <w:sz w:val="20"/>
        <w:szCs w:val="20"/>
        <w:vertAlign w:val="baseline"/>
      </w:rPr>
    </w:lvl>
    <w:lvl w:ilvl="1" w:tplc="1C090019" w:tentative="1">
      <w:start w:val="1"/>
      <w:numFmt w:val="lowerLetter"/>
      <w:lvlText w:val="%2."/>
      <w:lvlJc w:val="left"/>
      <w:pPr>
        <w:ind w:left="2793" w:hanging="360"/>
      </w:pPr>
      <w:rPr>
        <w:rFonts w:cs="Times New Roman"/>
      </w:rPr>
    </w:lvl>
    <w:lvl w:ilvl="2" w:tplc="1C09001B" w:tentative="1">
      <w:start w:val="1"/>
      <w:numFmt w:val="lowerRoman"/>
      <w:lvlText w:val="%3."/>
      <w:lvlJc w:val="right"/>
      <w:pPr>
        <w:ind w:left="3513" w:hanging="180"/>
      </w:pPr>
      <w:rPr>
        <w:rFonts w:cs="Times New Roman"/>
      </w:rPr>
    </w:lvl>
    <w:lvl w:ilvl="3" w:tplc="1C09000F" w:tentative="1">
      <w:start w:val="1"/>
      <w:numFmt w:val="decimal"/>
      <w:lvlText w:val="%4."/>
      <w:lvlJc w:val="left"/>
      <w:pPr>
        <w:ind w:left="4233" w:hanging="360"/>
      </w:pPr>
      <w:rPr>
        <w:rFonts w:cs="Times New Roman"/>
      </w:rPr>
    </w:lvl>
    <w:lvl w:ilvl="4" w:tplc="1C090019" w:tentative="1">
      <w:start w:val="1"/>
      <w:numFmt w:val="lowerLetter"/>
      <w:lvlText w:val="%5."/>
      <w:lvlJc w:val="left"/>
      <w:pPr>
        <w:ind w:left="4953" w:hanging="360"/>
      </w:pPr>
      <w:rPr>
        <w:rFonts w:cs="Times New Roman"/>
      </w:rPr>
    </w:lvl>
    <w:lvl w:ilvl="5" w:tplc="1C09001B" w:tentative="1">
      <w:start w:val="1"/>
      <w:numFmt w:val="lowerRoman"/>
      <w:lvlText w:val="%6."/>
      <w:lvlJc w:val="right"/>
      <w:pPr>
        <w:ind w:left="5673" w:hanging="180"/>
      </w:pPr>
      <w:rPr>
        <w:rFonts w:cs="Times New Roman"/>
      </w:rPr>
    </w:lvl>
    <w:lvl w:ilvl="6" w:tplc="1C09000F" w:tentative="1">
      <w:start w:val="1"/>
      <w:numFmt w:val="decimal"/>
      <w:lvlText w:val="%7."/>
      <w:lvlJc w:val="left"/>
      <w:pPr>
        <w:ind w:left="6393" w:hanging="360"/>
      </w:pPr>
      <w:rPr>
        <w:rFonts w:cs="Times New Roman"/>
      </w:rPr>
    </w:lvl>
    <w:lvl w:ilvl="7" w:tplc="1C090019" w:tentative="1">
      <w:start w:val="1"/>
      <w:numFmt w:val="lowerLetter"/>
      <w:lvlText w:val="%8."/>
      <w:lvlJc w:val="left"/>
      <w:pPr>
        <w:ind w:left="7113" w:hanging="360"/>
      </w:pPr>
      <w:rPr>
        <w:rFonts w:cs="Times New Roman"/>
      </w:rPr>
    </w:lvl>
    <w:lvl w:ilvl="8" w:tplc="1C09001B" w:tentative="1">
      <w:start w:val="1"/>
      <w:numFmt w:val="lowerRoman"/>
      <w:lvlText w:val="%9."/>
      <w:lvlJc w:val="right"/>
      <w:pPr>
        <w:ind w:left="7833" w:hanging="180"/>
      </w:pPr>
      <w:rPr>
        <w:rFonts w:cs="Times New Roman"/>
      </w:r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67D5EAC"/>
    <w:multiLevelType w:val="hybridMultilevel"/>
    <w:tmpl w:val="F6B63212"/>
    <w:lvl w:ilvl="0" w:tplc="3C9C9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7731F"/>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51F59C7"/>
    <w:multiLevelType w:val="hybridMultilevel"/>
    <w:tmpl w:val="3C40B260"/>
    <w:lvl w:ilvl="0" w:tplc="950092E8">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9538D8"/>
    <w:multiLevelType w:val="hybridMultilevel"/>
    <w:tmpl w:val="D8806318"/>
    <w:lvl w:ilvl="0" w:tplc="B6FED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890351"/>
    <w:multiLevelType w:val="hybridMultilevel"/>
    <w:tmpl w:val="0F4AD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1A31C0"/>
    <w:multiLevelType w:val="hybridMultilevel"/>
    <w:tmpl w:val="A7AE6A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8">
    <w:nsid w:val="7CDB2398"/>
    <w:multiLevelType w:val="hybridMultilevel"/>
    <w:tmpl w:val="AE7654E4"/>
    <w:lvl w:ilvl="0" w:tplc="906AA208">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8973C7"/>
    <w:multiLevelType w:val="hybridMultilevel"/>
    <w:tmpl w:val="C0146B4A"/>
    <w:lvl w:ilvl="0" w:tplc="93E66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14"/>
  </w:num>
  <w:num w:numId="5">
    <w:abstractNumId w:val="8"/>
  </w:num>
  <w:num w:numId="6">
    <w:abstractNumId w:val="7"/>
  </w:num>
  <w:num w:numId="7">
    <w:abstractNumId w:val="11"/>
  </w:num>
  <w:num w:numId="8">
    <w:abstractNumId w:val="15"/>
  </w:num>
  <w:num w:numId="9">
    <w:abstractNumId w:val="2"/>
  </w:num>
  <w:num w:numId="10">
    <w:abstractNumId w:val="6"/>
  </w:num>
  <w:num w:numId="11">
    <w:abstractNumId w:val="12"/>
  </w:num>
  <w:num w:numId="12">
    <w:abstractNumId w:val="0"/>
  </w:num>
  <w:num w:numId="13">
    <w:abstractNumId w:val="16"/>
  </w:num>
  <w:num w:numId="14">
    <w:abstractNumId w:val="3"/>
  </w:num>
  <w:num w:numId="15">
    <w:abstractNumId w:val="5"/>
  </w:num>
  <w:num w:numId="16">
    <w:abstractNumId w:val="10"/>
  </w:num>
  <w:num w:numId="17">
    <w:abstractNumId w:val="1"/>
  </w:num>
  <w:num w:numId="18">
    <w:abstractNumId w:val="9"/>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3B3F"/>
    <w:rsid w:val="00005888"/>
    <w:rsid w:val="000107A1"/>
    <w:rsid w:val="000414D8"/>
    <w:rsid w:val="00045FEF"/>
    <w:rsid w:val="000629C6"/>
    <w:rsid w:val="0006719E"/>
    <w:rsid w:val="0007186E"/>
    <w:rsid w:val="00087D40"/>
    <w:rsid w:val="000A581E"/>
    <w:rsid w:val="000B6791"/>
    <w:rsid w:val="000D1178"/>
    <w:rsid w:val="000F083F"/>
    <w:rsid w:val="00105922"/>
    <w:rsid w:val="0010686D"/>
    <w:rsid w:val="0012344B"/>
    <w:rsid w:val="00125D8E"/>
    <w:rsid w:val="00141EAA"/>
    <w:rsid w:val="00152E8D"/>
    <w:rsid w:val="00160225"/>
    <w:rsid w:val="00162952"/>
    <w:rsid w:val="00164073"/>
    <w:rsid w:val="00185DB6"/>
    <w:rsid w:val="00190B29"/>
    <w:rsid w:val="001B13C2"/>
    <w:rsid w:val="001B1903"/>
    <w:rsid w:val="001C647A"/>
    <w:rsid w:val="001D0510"/>
    <w:rsid w:val="001E09A9"/>
    <w:rsid w:val="001E0C50"/>
    <w:rsid w:val="001F01D4"/>
    <w:rsid w:val="00210533"/>
    <w:rsid w:val="0026770C"/>
    <w:rsid w:val="00270772"/>
    <w:rsid w:val="00271AFC"/>
    <w:rsid w:val="002A425E"/>
    <w:rsid w:val="002B2832"/>
    <w:rsid w:val="002C030C"/>
    <w:rsid w:val="002E5191"/>
    <w:rsid w:val="002E7EC9"/>
    <w:rsid w:val="002F1297"/>
    <w:rsid w:val="002F2AE2"/>
    <w:rsid w:val="002F33F8"/>
    <w:rsid w:val="002F5F24"/>
    <w:rsid w:val="00307D62"/>
    <w:rsid w:val="00336FC5"/>
    <w:rsid w:val="003468A9"/>
    <w:rsid w:val="00373DD4"/>
    <w:rsid w:val="00374703"/>
    <w:rsid w:val="00374F17"/>
    <w:rsid w:val="00392E3C"/>
    <w:rsid w:val="003C515F"/>
    <w:rsid w:val="003F14A7"/>
    <w:rsid w:val="00403AA3"/>
    <w:rsid w:val="00435FE3"/>
    <w:rsid w:val="00441AEA"/>
    <w:rsid w:val="00450239"/>
    <w:rsid w:val="00461B9E"/>
    <w:rsid w:val="00473587"/>
    <w:rsid w:val="0047791E"/>
    <w:rsid w:val="004A4357"/>
    <w:rsid w:val="004B03E1"/>
    <w:rsid w:val="004C6935"/>
    <w:rsid w:val="00500074"/>
    <w:rsid w:val="00526FC1"/>
    <w:rsid w:val="00534DDF"/>
    <w:rsid w:val="0054518F"/>
    <w:rsid w:val="005703CE"/>
    <w:rsid w:val="005D2794"/>
    <w:rsid w:val="005D7039"/>
    <w:rsid w:val="005E2C53"/>
    <w:rsid w:val="00602F7C"/>
    <w:rsid w:val="00612054"/>
    <w:rsid w:val="0066527A"/>
    <w:rsid w:val="00665425"/>
    <w:rsid w:val="006765EE"/>
    <w:rsid w:val="006D650A"/>
    <w:rsid w:val="006E04BF"/>
    <w:rsid w:val="006E226F"/>
    <w:rsid w:val="006E28F9"/>
    <w:rsid w:val="00703F8C"/>
    <w:rsid w:val="00716A5F"/>
    <w:rsid w:val="007410D8"/>
    <w:rsid w:val="00741768"/>
    <w:rsid w:val="00753188"/>
    <w:rsid w:val="00763854"/>
    <w:rsid w:val="00767C12"/>
    <w:rsid w:val="00780828"/>
    <w:rsid w:val="007840BD"/>
    <w:rsid w:val="00792DF7"/>
    <w:rsid w:val="007A77D7"/>
    <w:rsid w:val="007B2942"/>
    <w:rsid w:val="007B49D3"/>
    <w:rsid w:val="007C48D9"/>
    <w:rsid w:val="007D7D6B"/>
    <w:rsid w:val="007F2076"/>
    <w:rsid w:val="00802DB4"/>
    <w:rsid w:val="00824E8E"/>
    <w:rsid w:val="0083132F"/>
    <w:rsid w:val="00852422"/>
    <w:rsid w:val="008856E6"/>
    <w:rsid w:val="00892DFB"/>
    <w:rsid w:val="008968F5"/>
    <w:rsid w:val="008A768F"/>
    <w:rsid w:val="008A7E6D"/>
    <w:rsid w:val="008B6640"/>
    <w:rsid w:val="008C4098"/>
    <w:rsid w:val="008C4279"/>
    <w:rsid w:val="008E1A9C"/>
    <w:rsid w:val="0090365F"/>
    <w:rsid w:val="00905B7B"/>
    <w:rsid w:val="00930D31"/>
    <w:rsid w:val="0094134F"/>
    <w:rsid w:val="00942881"/>
    <w:rsid w:val="00947C63"/>
    <w:rsid w:val="00953D13"/>
    <w:rsid w:val="00956AE9"/>
    <w:rsid w:val="00957EA0"/>
    <w:rsid w:val="00974E8F"/>
    <w:rsid w:val="009A53BF"/>
    <w:rsid w:val="009B128B"/>
    <w:rsid w:val="009B4F7B"/>
    <w:rsid w:val="009B6439"/>
    <w:rsid w:val="009C4542"/>
    <w:rsid w:val="009C50D7"/>
    <w:rsid w:val="00A00E8D"/>
    <w:rsid w:val="00A147E8"/>
    <w:rsid w:val="00A164FA"/>
    <w:rsid w:val="00A207A4"/>
    <w:rsid w:val="00A21970"/>
    <w:rsid w:val="00A2660A"/>
    <w:rsid w:val="00A32B8B"/>
    <w:rsid w:val="00A3548B"/>
    <w:rsid w:val="00A45C08"/>
    <w:rsid w:val="00A524C0"/>
    <w:rsid w:val="00A77EA7"/>
    <w:rsid w:val="00A8132B"/>
    <w:rsid w:val="00A83BB5"/>
    <w:rsid w:val="00A96EFA"/>
    <w:rsid w:val="00AB620F"/>
    <w:rsid w:val="00AD0830"/>
    <w:rsid w:val="00AD433D"/>
    <w:rsid w:val="00AE07A0"/>
    <w:rsid w:val="00AE25BC"/>
    <w:rsid w:val="00AF22FE"/>
    <w:rsid w:val="00B04EA7"/>
    <w:rsid w:val="00B12A94"/>
    <w:rsid w:val="00B2361A"/>
    <w:rsid w:val="00B34D01"/>
    <w:rsid w:val="00B43A3C"/>
    <w:rsid w:val="00B4525A"/>
    <w:rsid w:val="00B57818"/>
    <w:rsid w:val="00B66A10"/>
    <w:rsid w:val="00B81C28"/>
    <w:rsid w:val="00B81C99"/>
    <w:rsid w:val="00B93385"/>
    <w:rsid w:val="00BA7FA4"/>
    <w:rsid w:val="00BB2BA0"/>
    <w:rsid w:val="00BB2CDD"/>
    <w:rsid w:val="00BB480D"/>
    <w:rsid w:val="00BC24E0"/>
    <w:rsid w:val="00BC60BD"/>
    <w:rsid w:val="00BD0503"/>
    <w:rsid w:val="00BD5CC4"/>
    <w:rsid w:val="00BF5E1D"/>
    <w:rsid w:val="00C11460"/>
    <w:rsid w:val="00C160A3"/>
    <w:rsid w:val="00C376CE"/>
    <w:rsid w:val="00C427BC"/>
    <w:rsid w:val="00C46606"/>
    <w:rsid w:val="00C52D62"/>
    <w:rsid w:val="00C76C58"/>
    <w:rsid w:val="00CB5194"/>
    <w:rsid w:val="00CB7B00"/>
    <w:rsid w:val="00CC627B"/>
    <w:rsid w:val="00CC6424"/>
    <w:rsid w:val="00CE72A9"/>
    <w:rsid w:val="00CF1AE8"/>
    <w:rsid w:val="00D049E3"/>
    <w:rsid w:val="00D41652"/>
    <w:rsid w:val="00D42508"/>
    <w:rsid w:val="00D543BA"/>
    <w:rsid w:val="00D6168F"/>
    <w:rsid w:val="00D66E8D"/>
    <w:rsid w:val="00D76A4B"/>
    <w:rsid w:val="00D80F16"/>
    <w:rsid w:val="00D93D87"/>
    <w:rsid w:val="00D97AE3"/>
    <w:rsid w:val="00DB311F"/>
    <w:rsid w:val="00DB4DD0"/>
    <w:rsid w:val="00DE52C7"/>
    <w:rsid w:val="00DF2645"/>
    <w:rsid w:val="00E06376"/>
    <w:rsid w:val="00E25C2E"/>
    <w:rsid w:val="00E36A15"/>
    <w:rsid w:val="00E4134B"/>
    <w:rsid w:val="00E41411"/>
    <w:rsid w:val="00E46280"/>
    <w:rsid w:val="00E46F4E"/>
    <w:rsid w:val="00E633D5"/>
    <w:rsid w:val="00E72532"/>
    <w:rsid w:val="00E73ABB"/>
    <w:rsid w:val="00E82E1D"/>
    <w:rsid w:val="00E83FF9"/>
    <w:rsid w:val="00E86264"/>
    <w:rsid w:val="00EA1E2C"/>
    <w:rsid w:val="00EB2717"/>
    <w:rsid w:val="00EB74CD"/>
    <w:rsid w:val="00EE5757"/>
    <w:rsid w:val="00EF659E"/>
    <w:rsid w:val="00F052DD"/>
    <w:rsid w:val="00F076CA"/>
    <w:rsid w:val="00F13D8A"/>
    <w:rsid w:val="00F31673"/>
    <w:rsid w:val="00F550AD"/>
    <w:rsid w:val="00F62BDA"/>
    <w:rsid w:val="00F651DA"/>
    <w:rsid w:val="00F81360"/>
    <w:rsid w:val="00F85ACD"/>
    <w:rsid w:val="00FA1518"/>
    <w:rsid w:val="00FA2EA9"/>
    <w:rsid w:val="00FA3019"/>
    <w:rsid w:val="00FA7ED8"/>
    <w:rsid w:val="00FD22B0"/>
    <w:rsid w:val="00FD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8F"/>
    <w:rPr>
      <w:sz w:val="24"/>
      <w:szCs w:val="24"/>
    </w:rPr>
  </w:style>
  <w:style w:type="paragraph" w:styleId="Heading1">
    <w:name w:val="heading 1"/>
    <w:basedOn w:val="Normal"/>
    <w:next w:val="Normal"/>
    <w:link w:val="Heading1Char"/>
    <w:qFormat/>
    <w:rsid w:val="008A768F"/>
    <w:pPr>
      <w:keepNext/>
      <w:spacing w:line="312" w:lineRule="auto"/>
      <w:ind w:left="540"/>
      <w:outlineLvl w:val="0"/>
    </w:pPr>
    <w:rPr>
      <w:rFonts w:ascii="Arial" w:hAnsi="Arial" w:cs="Arial"/>
      <w:b/>
      <w:bCs/>
    </w:rPr>
  </w:style>
  <w:style w:type="paragraph" w:styleId="Heading2">
    <w:name w:val="heading 2"/>
    <w:basedOn w:val="Normal"/>
    <w:next w:val="Normal"/>
    <w:link w:val="Heading2Char"/>
    <w:qFormat/>
    <w:rsid w:val="008A768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8A768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8A768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A768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E86264"/>
    <w:pPr>
      <w:ind w:left="720"/>
      <w:contextualSpacing/>
    </w:pPr>
  </w:style>
  <w:style w:type="paragraph" w:styleId="Caption">
    <w:name w:val="caption"/>
    <w:basedOn w:val="Normal"/>
    <w:next w:val="Normal"/>
    <w:uiPriority w:val="35"/>
    <w:unhideWhenUsed/>
    <w:qFormat/>
    <w:rsid w:val="0012344B"/>
    <w:pPr>
      <w:spacing w:after="200"/>
    </w:pPr>
    <w:rPr>
      <w:i/>
      <w:iCs/>
      <w:color w:val="1F497D" w:themeColor="text2"/>
      <w:sz w:val="18"/>
      <w:szCs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2344B"/>
    <w:rPr>
      <w:sz w:val="24"/>
      <w:szCs w:val="24"/>
    </w:rPr>
  </w:style>
  <w:style w:type="paragraph" w:styleId="Header">
    <w:name w:val="header"/>
    <w:basedOn w:val="Normal"/>
    <w:link w:val="HeaderChar"/>
    <w:unhideWhenUsed/>
    <w:rsid w:val="00FA3019"/>
    <w:pPr>
      <w:tabs>
        <w:tab w:val="center" w:pos="4513"/>
        <w:tab w:val="right" w:pos="9026"/>
      </w:tabs>
    </w:pPr>
  </w:style>
  <w:style w:type="character" w:customStyle="1" w:styleId="HeaderChar">
    <w:name w:val="Header Char"/>
    <w:basedOn w:val="DefaultParagraphFont"/>
    <w:link w:val="Header"/>
    <w:rsid w:val="00FA3019"/>
    <w:rPr>
      <w:sz w:val="24"/>
      <w:szCs w:val="24"/>
    </w:rPr>
  </w:style>
  <w:style w:type="paragraph" w:styleId="Footer">
    <w:name w:val="footer"/>
    <w:basedOn w:val="Normal"/>
    <w:link w:val="FooterChar"/>
    <w:unhideWhenUsed/>
    <w:rsid w:val="00FA3019"/>
    <w:pPr>
      <w:tabs>
        <w:tab w:val="center" w:pos="4513"/>
        <w:tab w:val="right" w:pos="9026"/>
      </w:tabs>
    </w:pPr>
  </w:style>
  <w:style w:type="character" w:customStyle="1" w:styleId="FooterChar">
    <w:name w:val="Footer Char"/>
    <w:basedOn w:val="DefaultParagraphFont"/>
    <w:link w:val="Footer"/>
    <w:rsid w:val="00FA3019"/>
    <w:rPr>
      <w:sz w:val="24"/>
      <w:szCs w:val="24"/>
    </w:rPr>
  </w:style>
  <w:style w:type="character" w:customStyle="1" w:styleId="Heading1Char">
    <w:name w:val="Heading 1 Char"/>
    <w:basedOn w:val="DefaultParagraphFont"/>
    <w:link w:val="Heading1"/>
    <w:rsid w:val="00AF22FE"/>
    <w:rPr>
      <w:rFonts w:ascii="Arial" w:hAnsi="Arial" w:cs="Arial"/>
      <w:b/>
      <w:bCs/>
      <w:sz w:val="24"/>
      <w:szCs w:val="24"/>
    </w:rPr>
  </w:style>
  <w:style w:type="character" w:customStyle="1" w:styleId="Heading2Char">
    <w:name w:val="Heading 2 Char"/>
    <w:basedOn w:val="DefaultParagraphFont"/>
    <w:link w:val="Heading2"/>
    <w:rsid w:val="00AF22FE"/>
    <w:rPr>
      <w:rFonts w:ascii="Arial" w:eastAsia="SimSun" w:hAnsi="Arial" w:cs="Arial"/>
      <w:b/>
      <w:bCs/>
      <w:sz w:val="32"/>
      <w:lang w:val="en-GB"/>
    </w:rPr>
  </w:style>
</w:styles>
</file>

<file path=word/webSettings.xml><?xml version="1.0" encoding="utf-8"?>
<w:webSettings xmlns:r="http://schemas.openxmlformats.org/officeDocument/2006/relationships" xmlns:w="http://schemas.openxmlformats.org/wordprocessingml/2006/main">
  <w:divs>
    <w:div w:id="50077524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15203408">
      <w:bodyDiv w:val="1"/>
      <w:marLeft w:val="0"/>
      <w:marRight w:val="0"/>
      <w:marTop w:val="0"/>
      <w:marBottom w:val="0"/>
      <w:divBdr>
        <w:top w:val="none" w:sz="0" w:space="0" w:color="auto"/>
        <w:left w:val="none" w:sz="0" w:space="0" w:color="auto"/>
        <w:bottom w:val="none" w:sz="0" w:space="0" w:color="auto"/>
        <w:right w:val="none" w:sz="0" w:space="0" w:color="auto"/>
      </w:divBdr>
    </w:div>
    <w:div w:id="1599479644">
      <w:bodyDiv w:val="1"/>
      <w:marLeft w:val="0"/>
      <w:marRight w:val="0"/>
      <w:marTop w:val="0"/>
      <w:marBottom w:val="0"/>
      <w:divBdr>
        <w:top w:val="none" w:sz="0" w:space="0" w:color="auto"/>
        <w:left w:val="none" w:sz="0" w:space="0" w:color="auto"/>
        <w:bottom w:val="none" w:sz="0" w:space="0" w:color="auto"/>
        <w:right w:val="none" w:sz="0" w:space="0" w:color="auto"/>
      </w:divBdr>
    </w:div>
    <w:div w:id="1909150392">
      <w:bodyDiv w:val="1"/>
      <w:marLeft w:val="0"/>
      <w:marRight w:val="0"/>
      <w:marTop w:val="0"/>
      <w:marBottom w:val="0"/>
      <w:divBdr>
        <w:top w:val="none" w:sz="0" w:space="0" w:color="auto"/>
        <w:left w:val="none" w:sz="0" w:space="0" w:color="auto"/>
        <w:bottom w:val="none" w:sz="0" w:space="0" w:color="auto"/>
        <w:right w:val="none" w:sz="0" w:space="0" w:color="auto"/>
      </w:divBdr>
    </w:div>
    <w:div w:id="20925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1534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2023-05-17T08:55:00Z</cp:lastPrinted>
  <dcterms:created xsi:type="dcterms:W3CDTF">2023-06-21T10:14:00Z</dcterms:created>
  <dcterms:modified xsi:type="dcterms:W3CDTF">2023-06-21T10:14:00Z</dcterms:modified>
</cp:coreProperties>
</file>