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2BE4" w:rsidRPr="00652979" w:rsidRDefault="00022BE4" w:rsidP="00022BE4">
      <w:pPr>
        <w:spacing w:line="240" w:lineRule="auto"/>
        <w:ind w:right="284"/>
        <w:contextualSpacing/>
        <w:jc w:val="center"/>
        <w:outlineLvl w:val="0"/>
        <w:rPr>
          <w:rFonts w:ascii="Arial" w:hAnsi="Arial" w:cs="Arial"/>
          <w:b/>
          <w:sz w:val="28"/>
          <w:szCs w:val="28"/>
        </w:rPr>
      </w:pPr>
      <w:r w:rsidRPr="00652979">
        <w:rPr>
          <w:rFonts w:ascii="Arial" w:hAnsi="Arial" w:cs="Arial"/>
          <w:b/>
          <w:sz w:val="28"/>
          <w:szCs w:val="28"/>
        </w:rPr>
        <w:t>PARLIAMENT OF THE REPUBLIC OF SOUTH AFRICA</w:t>
      </w:r>
    </w:p>
    <w:p w:rsidR="00022BE4" w:rsidRPr="00652979" w:rsidRDefault="00022BE4" w:rsidP="00022BE4">
      <w:pPr>
        <w:spacing w:line="240" w:lineRule="auto"/>
        <w:ind w:right="284"/>
        <w:contextualSpacing/>
        <w:jc w:val="center"/>
        <w:outlineLvl w:val="0"/>
        <w:rPr>
          <w:rFonts w:ascii="Arial" w:hAnsi="Arial" w:cs="Arial"/>
          <w:b/>
          <w:sz w:val="28"/>
          <w:szCs w:val="28"/>
        </w:rPr>
      </w:pPr>
    </w:p>
    <w:p w:rsidR="00022BE4" w:rsidRPr="00652979" w:rsidRDefault="00022BE4" w:rsidP="00022BE4">
      <w:pPr>
        <w:spacing w:line="240" w:lineRule="auto"/>
        <w:ind w:right="284"/>
        <w:contextualSpacing/>
        <w:jc w:val="center"/>
        <w:outlineLvl w:val="0"/>
        <w:rPr>
          <w:rFonts w:ascii="Arial" w:hAnsi="Arial" w:cs="Arial"/>
          <w:b/>
          <w:sz w:val="28"/>
          <w:szCs w:val="28"/>
        </w:rPr>
      </w:pPr>
      <w:r w:rsidRPr="00652979">
        <w:rPr>
          <w:rFonts w:ascii="Arial" w:hAnsi="Arial" w:cs="Arial"/>
          <w:b/>
          <w:sz w:val="28"/>
          <w:szCs w:val="28"/>
        </w:rPr>
        <w:t>NATIONAL ASSEMBLY</w:t>
      </w:r>
    </w:p>
    <w:p w:rsidR="00022BE4" w:rsidRPr="00652979" w:rsidRDefault="00022BE4" w:rsidP="00022BE4">
      <w:pPr>
        <w:spacing w:line="240" w:lineRule="auto"/>
        <w:ind w:right="284"/>
        <w:contextualSpacing/>
        <w:jc w:val="center"/>
        <w:outlineLvl w:val="0"/>
        <w:rPr>
          <w:rFonts w:ascii="Arial" w:hAnsi="Arial" w:cs="Arial"/>
          <w:b/>
          <w:sz w:val="28"/>
          <w:szCs w:val="28"/>
        </w:rPr>
      </w:pPr>
    </w:p>
    <w:p w:rsidR="00022BE4" w:rsidRPr="00652979" w:rsidRDefault="00022BE4" w:rsidP="00022BE4">
      <w:pPr>
        <w:spacing w:line="240" w:lineRule="auto"/>
        <w:ind w:right="284"/>
        <w:contextualSpacing/>
        <w:jc w:val="center"/>
        <w:outlineLvl w:val="0"/>
        <w:rPr>
          <w:rFonts w:ascii="Arial" w:hAnsi="Arial" w:cs="Arial"/>
          <w:b/>
          <w:sz w:val="28"/>
          <w:szCs w:val="28"/>
        </w:rPr>
      </w:pPr>
      <w:r w:rsidRPr="00652979">
        <w:rPr>
          <w:rFonts w:ascii="Arial" w:hAnsi="Arial" w:cs="Arial"/>
          <w:b/>
          <w:sz w:val="28"/>
          <w:szCs w:val="28"/>
        </w:rPr>
        <w:t>WRITTEN REPLY</w:t>
      </w:r>
    </w:p>
    <w:p w:rsidR="00022BE4" w:rsidRPr="00652979" w:rsidRDefault="00022BE4" w:rsidP="00022BE4">
      <w:pPr>
        <w:spacing w:line="240" w:lineRule="auto"/>
        <w:ind w:right="284"/>
        <w:contextualSpacing/>
        <w:outlineLvl w:val="0"/>
        <w:rPr>
          <w:rFonts w:ascii="Arial" w:hAnsi="Arial" w:cs="Arial"/>
          <w:b/>
          <w:sz w:val="28"/>
          <w:szCs w:val="28"/>
        </w:rPr>
      </w:pPr>
    </w:p>
    <w:p w:rsidR="00022BE4" w:rsidRPr="00B54259" w:rsidRDefault="00022BE4" w:rsidP="00022BE4">
      <w:pPr>
        <w:spacing w:line="240" w:lineRule="auto"/>
        <w:ind w:right="284"/>
        <w:contextualSpacing/>
        <w:jc w:val="both"/>
        <w:outlineLvl w:val="0"/>
        <w:rPr>
          <w:rFonts w:ascii="Arial" w:hAnsi="Arial" w:cs="Arial"/>
          <w:b/>
          <w:sz w:val="24"/>
          <w:szCs w:val="24"/>
        </w:rPr>
      </w:pPr>
      <w:r w:rsidRPr="00B54259">
        <w:rPr>
          <w:rFonts w:ascii="Arial" w:hAnsi="Arial" w:cs="Arial"/>
          <w:b/>
          <w:sz w:val="24"/>
          <w:szCs w:val="24"/>
        </w:rPr>
        <w:t xml:space="preserve">QUESTION NO: </w:t>
      </w:r>
      <w:r w:rsidRPr="00B54259">
        <w:rPr>
          <w:rFonts w:ascii="Arial" w:hAnsi="Arial" w:cs="Arial"/>
          <w:b/>
          <w:bCs/>
          <w:sz w:val="24"/>
          <w:szCs w:val="24"/>
          <w:lang w:val="en-ZA"/>
        </w:rPr>
        <w:t>1740</w:t>
      </w:r>
    </w:p>
    <w:p w:rsidR="00022BE4" w:rsidRPr="00B54259" w:rsidRDefault="00022BE4" w:rsidP="00022BE4">
      <w:pPr>
        <w:spacing w:line="240" w:lineRule="auto"/>
        <w:ind w:right="284"/>
        <w:contextualSpacing/>
        <w:jc w:val="both"/>
        <w:outlineLvl w:val="0"/>
        <w:rPr>
          <w:rFonts w:ascii="Arial" w:hAnsi="Arial" w:cs="Arial"/>
          <w:b/>
          <w:sz w:val="24"/>
          <w:szCs w:val="24"/>
        </w:rPr>
      </w:pPr>
    </w:p>
    <w:p w:rsidR="00022BE4" w:rsidRPr="00B54259" w:rsidRDefault="00022BE4" w:rsidP="00022BE4">
      <w:pPr>
        <w:spacing w:line="240" w:lineRule="auto"/>
        <w:ind w:right="284"/>
        <w:contextualSpacing/>
        <w:jc w:val="both"/>
        <w:outlineLvl w:val="0"/>
        <w:rPr>
          <w:rFonts w:ascii="Arial" w:hAnsi="Arial" w:cs="Arial"/>
          <w:b/>
          <w:sz w:val="24"/>
          <w:szCs w:val="24"/>
        </w:rPr>
      </w:pPr>
      <w:r w:rsidRPr="00B54259">
        <w:rPr>
          <w:rFonts w:ascii="Arial" w:hAnsi="Arial" w:cs="Arial"/>
          <w:b/>
          <w:sz w:val="24"/>
          <w:szCs w:val="24"/>
        </w:rPr>
        <w:t>DATE OF PUBLICATION:  9 JUNE 2017</w:t>
      </w:r>
    </w:p>
    <w:p w:rsidR="00022BE4" w:rsidRPr="00B54259" w:rsidRDefault="00022BE4" w:rsidP="00022BE4">
      <w:pPr>
        <w:spacing w:line="240" w:lineRule="auto"/>
        <w:ind w:right="284"/>
        <w:contextualSpacing/>
        <w:jc w:val="both"/>
        <w:outlineLvl w:val="0"/>
        <w:rPr>
          <w:rFonts w:ascii="Arial" w:hAnsi="Arial" w:cs="Arial"/>
          <w:b/>
          <w:sz w:val="24"/>
          <w:szCs w:val="24"/>
        </w:rPr>
      </w:pPr>
    </w:p>
    <w:p w:rsidR="00022BE4" w:rsidRPr="00B54259" w:rsidRDefault="00022BE4" w:rsidP="00022BE4">
      <w:pPr>
        <w:spacing w:line="240" w:lineRule="auto"/>
        <w:ind w:right="284"/>
        <w:contextualSpacing/>
        <w:jc w:val="both"/>
        <w:outlineLvl w:val="0"/>
        <w:rPr>
          <w:rFonts w:ascii="Arial" w:hAnsi="Arial" w:cs="Arial"/>
          <w:b/>
          <w:sz w:val="24"/>
          <w:szCs w:val="24"/>
        </w:rPr>
      </w:pPr>
      <w:r w:rsidRPr="00B54259">
        <w:rPr>
          <w:rFonts w:ascii="Arial" w:hAnsi="Arial" w:cs="Arial"/>
          <w:b/>
          <w:sz w:val="24"/>
          <w:szCs w:val="24"/>
        </w:rPr>
        <w:t>QUESTION PAPER NO: 21</w:t>
      </w:r>
    </w:p>
    <w:p w:rsidR="00022BE4" w:rsidRPr="00B54259" w:rsidRDefault="00022BE4" w:rsidP="00022BE4">
      <w:pPr>
        <w:spacing w:line="240" w:lineRule="auto"/>
        <w:ind w:right="284"/>
        <w:contextualSpacing/>
        <w:jc w:val="both"/>
        <w:outlineLvl w:val="0"/>
        <w:rPr>
          <w:rFonts w:ascii="Arial" w:hAnsi="Arial" w:cs="Arial"/>
          <w:b/>
          <w:sz w:val="24"/>
          <w:szCs w:val="24"/>
        </w:rPr>
      </w:pPr>
    </w:p>
    <w:p w:rsidR="00022BE4" w:rsidRPr="00B54259" w:rsidRDefault="00022BE4" w:rsidP="00022BE4">
      <w:pPr>
        <w:spacing w:line="240" w:lineRule="auto"/>
        <w:ind w:right="284"/>
        <w:contextualSpacing/>
        <w:jc w:val="both"/>
        <w:outlineLvl w:val="0"/>
        <w:rPr>
          <w:rFonts w:ascii="Arial" w:hAnsi="Arial" w:cs="Arial"/>
          <w:b/>
          <w:sz w:val="24"/>
          <w:szCs w:val="24"/>
        </w:rPr>
      </w:pPr>
      <w:r w:rsidRPr="00B54259">
        <w:rPr>
          <w:rFonts w:ascii="Arial" w:hAnsi="Arial" w:cs="Arial"/>
          <w:b/>
          <w:sz w:val="24"/>
          <w:szCs w:val="24"/>
        </w:rPr>
        <w:t xml:space="preserve">DATE OF REPLY:  </w:t>
      </w:r>
    </w:p>
    <w:p w:rsidR="00022BE4" w:rsidRPr="00B54259" w:rsidRDefault="00022BE4" w:rsidP="00022BE4">
      <w:pPr>
        <w:spacing w:line="240" w:lineRule="auto"/>
        <w:ind w:right="284"/>
        <w:contextualSpacing/>
        <w:jc w:val="both"/>
        <w:outlineLvl w:val="0"/>
        <w:rPr>
          <w:rFonts w:ascii="Arial" w:hAnsi="Arial" w:cs="Arial"/>
          <w:b/>
          <w:sz w:val="24"/>
          <w:szCs w:val="24"/>
        </w:rPr>
      </w:pPr>
    </w:p>
    <w:p w:rsidR="00022BE4" w:rsidRPr="00B54259" w:rsidRDefault="00022BE4" w:rsidP="00022BE4">
      <w:pPr>
        <w:spacing w:line="240" w:lineRule="auto"/>
        <w:ind w:right="284"/>
        <w:contextualSpacing/>
        <w:jc w:val="both"/>
        <w:outlineLvl w:val="0"/>
        <w:rPr>
          <w:rFonts w:ascii="Arial" w:hAnsi="Arial" w:cs="Arial"/>
          <w:b/>
          <w:sz w:val="24"/>
          <w:szCs w:val="24"/>
        </w:rPr>
      </w:pPr>
      <w:r w:rsidRPr="00B54259">
        <w:rPr>
          <w:rFonts w:ascii="Arial" w:hAnsi="Arial" w:cs="Arial"/>
          <w:b/>
          <w:sz w:val="24"/>
          <w:szCs w:val="24"/>
        </w:rPr>
        <w:t>Dr A Lotriet (DA) to ask the Minister of Telecommunications and Postal Services</w:t>
      </w:r>
      <w:r w:rsidRPr="00B54259">
        <w:rPr>
          <w:rFonts w:ascii="Arial" w:hAnsi="Arial" w:cs="Arial"/>
          <w:b/>
          <w:noProof/>
          <w:sz w:val="24"/>
          <w:szCs w:val="24"/>
        </w:rPr>
        <w:t>:</w:t>
      </w:r>
    </w:p>
    <w:p w:rsidR="00022BE4" w:rsidRPr="00B54259" w:rsidRDefault="00022BE4" w:rsidP="00022BE4">
      <w:pPr>
        <w:spacing w:line="240" w:lineRule="auto"/>
        <w:contextualSpacing/>
        <w:jc w:val="both"/>
        <w:rPr>
          <w:rFonts w:ascii="Arial" w:hAnsi="Arial" w:cs="Arial"/>
          <w:sz w:val="24"/>
          <w:szCs w:val="24"/>
          <w:lang w:val="en-GB"/>
        </w:rPr>
      </w:pPr>
    </w:p>
    <w:p w:rsidR="00022BE4" w:rsidRPr="00B54259" w:rsidRDefault="00022BE4" w:rsidP="00022BE4">
      <w:pPr>
        <w:framePr w:hSpace="180" w:wrap="around" w:vAnchor="page" w:hAnchor="margin" w:x="-811" w:y="2386"/>
        <w:spacing w:before="100" w:beforeAutospacing="1" w:after="100" w:afterAutospacing="1" w:line="240" w:lineRule="auto"/>
        <w:ind w:left="851" w:hanging="851"/>
        <w:jc w:val="both"/>
        <w:outlineLvl w:val="0"/>
        <w:rPr>
          <w:rFonts w:ascii="Times New Roman" w:eastAsiaTheme="minorHAnsi" w:hAnsi="Times New Roman"/>
          <w:b/>
          <w:sz w:val="24"/>
          <w:szCs w:val="24"/>
          <w:lang w:val="en-ZA"/>
        </w:rPr>
      </w:pPr>
    </w:p>
    <w:p w:rsidR="00022BE4" w:rsidRPr="00B54259" w:rsidRDefault="00022BE4" w:rsidP="00022BE4">
      <w:pPr>
        <w:spacing w:line="240" w:lineRule="auto"/>
        <w:contextualSpacing/>
        <w:jc w:val="both"/>
        <w:rPr>
          <w:rFonts w:ascii="Arial" w:hAnsi="Arial" w:cs="Arial"/>
          <w:noProof/>
          <w:sz w:val="24"/>
          <w:szCs w:val="24"/>
        </w:rPr>
      </w:pPr>
      <w:r w:rsidRPr="00B54259">
        <w:rPr>
          <w:rFonts w:ascii="Arial" w:hAnsi="Arial" w:cs="Arial"/>
          <w:sz w:val="24"/>
          <w:szCs w:val="24"/>
        </w:rPr>
        <w:t>Whether any staff of (a) his department and (b) each entity reporting to him were awarded any contracts or agreements to conduct business with any state entity in the (i) 2014-15, (ii) 2015-16 and (iii) 2016-17 financial years; if so, what are the (aa)(aaa) names and (bbb) professional designations of the staff members and (bb)(aaa) details of the contract(s) and/or agreement(s) awarded and (bbb) amounts in each case?</w:t>
      </w:r>
      <w:r w:rsidRPr="00B54259">
        <w:rPr>
          <w:rFonts w:ascii="Arial" w:hAnsi="Arial" w:cs="Arial"/>
          <w:noProof/>
          <w:sz w:val="24"/>
          <w:szCs w:val="24"/>
        </w:rPr>
        <w:tab/>
      </w:r>
      <w:r w:rsidRPr="00B54259">
        <w:rPr>
          <w:rFonts w:ascii="Arial" w:hAnsi="Arial" w:cs="Arial"/>
          <w:noProof/>
          <w:sz w:val="24"/>
          <w:szCs w:val="24"/>
        </w:rPr>
        <w:tab/>
        <w:t>NW1946E</w:t>
      </w:r>
      <w:r w:rsidRPr="00B54259">
        <w:rPr>
          <w:rFonts w:ascii="Arial" w:hAnsi="Arial" w:cs="Arial"/>
          <w:noProof/>
          <w:sz w:val="24"/>
          <w:szCs w:val="24"/>
        </w:rPr>
        <w:tab/>
      </w:r>
      <w:r w:rsidRPr="00B54259">
        <w:rPr>
          <w:rFonts w:ascii="Arial" w:hAnsi="Arial" w:cs="Arial"/>
          <w:noProof/>
          <w:sz w:val="24"/>
          <w:szCs w:val="24"/>
        </w:rPr>
        <w:tab/>
      </w:r>
      <w:r w:rsidRPr="00B54259">
        <w:rPr>
          <w:rFonts w:ascii="Arial" w:hAnsi="Arial" w:cs="Arial"/>
          <w:noProof/>
          <w:sz w:val="24"/>
          <w:szCs w:val="24"/>
        </w:rPr>
        <w:tab/>
      </w:r>
      <w:r w:rsidRPr="00B54259">
        <w:rPr>
          <w:rFonts w:ascii="Arial" w:hAnsi="Arial" w:cs="Arial"/>
          <w:noProof/>
          <w:sz w:val="24"/>
          <w:szCs w:val="24"/>
        </w:rPr>
        <w:tab/>
      </w:r>
      <w:r w:rsidRPr="00B54259">
        <w:rPr>
          <w:rFonts w:ascii="Arial" w:hAnsi="Arial" w:cs="Arial"/>
          <w:noProof/>
          <w:sz w:val="24"/>
          <w:szCs w:val="24"/>
        </w:rPr>
        <w:tab/>
      </w:r>
      <w:r w:rsidRPr="00B54259">
        <w:rPr>
          <w:rFonts w:ascii="Arial" w:hAnsi="Arial" w:cs="Arial"/>
          <w:noProof/>
          <w:sz w:val="24"/>
          <w:szCs w:val="24"/>
        </w:rPr>
        <w:tab/>
      </w:r>
      <w:r w:rsidRPr="00B54259">
        <w:rPr>
          <w:rFonts w:ascii="Arial" w:hAnsi="Arial" w:cs="Arial"/>
          <w:noProof/>
          <w:sz w:val="24"/>
          <w:szCs w:val="24"/>
        </w:rPr>
        <w:tab/>
      </w:r>
      <w:r w:rsidRPr="00B54259">
        <w:rPr>
          <w:rFonts w:ascii="Arial" w:hAnsi="Arial" w:cs="Arial"/>
          <w:noProof/>
          <w:sz w:val="24"/>
          <w:szCs w:val="24"/>
        </w:rPr>
        <w:tab/>
      </w:r>
      <w:r w:rsidRPr="00B54259">
        <w:rPr>
          <w:rFonts w:ascii="Arial" w:hAnsi="Arial" w:cs="Arial"/>
          <w:noProof/>
          <w:sz w:val="24"/>
          <w:szCs w:val="24"/>
        </w:rPr>
        <w:tab/>
      </w:r>
    </w:p>
    <w:p w:rsidR="00022BE4" w:rsidRPr="00B54259" w:rsidRDefault="00022BE4" w:rsidP="00022BE4">
      <w:pPr>
        <w:spacing w:line="240" w:lineRule="auto"/>
        <w:contextualSpacing/>
        <w:rPr>
          <w:rFonts w:ascii="Arial" w:hAnsi="Arial" w:cs="Arial"/>
          <w:b/>
          <w:sz w:val="24"/>
          <w:szCs w:val="24"/>
          <w:u w:val="single"/>
        </w:rPr>
      </w:pPr>
      <w:r w:rsidRPr="00B54259">
        <w:rPr>
          <w:rFonts w:ascii="Arial" w:hAnsi="Arial" w:cs="Arial"/>
          <w:b/>
          <w:sz w:val="24"/>
          <w:szCs w:val="24"/>
          <w:u w:val="single"/>
        </w:rPr>
        <w:t>REPLY:</w:t>
      </w:r>
    </w:p>
    <w:p w:rsidR="00022BE4" w:rsidRPr="00B54259" w:rsidRDefault="00022BE4" w:rsidP="00022BE4">
      <w:pPr>
        <w:spacing w:line="240" w:lineRule="auto"/>
        <w:contextualSpacing/>
        <w:rPr>
          <w:rFonts w:ascii="Arial" w:hAnsi="Arial" w:cs="Arial"/>
          <w:b/>
          <w:sz w:val="24"/>
          <w:szCs w:val="24"/>
          <w:u w:val="single"/>
        </w:rPr>
      </w:pPr>
    </w:p>
    <w:p w:rsidR="00022BE4" w:rsidRDefault="00022BE4" w:rsidP="00022BE4">
      <w:pPr>
        <w:spacing w:line="240" w:lineRule="auto"/>
        <w:contextualSpacing/>
        <w:rPr>
          <w:rFonts w:ascii="Arial" w:hAnsi="Arial" w:cs="Arial"/>
          <w:sz w:val="24"/>
          <w:szCs w:val="24"/>
          <w:lang w:val="en-GB"/>
        </w:rPr>
      </w:pPr>
      <w:r w:rsidRPr="00B54259">
        <w:rPr>
          <w:rFonts w:ascii="Arial" w:hAnsi="Arial" w:cs="Arial"/>
          <w:sz w:val="24"/>
          <w:szCs w:val="24"/>
          <w:lang w:val="en-GB"/>
        </w:rPr>
        <w:t xml:space="preserve">I have been advised by the Department </w:t>
      </w:r>
      <w:r>
        <w:rPr>
          <w:rFonts w:ascii="Arial" w:hAnsi="Arial" w:cs="Arial"/>
          <w:sz w:val="24"/>
          <w:szCs w:val="24"/>
          <w:lang w:val="en-GB"/>
        </w:rPr>
        <w:t>and ent</w:t>
      </w:r>
      <w:r w:rsidRPr="00B54259">
        <w:rPr>
          <w:rFonts w:ascii="Arial" w:hAnsi="Arial" w:cs="Arial"/>
          <w:sz w:val="24"/>
          <w:szCs w:val="24"/>
          <w:lang w:val="en-GB"/>
        </w:rPr>
        <w:t>ities reporting to me as follows:-</w:t>
      </w:r>
    </w:p>
    <w:p w:rsidR="00C072B7" w:rsidRDefault="00C072B7" w:rsidP="00022BE4">
      <w:pPr>
        <w:spacing w:line="240" w:lineRule="auto"/>
        <w:contextualSpacing/>
        <w:rPr>
          <w:rFonts w:ascii="Arial" w:hAnsi="Arial" w:cs="Arial"/>
          <w:sz w:val="24"/>
          <w:szCs w:val="24"/>
          <w:lang w:val="en-GB"/>
        </w:rPr>
      </w:pPr>
    </w:p>
    <w:p w:rsidR="00C072B7" w:rsidRPr="00B54259" w:rsidRDefault="00C072B7" w:rsidP="004B4211">
      <w:pPr>
        <w:spacing w:line="240" w:lineRule="auto"/>
        <w:contextualSpacing/>
        <w:jc w:val="both"/>
        <w:rPr>
          <w:rFonts w:ascii="Arial" w:hAnsi="Arial" w:cs="Arial"/>
          <w:sz w:val="24"/>
          <w:szCs w:val="24"/>
          <w:lang w:val="en-GB"/>
        </w:rPr>
      </w:pPr>
      <w:r w:rsidRPr="00B54259">
        <w:rPr>
          <w:rFonts w:ascii="Arial" w:hAnsi="Arial" w:cs="Arial"/>
          <w:sz w:val="24"/>
          <w:szCs w:val="24"/>
          <w:lang w:val="en-GB"/>
        </w:rPr>
        <w:t xml:space="preserve">The Public Service Regulations, 2016 </w:t>
      </w:r>
      <w:r w:rsidR="005F5741">
        <w:rPr>
          <w:rFonts w:ascii="Arial" w:hAnsi="Arial" w:cs="Arial"/>
          <w:sz w:val="24"/>
          <w:szCs w:val="24"/>
          <w:lang w:val="en-GB"/>
        </w:rPr>
        <w:t>(Gazette no. 40167)</w:t>
      </w:r>
      <w:r w:rsidR="004B4211">
        <w:rPr>
          <w:rFonts w:ascii="Arial" w:hAnsi="Arial" w:cs="Arial"/>
          <w:sz w:val="24"/>
          <w:szCs w:val="24"/>
          <w:lang w:val="en-GB"/>
        </w:rPr>
        <w:t xml:space="preserve"> </w:t>
      </w:r>
      <w:r w:rsidR="00392FF7">
        <w:rPr>
          <w:rFonts w:ascii="Arial" w:hAnsi="Arial" w:cs="Arial"/>
          <w:sz w:val="24"/>
          <w:szCs w:val="24"/>
          <w:lang w:val="en-GB"/>
        </w:rPr>
        <w:t xml:space="preserve">which prohibits public service employees from doing business with the state were gazetted on 29 July 2016. These regulations </w:t>
      </w:r>
      <w:r w:rsidR="004B4211">
        <w:rPr>
          <w:rFonts w:ascii="Arial" w:hAnsi="Arial" w:cs="Arial"/>
          <w:sz w:val="24"/>
          <w:szCs w:val="24"/>
          <w:lang w:val="en-GB"/>
        </w:rPr>
        <w:t xml:space="preserve">are applicable to public service employees and not </w:t>
      </w:r>
      <w:r w:rsidRPr="00B54259">
        <w:rPr>
          <w:rFonts w:ascii="Arial" w:hAnsi="Arial" w:cs="Arial"/>
          <w:sz w:val="24"/>
          <w:szCs w:val="24"/>
          <w:lang w:val="en-GB"/>
        </w:rPr>
        <w:t xml:space="preserve">employees of state-owned entities. </w:t>
      </w:r>
    </w:p>
    <w:p w:rsidR="00022BE4" w:rsidRPr="00B54259" w:rsidRDefault="00022BE4" w:rsidP="00022BE4">
      <w:pPr>
        <w:pStyle w:val="ListParagraph"/>
        <w:numPr>
          <w:ilvl w:val="0"/>
          <w:numId w:val="1"/>
        </w:numPr>
        <w:ind w:left="426"/>
        <w:jc w:val="both"/>
        <w:rPr>
          <w:rFonts w:ascii="Arial" w:hAnsi="Arial" w:cs="Arial"/>
          <w:sz w:val="24"/>
          <w:szCs w:val="24"/>
          <w:lang w:val="en-GB"/>
        </w:rPr>
      </w:pPr>
      <w:r w:rsidRPr="00B54259">
        <w:rPr>
          <w:rFonts w:ascii="Arial" w:hAnsi="Arial" w:cs="Arial"/>
          <w:sz w:val="24"/>
          <w:szCs w:val="24"/>
          <w:lang w:val="en-GB"/>
        </w:rPr>
        <w:t xml:space="preserve">No staff in </w:t>
      </w:r>
      <w:r w:rsidR="004B4211">
        <w:rPr>
          <w:rFonts w:ascii="Arial" w:hAnsi="Arial" w:cs="Arial"/>
          <w:sz w:val="24"/>
          <w:szCs w:val="24"/>
          <w:lang w:val="en-GB"/>
        </w:rPr>
        <w:t xml:space="preserve">the </w:t>
      </w:r>
      <w:r w:rsidRPr="00B54259">
        <w:rPr>
          <w:rFonts w:ascii="Arial" w:hAnsi="Arial" w:cs="Arial"/>
          <w:sz w:val="24"/>
          <w:szCs w:val="24"/>
          <w:lang w:val="en-GB"/>
        </w:rPr>
        <w:t>Department</w:t>
      </w:r>
      <w:r w:rsidR="004B4211">
        <w:rPr>
          <w:rFonts w:ascii="Arial" w:hAnsi="Arial" w:cs="Arial"/>
          <w:sz w:val="24"/>
          <w:szCs w:val="24"/>
          <w:lang w:val="en-GB"/>
        </w:rPr>
        <w:t xml:space="preserve"> of Telecommunications and Postal Services</w:t>
      </w:r>
      <w:r w:rsidR="00392FF7">
        <w:rPr>
          <w:rFonts w:ascii="Arial" w:hAnsi="Arial" w:cs="Arial"/>
          <w:sz w:val="24"/>
          <w:szCs w:val="24"/>
          <w:lang w:val="en-GB"/>
        </w:rPr>
        <w:t xml:space="preserve"> did business with the state.</w:t>
      </w:r>
    </w:p>
    <w:p w:rsidR="00022BE4" w:rsidRPr="00B54259" w:rsidRDefault="00022BE4" w:rsidP="00022BE4">
      <w:pPr>
        <w:pStyle w:val="ListParagraph"/>
        <w:ind w:left="426"/>
        <w:jc w:val="both"/>
        <w:rPr>
          <w:rFonts w:ascii="Arial" w:hAnsi="Arial" w:cs="Arial"/>
          <w:sz w:val="24"/>
          <w:szCs w:val="24"/>
          <w:lang w:val="en-GB"/>
        </w:rPr>
      </w:pPr>
    </w:p>
    <w:p w:rsidR="00022BE4" w:rsidRPr="00B54259" w:rsidRDefault="00392FF7" w:rsidP="00022BE4">
      <w:pPr>
        <w:pStyle w:val="ListParagraph"/>
        <w:numPr>
          <w:ilvl w:val="0"/>
          <w:numId w:val="1"/>
        </w:numPr>
        <w:ind w:left="426"/>
        <w:jc w:val="both"/>
        <w:rPr>
          <w:rFonts w:ascii="Arial" w:hAnsi="Arial" w:cs="Arial"/>
          <w:sz w:val="24"/>
          <w:szCs w:val="24"/>
          <w:lang w:val="en-GB"/>
        </w:rPr>
      </w:pPr>
      <w:r>
        <w:rPr>
          <w:rFonts w:ascii="Arial" w:hAnsi="Arial" w:cs="Arial"/>
          <w:sz w:val="24"/>
          <w:szCs w:val="24"/>
          <w:lang w:val="en-GB"/>
        </w:rPr>
        <w:t>The regulation is not</w:t>
      </w:r>
      <w:r w:rsidR="00022BE4" w:rsidRPr="00B54259">
        <w:rPr>
          <w:rFonts w:ascii="Arial" w:hAnsi="Arial" w:cs="Arial"/>
          <w:sz w:val="24"/>
          <w:szCs w:val="24"/>
          <w:lang w:val="en-GB"/>
        </w:rPr>
        <w:t xml:space="preserve"> applicable.</w:t>
      </w:r>
      <w:r>
        <w:rPr>
          <w:rFonts w:ascii="Arial" w:hAnsi="Arial" w:cs="Arial"/>
          <w:sz w:val="24"/>
          <w:szCs w:val="24"/>
          <w:lang w:val="en-GB"/>
        </w:rPr>
        <w:t xml:space="preserve"> </w:t>
      </w:r>
      <w:r w:rsidR="00022BE4" w:rsidRPr="00B54259">
        <w:rPr>
          <w:rFonts w:ascii="Arial" w:hAnsi="Arial" w:cs="Arial"/>
          <w:sz w:val="24"/>
          <w:szCs w:val="24"/>
          <w:lang w:val="en-GB"/>
        </w:rPr>
        <w:t>However it is in the individual policies of the entities to regulate disclosure of conflict of interest and requirements for relevant authorisation.</w:t>
      </w:r>
    </w:p>
    <w:p w:rsidR="00022BE4" w:rsidRPr="00B54259" w:rsidRDefault="00022BE4" w:rsidP="00022BE4">
      <w:pPr>
        <w:spacing w:line="240" w:lineRule="auto"/>
        <w:contextualSpacing/>
        <w:rPr>
          <w:rFonts w:ascii="Arial" w:hAnsi="Arial" w:cs="Arial"/>
          <w:b/>
          <w:sz w:val="24"/>
          <w:szCs w:val="24"/>
          <w:u w:val="single"/>
          <w:lang w:val="en-GB"/>
        </w:rPr>
      </w:pPr>
      <w:bookmarkStart w:id="0" w:name="_GoBack"/>
      <w:bookmarkEnd w:id="0"/>
    </w:p>
    <w:p w:rsidR="00022BE4" w:rsidRPr="00B54259" w:rsidRDefault="00022BE4" w:rsidP="00022BE4">
      <w:pPr>
        <w:spacing w:line="240" w:lineRule="auto"/>
        <w:rPr>
          <w:rFonts w:ascii="Arial" w:hAnsi="Arial" w:cs="Arial"/>
          <w:b/>
          <w:sz w:val="24"/>
          <w:szCs w:val="24"/>
          <w:lang w:val="en-GB"/>
        </w:rPr>
      </w:pPr>
      <w:r w:rsidRPr="00B54259">
        <w:rPr>
          <w:rFonts w:ascii="Arial" w:hAnsi="Arial" w:cs="Arial"/>
          <w:b/>
          <w:sz w:val="24"/>
          <w:szCs w:val="24"/>
          <w:lang w:val="en-GB"/>
        </w:rPr>
        <w:t>APPROVED / NOT APPROVED</w:t>
      </w:r>
    </w:p>
    <w:p w:rsidR="00022BE4" w:rsidRPr="00B54259" w:rsidRDefault="00022BE4" w:rsidP="00022BE4">
      <w:pPr>
        <w:spacing w:line="240" w:lineRule="auto"/>
        <w:rPr>
          <w:rFonts w:ascii="Arial" w:hAnsi="Arial" w:cs="Arial"/>
          <w:b/>
          <w:sz w:val="24"/>
          <w:szCs w:val="24"/>
          <w:lang w:val="en-GB"/>
        </w:rPr>
      </w:pPr>
    </w:p>
    <w:p w:rsidR="00022BE4" w:rsidRPr="00B54259" w:rsidRDefault="00022BE4" w:rsidP="00022BE4">
      <w:pPr>
        <w:spacing w:after="0" w:line="240" w:lineRule="auto"/>
        <w:rPr>
          <w:rFonts w:ascii="Arial" w:hAnsi="Arial" w:cs="Arial"/>
          <w:b/>
          <w:sz w:val="24"/>
          <w:szCs w:val="24"/>
          <w:u w:val="single"/>
          <w:lang w:val="en-GB"/>
        </w:rPr>
      </w:pPr>
      <w:r w:rsidRPr="00B54259">
        <w:rPr>
          <w:rFonts w:ascii="Arial" w:hAnsi="Arial" w:cs="Arial"/>
          <w:b/>
          <w:sz w:val="24"/>
          <w:szCs w:val="24"/>
          <w:u w:val="single"/>
          <w:lang w:val="en-GB"/>
        </w:rPr>
        <w:tab/>
      </w:r>
      <w:r w:rsidRPr="00B54259">
        <w:rPr>
          <w:rFonts w:ascii="Arial" w:hAnsi="Arial" w:cs="Arial"/>
          <w:b/>
          <w:sz w:val="24"/>
          <w:szCs w:val="24"/>
          <w:u w:val="single"/>
          <w:lang w:val="en-GB"/>
        </w:rPr>
        <w:tab/>
      </w:r>
      <w:r w:rsidRPr="00B54259">
        <w:rPr>
          <w:rFonts w:ascii="Arial" w:hAnsi="Arial" w:cs="Arial"/>
          <w:b/>
          <w:sz w:val="24"/>
          <w:szCs w:val="24"/>
          <w:u w:val="single"/>
          <w:lang w:val="en-GB"/>
        </w:rPr>
        <w:tab/>
      </w:r>
    </w:p>
    <w:p w:rsidR="00022BE4" w:rsidRPr="00B54259" w:rsidRDefault="00022BE4" w:rsidP="00022BE4">
      <w:pPr>
        <w:spacing w:after="0" w:line="240" w:lineRule="auto"/>
        <w:rPr>
          <w:rFonts w:ascii="Arial" w:hAnsi="Arial" w:cs="Arial"/>
          <w:b/>
          <w:sz w:val="24"/>
          <w:szCs w:val="24"/>
          <w:lang w:val="en-GB"/>
        </w:rPr>
      </w:pPr>
      <w:r w:rsidRPr="00B54259">
        <w:rPr>
          <w:rFonts w:ascii="Arial" w:hAnsi="Arial" w:cs="Arial"/>
          <w:b/>
          <w:sz w:val="24"/>
          <w:szCs w:val="24"/>
          <w:lang w:val="en-GB"/>
        </w:rPr>
        <w:t>Dr SC Cwele, MP</w:t>
      </w:r>
    </w:p>
    <w:p w:rsidR="00022BE4" w:rsidRPr="00B54259" w:rsidRDefault="00022BE4" w:rsidP="00022BE4">
      <w:pPr>
        <w:spacing w:after="0" w:line="240" w:lineRule="auto"/>
        <w:rPr>
          <w:rFonts w:ascii="Arial" w:hAnsi="Arial" w:cs="Arial"/>
          <w:b/>
          <w:sz w:val="24"/>
          <w:szCs w:val="24"/>
          <w:lang w:val="en-GB"/>
        </w:rPr>
      </w:pPr>
      <w:r w:rsidRPr="00B54259">
        <w:rPr>
          <w:rFonts w:ascii="Arial" w:hAnsi="Arial" w:cs="Arial"/>
          <w:b/>
          <w:sz w:val="24"/>
          <w:szCs w:val="24"/>
          <w:lang w:val="en-GB"/>
        </w:rPr>
        <w:t>Minister of Telecommunications and Postal Services</w:t>
      </w:r>
    </w:p>
    <w:p w:rsidR="007307D2" w:rsidRDefault="00022BE4" w:rsidP="00022BE4">
      <w:r w:rsidRPr="00B54259">
        <w:rPr>
          <w:rFonts w:ascii="Arial" w:hAnsi="Arial" w:cs="Arial"/>
          <w:b/>
          <w:sz w:val="24"/>
          <w:szCs w:val="24"/>
          <w:lang w:val="en-GB"/>
        </w:rPr>
        <w:t>Date:</w:t>
      </w:r>
    </w:p>
    <w:sectPr w:rsidR="007307D2" w:rsidSect="007307D2">
      <w:pgSz w:w="11900" w:h="16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2A01A1"/>
    <w:multiLevelType w:val="hybridMultilevel"/>
    <w:tmpl w:val="91F85D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compat>
    <w:useFELayout/>
  </w:compat>
  <w:rsids>
    <w:rsidRoot w:val="00022BE4"/>
    <w:rsid w:val="00022BE4"/>
    <w:rsid w:val="001C3E81"/>
    <w:rsid w:val="00392FF7"/>
    <w:rsid w:val="004B4211"/>
    <w:rsid w:val="005F5741"/>
    <w:rsid w:val="007307D2"/>
    <w:rsid w:val="00C072B7"/>
    <w:rsid w:val="00D907DB"/>
    <w:rsid w:val="00E13BBC"/>
    <w:rsid w:val="00F11AD3"/>
    <w:rsid w:val="00F83767"/>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BE4"/>
    <w:pPr>
      <w:spacing w:after="200" w:line="276" w:lineRule="auto"/>
    </w:pPr>
    <w:rPr>
      <w:rFonts w:ascii="Calibri" w:eastAsia="Calibri" w:hAnsi="Calibri" w:cs="Times New Roman"/>
      <w:sz w:val="22"/>
      <w:szCs w:val="22"/>
      <w:lang w:val="af-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2BE4"/>
    <w:pPr>
      <w:spacing w:after="0" w:line="240" w:lineRule="auto"/>
      <w:ind w:left="720"/>
      <w:contextualSpacing/>
    </w:pPr>
    <w:rPr>
      <w:rFonts w:eastAsiaTheme="minorHAnsi"/>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BE4"/>
    <w:pPr>
      <w:spacing w:after="200" w:line="276" w:lineRule="auto"/>
    </w:pPr>
    <w:rPr>
      <w:rFonts w:ascii="Calibri" w:eastAsia="Calibri" w:hAnsi="Calibri" w:cs="Times New Roman"/>
      <w:sz w:val="22"/>
      <w:szCs w:val="22"/>
      <w:lang w:val="af-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2BE4"/>
    <w:pPr>
      <w:spacing w:after="0" w:line="240" w:lineRule="auto"/>
      <w:ind w:left="720"/>
      <w:contextualSpacing/>
    </w:pPr>
    <w:rPr>
      <w:rFonts w:eastAsiaTheme="minorHAnsi"/>
      <w:lang w:val="en-US"/>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214</Words>
  <Characters>1225</Characters>
  <Application>Microsoft Office Word</Application>
  <DocSecurity>0</DocSecurity>
  <Lines>10</Lines>
  <Paragraphs>2</Paragraphs>
  <ScaleCrop>false</ScaleCrop>
  <Company>DTPS</Company>
  <LinksUpToDate>false</LinksUpToDate>
  <CharactersWithSpaces>1437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Frans Mthombeni</dc:creator>
  <cp:lastModifiedBy>PUMZA</cp:lastModifiedBy>
  <cp:revision>2</cp:revision>
  <dcterms:created xsi:type="dcterms:W3CDTF">2017-08-01T08:54:00Z</dcterms:created>
  <dcterms:modified xsi:type="dcterms:W3CDTF">2017-08-01T08:54:00Z</dcterms:modified>
</cp:coreProperties>
</file>