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42" w:rsidRDefault="00D53B42" w:rsidP="00D53B4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42" w:rsidRDefault="00D53B42" w:rsidP="00D53B4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D53B42" w:rsidRDefault="00D53B42" w:rsidP="00D53B4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D53B42" w:rsidRDefault="00D53B42" w:rsidP="00D5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D53B42" w:rsidRDefault="00D53B42" w:rsidP="00D53B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3B42" w:rsidRDefault="00D53B42" w:rsidP="00D53B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574F5B">
        <w:rPr>
          <w:rFonts w:ascii="Arial" w:hAnsi="Arial" w:cs="Arial"/>
          <w:b/>
          <w:bCs/>
          <w:sz w:val="24"/>
          <w:szCs w:val="24"/>
        </w:rPr>
        <w:t>174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Pr="00D61B42" w:rsidRDefault="00BA38F2" w:rsidP="00706CA8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BA38F2">
        <w:rPr>
          <w:rFonts w:ascii="Arial" w:hAnsi="Arial" w:cs="Arial"/>
          <w:b/>
          <w:noProof/>
          <w:sz w:val="24"/>
          <w:szCs w:val="24"/>
          <w:lang w:val="af-ZA"/>
        </w:rPr>
        <w:t xml:space="preserve">Mr Z R Xalisa (EFF) </w:t>
      </w:r>
      <w:r w:rsidR="002A76BD" w:rsidRPr="00D61B42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575286" w:rsidRPr="00575286" w:rsidRDefault="00575286" w:rsidP="00685E0C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5286">
        <w:rPr>
          <w:rFonts w:ascii="Arial" w:hAnsi="Arial" w:cs="Arial"/>
          <w:sz w:val="24"/>
          <w:szCs w:val="24"/>
        </w:rPr>
        <w:t>(1)</w:t>
      </w:r>
      <w:r w:rsidRPr="00575286">
        <w:rPr>
          <w:rFonts w:ascii="Arial" w:hAnsi="Arial" w:cs="Arial"/>
          <w:sz w:val="24"/>
          <w:szCs w:val="24"/>
        </w:rPr>
        <w:tab/>
        <w:t>What contracts did the National Institute for Humanities and Social Sciences (NIHSS) have with a certain person (name and details furnished) in the (a) 2015-16, (b) 2016-17 financial years and (c) since 1 April 2017;</w:t>
      </w:r>
    </w:p>
    <w:p w:rsidR="00575286" w:rsidRPr="00575286" w:rsidRDefault="00575286" w:rsidP="00685E0C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5286">
        <w:rPr>
          <w:rFonts w:ascii="Arial" w:hAnsi="Arial" w:cs="Arial"/>
          <w:sz w:val="24"/>
          <w:szCs w:val="24"/>
        </w:rPr>
        <w:t>(2)</w:t>
      </w:r>
      <w:r w:rsidRPr="00575286">
        <w:rPr>
          <w:rFonts w:ascii="Arial" w:hAnsi="Arial" w:cs="Arial"/>
          <w:sz w:val="24"/>
          <w:szCs w:val="24"/>
        </w:rPr>
        <w:tab/>
        <w:t>(</w:t>
      </w:r>
      <w:proofErr w:type="gramStart"/>
      <w:r w:rsidRPr="00575286">
        <w:rPr>
          <w:rFonts w:ascii="Arial" w:hAnsi="Arial" w:cs="Arial"/>
          <w:sz w:val="24"/>
          <w:szCs w:val="24"/>
        </w:rPr>
        <w:t>a</w:t>
      </w:r>
      <w:proofErr w:type="gramEnd"/>
      <w:r w:rsidRPr="00575286">
        <w:rPr>
          <w:rFonts w:ascii="Arial" w:hAnsi="Arial" w:cs="Arial"/>
          <w:sz w:val="24"/>
          <w:szCs w:val="24"/>
        </w:rPr>
        <w:t xml:space="preserve">) what was the total monetary value of each contract and (b) how is the contract with the specified person contributing to the mandate of the NIHSS? </w:t>
      </w:r>
    </w:p>
    <w:p w:rsidR="00DA7258" w:rsidRDefault="00542BB5" w:rsidP="00585980">
      <w:pPr>
        <w:pStyle w:val="ListParagraph"/>
        <w:spacing w:before="100" w:beforeAutospacing="1" w:after="100" w:afterAutospacing="1" w:line="360" w:lineRule="auto"/>
        <w:ind w:left="8505" w:hanging="112"/>
        <w:jc w:val="both"/>
        <w:rPr>
          <w:rFonts w:ascii="Arial" w:hAnsi="Arial" w:cs="Arial"/>
          <w:b/>
          <w:sz w:val="24"/>
          <w:szCs w:val="24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EC469B">
        <w:rPr>
          <w:rFonts w:ascii="Arial" w:hAnsi="Arial" w:cs="Arial"/>
          <w:b/>
          <w:noProof/>
          <w:sz w:val="24"/>
          <w:szCs w:val="24"/>
          <w:lang w:val="af-ZA"/>
        </w:rPr>
        <w:t>18</w:t>
      </w:r>
      <w:r w:rsidR="00575286">
        <w:rPr>
          <w:rFonts w:ascii="Arial" w:hAnsi="Arial" w:cs="Arial"/>
          <w:b/>
          <w:noProof/>
          <w:sz w:val="24"/>
          <w:szCs w:val="24"/>
          <w:lang w:val="af-ZA"/>
        </w:rPr>
        <w:t>1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  <w:r w:rsidR="00DA7258">
        <w:rPr>
          <w:rFonts w:ascii="Arial" w:hAnsi="Arial" w:cs="Arial"/>
          <w:b/>
          <w:sz w:val="24"/>
          <w:szCs w:val="24"/>
        </w:rPr>
        <w:br w:type="page"/>
      </w:r>
    </w:p>
    <w:p w:rsidR="00A41584" w:rsidRDefault="00A41584" w:rsidP="00A41584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6BE8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A41584" w:rsidRPr="00FF6335" w:rsidRDefault="00A41584" w:rsidP="00A4158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F6335"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A41584" w:rsidRPr="00CF6BE8" w:rsidRDefault="00A41584" w:rsidP="00A41584">
      <w:pPr>
        <w:pStyle w:val="ListParagraph"/>
        <w:numPr>
          <w:ilvl w:val="0"/>
          <w:numId w:val="22"/>
        </w:numPr>
        <w:spacing w:after="240" w:line="360" w:lineRule="auto"/>
        <w:ind w:left="993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CF6BE8">
        <w:rPr>
          <w:rFonts w:ascii="Arial" w:hAnsi="Arial" w:cs="Arial"/>
          <w:sz w:val="24"/>
          <w:szCs w:val="24"/>
        </w:rPr>
        <w:t>The NIHSS has a contract with MSMM (a law firm) to</w:t>
      </w:r>
      <w:r>
        <w:rPr>
          <w:rFonts w:ascii="Arial" w:hAnsi="Arial" w:cs="Arial"/>
          <w:sz w:val="24"/>
          <w:szCs w:val="24"/>
        </w:rPr>
        <w:t xml:space="preserve"> supply </w:t>
      </w:r>
      <w:r w:rsidRPr="00CF6BE8">
        <w:rPr>
          <w:rFonts w:ascii="Arial" w:hAnsi="Arial" w:cs="Arial"/>
          <w:sz w:val="24"/>
          <w:szCs w:val="24"/>
        </w:rPr>
        <w:t xml:space="preserve">legal services, including </w:t>
      </w:r>
      <w:r>
        <w:rPr>
          <w:rFonts w:ascii="Arial" w:hAnsi="Arial" w:cs="Arial"/>
          <w:sz w:val="24"/>
          <w:szCs w:val="24"/>
        </w:rPr>
        <w:t xml:space="preserve">the </w:t>
      </w:r>
      <w:r w:rsidRPr="00CF6BE8">
        <w:rPr>
          <w:rFonts w:ascii="Arial" w:hAnsi="Arial" w:cs="Arial"/>
          <w:sz w:val="24"/>
          <w:szCs w:val="24"/>
        </w:rPr>
        <w:t>vetting of NIHSS contracts and legal opinions.</w:t>
      </w:r>
    </w:p>
    <w:p w:rsidR="00A41584" w:rsidRPr="00CF6BE8" w:rsidRDefault="00A41584" w:rsidP="00A41584">
      <w:pPr>
        <w:pStyle w:val="ListParagraph"/>
        <w:numPr>
          <w:ilvl w:val="0"/>
          <w:numId w:val="21"/>
        </w:numPr>
        <w:spacing w:after="240" w:line="360" w:lineRule="auto"/>
        <w:ind w:hanging="51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contracts were awarded in the 2015/</w:t>
      </w:r>
      <w:r w:rsidRPr="00CF6BE8">
        <w:rPr>
          <w:rFonts w:ascii="Arial" w:hAnsi="Arial" w:cs="Arial"/>
          <w:sz w:val="24"/>
          <w:szCs w:val="24"/>
        </w:rPr>
        <w:t>16 financial year</w:t>
      </w:r>
      <w:r>
        <w:rPr>
          <w:rFonts w:ascii="Arial" w:hAnsi="Arial" w:cs="Arial"/>
          <w:sz w:val="24"/>
          <w:szCs w:val="24"/>
        </w:rPr>
        <w:t>.</w:t>
      </w:r>
    </w:p>
    <w:p w:rsidR="00A41584" w:rsidRPr="00CF6BE8" w:rsidRDefault="00A41584" w:rsidP="00A41584">
      <w:pPr>
        <w:pStyle w:val="ListParagraph"/>
        <w:numPr>
          <w:ilvl w:val="0"/>
          <w:numId w:val="21"/>
        </w:numPr>
        <w:spacing w:after="240" w:line="360" w:lineRule="auto"/>
        <w:ind w:hanging="51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</w:t>
      </w:r>
      <w:r w:rsidRPr="00CF6BE8">
        <w:rPr>
          <w:rFonts w:ascii="Arial" w:hAnsi="Arial" w:cs="Arial"/>
          <w:sz w:val="24"/>
          <w:szCs w:val="24"/>
        </w:rPr>
        <w:t>wo-year contract</w:t>
      </w:r>
      <w:r>
        <w:rPr>
          <w:rFonts w:ascii="Arial" w:hAnsi="Arial" w:cs="Arial"/>
          <w:sz w:val="24"/>
          <w:szCs w:val="24"/>
        </w:rPr>
        <w:t xml:space="preserve"> was awarded in the 2016/</w:t>
      </w:r>
      <w:r w:rsidRPr="00CF6BE8">
        <w:rPr>
          <w:rFonts w:ascii="Arial" w:hAnsi="Arial" w:cs="Arial"/>
          <w:sz w:val="24"/>
          <w:szCs w:val="24"/>
        </w:rPr>
        <w:t>17 financial year</w:t>
      </w:r>
      <w:r>
        <w:rPr>
          <w:rFonts w:ascii="Arial" w:hAnsi="Arial" w:cs="Arial"/>
          <w:sz w:val="24"/>
          <w:szCs w:val="24"/>
        </w:rPr>
        <w:t>.</w:t>
      </w:r>
    </w:p>
    <w:p w:rsidR="00A41584" w:rsidRPr="00CF6BE8" w:rsidRDefault="00A41584" w:rsidP="00A41584">
      <w:pPr>
        <w:pStyle w:val="ListParagraph"/>
        <w:numPr>
          <w:ilvl w:val="0"/>
          <w:numId w:val="21"/>
        </w:numPr>
        <w:spacing w:after="240" w:line="360" w:lineRule="auto"/>
        <w:ind w:hanging="513"/>
        <w:contextualSpacing w:val="0"/>
        <w:jc w:val="both"/>
        <w:rPr>
          <w:rFonts w:ascii="Arial" w:hAnsi="Arial" w:cs="Arial"/>
          <w:sz w:val="24"/>
          <w:szCs w:val="24"/>
        </w:rPr>
      </w:pPr>
      <w:r w:rsidRPr="00CF6BE8">
        <w:rPr>
          <w:rFonts w:ascii="Arial" w:hAnsi="Arial" w:cs="Arial"/>
          <w:sz w:val="24"/>
          <w:szCs w:val="24"/>
        </w:rPr>
        <w:t>The contract indic</w:t>
      </w:r>
      <w:r>
        <w:rPr>
          <w:rFonts w:ascii="Arial" w:hAnsi="Arial" w:cs="Arial"/>
          <w:sz w:val="24"/>
          <w:szCs w:val="24"/>
        </w:rPr>
        <w:t>a</w:t>
      </w:r>
      <w:r w:rsidRPr="00CF6BE8">
        <w:rPr>
          <w:rFonts w:ascii="Arial" w:hAnsi="Arial" w:cs="Arial"/>
          <w:sz w:val="24"/>
          <w:szCs w:val="24"/>
        </w:rPr>
        <w:t xml:space="preserve">ted in (b) above is for a period of </w:t>
      </w:r>
      <w:r>
        <w:rPr>
          <w:rFonts w:ascii="Arial" w:hAnsi="Arial" w:cs="Arial"/>
          <w:sz w:val="24"/>
          <w:szCs w:val="24"/>
        </w:rPr>
        <w:t>two</w:t>
      </w:r>
      <w:r w:rsidRPr="00CF6BE8">
        <w:rPr>
          <w:rFonts w:ascii="Arial" w:hAnsi="Arial" w:cs="Arial"/>
          <w:sz w:val="24"/>
          <w:szCs w:val="24"/>
        </w:rPr>
        <w:t xml:space="preserve"> years and therefore </w:t>
      </w:r>
      <w:r>
        <w:rPr>
          <w:rFonts w:ascii="Arial" w:hAnsi="Arial" w:cs="Arial"/>
          <w:sz w:val="24"/>
          <w:szCs w:val="24"/>
        </w:rPr>
        <w:t>continues into the 2017/</w:t>
      </w:r>
      <w:r w:rsidRPr="00CF6BE8">
        <w:rPr>
          <w:rFonts w:ascii="Arial" w:hAnsi="Arial" w:cs="Arial"/>
          <w:sz w:val="24"/>
          <w:szCs w:val="24"/>
        </w:rPr>
        <w:t>18 financial year.</w:t>
      </w:r>
    </w:p>
    <w:p w:rsidR="00A41584" w:rsidRPr="00CF6BE8" w:rsidRDefault="00A41584" w:rsidP="00685E0C">
      <w:pPr>
        <w:pStyle w:val="ListParagraph"/>
        <w:numPr>
          <w:ilvl w:val="0"/>
          <w:numId w:val="22"/>
        </w:numPr>
        <w:tabs>
          <w:tab w:val="left" w:pos="993"/>
        </w:tabs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CF6BE8">
        <w:rPr>
          <w:rFonts w:ascii="Arial" w:hAnsi="Arial" w:cs="Arial"/>
          <w:sz w:val="24"/>
          <w:szCs w:val="24"/>
        </w:rPr>
        <w:t>The amount of the contract is R495</w:t>
      </w:r>
      <w:r>
        <w:rPr>
          <w:rFonts w:ascii="Arial" w:hAnsi="Arial" w:cs="Arial"/>
          <w:sz w:val="24"/>
          <w:szCs w:val="24"/>
        </w:rPr>
        <w:t> </w:t>
      </w:r>
      <w:r w:rsidRPr="00CF6BE8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.</w:t>
      </w:r>
    </w:p>
    <w:p w:rsidR="00685E0C" w:rsidRPr="00CF6BE8" w:rsidRDefault="00A41584" w:rsidP="00685E0C">
      <w:pPr>
        <w:pStyle w:val="ListParagraph"/>
        <w:spacing w:after="24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CF6BE8">
        <w:rPr>
          <w:rFonts w:ascii="Arial" w:hAnsi="Arial" w:cs="Arial"/>
          <w:sz w:val="24"/>
          <w:szCs w:val="24"/>
        </w:rPr>
        <w:t xml:space="preserve">One mandate </w:t>
      </w:r>
      <w:r>
        <w:rPr>
          <w:rFonts w:ascii="Arial" w:hAnsi="Arial" w:cs="Arial"/>
          <w:sz w:val="24"/>
          <w:szCs w:val="24"/>
        </w:rPr>
        <w:t>of the NIHSS is to advance post</w:t>
      </w:r>
      <w:r w:rsidRPr="00CF6BE8">
        <w:rPr>
          <w:rFonts w:ascii="Arial" w:hAnsi="Arial" w:cs="Arial"/>
          <w:sz w:val="24"/>
          <w:szCs w:val="24"/>
        </w:rPr>
        <w:t xml:space="preserve">graduate scholarships to qualifying students. This requires the NIHSS to sign funding contracts with students </w:t>
      </w:r>
      <w:r>
        <w:rPr>
          <w:rFonts w:ascii="Arial" w:hAnsi="Arial" w:cs="Arial"/>
          <w:sz w:val="24"/>
          <w:szCs w:val="24"/>
        </w:rPr>
        <w:t xml:space="preserve">who are </w:t>
      </w:r>
      <w:r w:rsidRPr="00CF6BE8">
        <w:rPr>
          <w:rFonts w:ascii="Arial" w:hAnsi="Arial" w:cs="Arial"/>
          <w:sz w:val="24"/>
          <w:szCs w:val="24"/>
        </w:rPr>
        <w:t>awarded scholarships. The contracts need to be legally b</w:t>
      </w:r>
    </w:p>
    <w:p w:rsidR="00A41584" w:rsidRPr="00CF6BE8" w:rsidRDefault="00A41584" w:rsidP="00685E0C">
      <w:pPr>
        <w:pStyle w:val="ListParagraph"/>
        <w:spacing w:after="24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CF6BE8">
        <w:rPr>
          <w:rFonts w:ascii="Arial" w:hAnsi="Arial" w:cs="Arial"/>
          <w:sz w:val="24"/>
          <w:szCs w:val="24"/>
        </w:rPr>
        <w:t xml:space="preserve">Over and above student contracts, the NIHSS also </w:t>
      </w:r>
      <w:r>
        <w:rPr>
          <w:rFonts w:ascii="Arial" w:hAnsi="Arial" w:cs="Arial"/>
          <w:sz w:val="24"/>
          <w:szCs w:val="24"/>
        </w:rPr>
        <w:t xml:space="preserve">has contracts with </w:t>
      </w:r>
      <w:r w:rsidRPr="00CF6BE8">
        <w:rPr>
          <w:rFonts w:ascii="Arial" w:hAnsi="Arial" w:cs="Arial"/>
          <w:sz w:val="24"/>
          <w:szCs w:val="24"/>
        </w:rPr>
        <w:t>service providers</w:t>
      </w:r>
      <w:r>
        <w:rPr>
          <w:rFonts w:ascii="Arial" w:hAnsi="Arial" w:cs="Arial"/>
          <w:sz w:val="24"/>
          <w:szCs w:val="24"/>
        </w:rPr>
        <w:t xml:space="preserve"> </w:t>
      </w:r>
      <w:r w:rsidRPr="00CF6BE8">
        <w:rPr>
          <w:rFonts w:ascii="Arial" w:hAnsi="Arial" w:cs="Arial"/>
          <w:sz w:val="24"/>
          <w:szCs w:val="24"/>
        </w:rPr>
        <w:t>that are procured through the supply chain management process. The contracts with service providers need to be legally binding</w:t>
      </w:r>
      <w:r>
        <w:rPr>
          <w:rFonts w:ascii="Arial" w:hAnsi="Arial" w:cs="Arial"/>
          <w:sz w:val="24"/>
          <w:szCs w:val="24"/>
        </w:rPr>
        <w:t xml:space="preserve"> to</w:t>
      </w:r>
      <w:r w:rsidRPr="00CF6BE8">
        <w:rPr>
          <w:rFonts w:ascii="Arial" w:hAnsi="Arial" w:cs="Arial"/>
          <w:sz w:val="24"/>
          <w:szCs w:val="24"/>
        </w:rPr>
        <w:t xml:space="preserve"> ensure that the NIHSS is covered in the event of any dispute, and also </w:t>
      </w:r>
      <w:r>
        <w:rPr>
          <w:rFonts w:ascii="Arial" w:hAnsi="Arial" w:cs="Arial"/>
          <w:sz w:val="24"/>
          <w:szCs w:val="24"/>
        </w:rPr>
        <w:t xml:space="preserve">to </w:t>
      </w:r>
      <w:r w:rsidRPr="00CF6BE8">
        <w:rPr>
          <w:rFonts w:ascii="Arial" w:hAnsi="Arial" w:cs="Arial"/>
          <w:sz w:val="24"/>
          <w:szCs w:val="24"/>
        </w:rPr>
        <w:t xml:space="preserve">ensure that the quality of goods </w:t>
      </w:r>
      <w:r>
        <w:rPr>
          <w:rFonts w:ascii="Arial" w:hAnsi="Arial" w:cs="Arial"/>
          <w:sz w:val="24"/>
          <w:szCs w:val="24"/>
        </w:rPr>
        <w:t>and services 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</w:t>
      </w:r>
      <w:r w:rsidRPr="00CF6BE8">
        <w:rPr>
          <w:rFonts w:ascii="Arial" w:hAnsi="Arial" w:cs="Arial"/>
          <w:sz w:val="24"/>
          <w:szCs w:val="24"/>
        </w:rPr>
        <w:t xml:space="preserve"> monitored.</w:t>
      </w:r>
    </w:p>
    <w:p w:rsidR="00A41584" w:rsidRDefault="00A41584" w:rsidP="00685E0C">
      <w:pPr>
        <w:pStyle w:val="ListParagraph"/>
        <w:spacing w:after="24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6BE8">
        <w:rPr>
          <w:rFonts w:ascii="Arial" w:hAnsi="Arial" w:cs="Arial"/>
          <w:sz w:val="24"/>
          <w:szCs w:val="24"/>
        </w:rPr>
        <w:t>MSMM was appointed to vet all NIHSS contracts. This contributes to the mandate of the NIHSS as it supports work done on scholarships as well as NIHSS’s operations.</w:t>
      </w:r>
      <w:r>
        <w:rPr>
          <w:rFonts w:ascii="Arial" w:hAnsi="Arial" w:cs="Arial"/>
          <w:sz w:val="24"/>
          <w:szCs w:val="24"/>
        </w:rPr>
        <w:br w:type="page"/>
      </w:r>
    </w:p>
    <w:p w:rsidR="00A41584" w:rsidRDefault="00A41584" w:rsidP="00A41584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SURNAME: </w:t>
      </w:r>
      <w:r w:rsidRPr="000C42F3">
        <w:rPr>
          <w:rFonts w:ascii="Arial" w:hAnsi="Arial" w:cs="Arial"/>
          <w:sz w:val="24"/>
          <w:szCs w:val="24"/>
        </w:rPr>
        <w:t>MS PEARL WHITTLE</w:t>
      </w:r>
    </w:p>
    <w:p w:rsidR="00A41584" w:rsidRDefault="00A41584" w:rsidP="00A41584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 012 312 5248</w:t>
      </w:r>
    </w:p>
    <w:p w:rsidR="00A41584" w:rsidRDefault="00A41584" w:rsidP="00A41584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41584" w:rsidRDefault="00A41584" w:rsidP="00A4158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is recommended that the Minister signs Parliamentary Question 174.</w:t>
      </w:r>
    </w:p>
    <w:p w:rsidR="00A41584" w:rsidRDefault="00A41584" w:rsidP="00A4158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584" w:rsidRDefault="00A41584" w:rsidP="00A4158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584" w:rsidRDefault="00A41584" w:rsidP="00A4158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584" w:rsidRDefault="00A41584" w:rsidP="00A415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GF QONDE</w:t>
      </w: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A41584" w:rsidRDefault="00A41584" w:rsidP="00A415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1584" w:rsidRDefault="00A41584" w:rsidP="00A41584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PARLIAMENTARY QUESTION 174 IS APPROVED / NOT APPROVED / AMENDED.</w:t>
      </w: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COMMENT/S</w:t>
      </w: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1584" w:rsidRDefault="00A41584" w:rsidP="00A415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 HB MKHIZE, MP</w:t>
      </w:r>
    </w:p>
    <w:p w:rsidR="00A41584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ED188E" w:rsidRDefault="00A41584" w:rsidP="00A41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D812CE" w:rsidRPr="00ED188E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6CF61D5"/>
    <w:multiLevelType w:val="hybridMultilevel"/>
    <w:tmpl w:val="DA8E1388"/>
    <w:lvl w:ilvl="0" w:tplc="2ECE0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009B8"/>
    <w:multiLevelType w:val="hybridMultilevel"/>
    <w:tmpl w:val="FDBEE65A"/>
    <w:lvl w:ilvl="0" w:tplc="BCAEF7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3"/>
  </w:num>
  <w:num w:numId="5">
    <w:abstractNumId w:val="18"/>
  </w:num>
  <w:num w:numId="6">
    <w:abstractNumId w:val="11"/>
  </w:num>
  <w:num w:numId="7">
    <w:abstractNumId w:val="16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5"/>
  </w:num>
  <w:num w:numId="15">
    <w:abstractNumId w:val="4"/>
  </w:num>
  <w:num w:numId="16">
    <w:abstractNumId w:val="19"/>
  </w:num>
  <w:num w:numId="17">
    <w:abstractNumId w:val="14"/>
  </w:num>
  <w:num w:numId="18">
    <w:abstractNumId w:val="20"/>
  </w:num>
  <w:num w:numId="19">
    <w:abstractNumId w:val="5"/>
  </w:num>
  <w:num w:numId="20">
    <w:abstractNumId w:val="9"/>
  </w:num>
  <w:num w:numId="21">
    <w:abstractNumId w:val="13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00EC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40DF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5BAE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56C0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B4038"/>
    <w:rsid w:val="002C0C62"/>
    <w:rsid w:val="002C16FF"/>
    <w:rsid w:val="002C1EE8"/>
    <w:rsid w:val="002C5243"/>
    <w:rsid w:val="002C55C5"/>
    <w:rsid w:val="002C60A6"/>
    <w:rsid w:val="002D1424"/>
    <w:rsid w:val="002D2037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22AD"/>
    <w:rsid w:val="00394593"/>
    <w:rsid w:val="003A43F7"/>
    <w:rsid w:val="003A4577"/>
    <w:rsid w:val="003A5556"/>
    <w:rsid w:val="003A7BFD"/>
    <w:rsid w:val="003B2463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1E7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244BE"/>
    <w:rsid w:val="00532713"/>
    <w:rsid w:val="00536F9A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74F5B"/>
    <w:rsid w:val="00575286"/>
    <w:rsid w:val="005852FC"/>
    <w:rsid w:val="00585980"/>
    <w:rsid w:val="00585D0E"/>
    <w:rsid w:val="005920D5"/>
    <w:rsid w:val="005A1C6B"/>
    <w:rsid w:val="005A46E3"/>
    <w:rsid w:val="005B4004"/>
    <w:rsid w:val="005B6937"/>
    <w:rsid w:val="005B696E"/>
    <w:rsid w:val="005B6DB7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5E0C"/>
    <w:rsid w:val="0068734A"/>
    <w:rsid w:val="006906B4"/>
    <w:rsid w:val="00691C91"/>
    <w:rsid w:val="006937BB"/>
    <w:rsid w:val="006965DC"/>
    <w:rsid w:val="00697B7E"/>
    <w:rsid w:val="006A41C9"/>
    <w:rsid w:val="006A5D9D"/>
    <w:rsid w:val="006B12ED"/>
    <w:rsid w:val="006B132D"/>
    <w:rsid w:val="006B2990"/>
    <w:rsid w:val="006B3F3B"/>
    <w:rsid w:val="006B438D"/>
    <w:rsid w:val="006B5024"/>
    <w:rsid w:val="006E3002"/>
    <w:rsid w:val="006E3244"/>
    <w:rsid w:val="006F3A6E"/>
    <w:rsid w:val="00701F94"/>
    <w:rsid w:val="00702601"/>
    <w:rsid w:val="00702F9A"/>
    <w:rsid w:val="00703DAD"/>
    <w:rsid w:val="00706CA8"/>
    <w:rsid w:val="00707E92"/>
    <w:rsid w:val="007103EB"/>
    <w:rsid w:val="007141FA"/>
    <w:rsid w:val="00714E5D"/>
    <w:rsid w:val="00714E82"/>
    <w:rsid w:val="0071591A"/>
    <w:rsid w:val="00716D6B"/>
    <w:rsid w:val="0073126D"/>
    <w:rsid w:val="0073173A"/>
    <w:rsid w:val="00731ABC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B48BE"/>
    <w:rsid w:val="007C1FA3"/>
    <w:rsid w:val="007C27B6"/>
    <w:rsid w:val="007C7109"/>
    <w:rsid w:val="007D028C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1EFA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F6A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53AE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1584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AE4792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341DE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5EDF"/>
    <w:rsid w:val="00B9731E"/>
    <w:rsid w:val="00BA0B15"/>
    <w:rsid w:val="00BA38F2"/>
    <w:rsid w:val="00BB2D2A"/>
    <w:rsid w:val="00BC0761"/>
    <w:rsid w:val="00BC0884"/>
    <w:rsid w:val="00BC1489"/>
    <w:rsid w:val="00BC5DE2"/>
    <w:rsid w:val="00BC6170"/>
    <w:rsid w:val="00BD2317"/>
    <w:rsid w:val="00BD314D"/>
    <w:rsid w:val="00BE1AAF"/>
    <w:rsid w:val="00BE2524"/>
    <w:rsid w:val="00BF0299"/>
    <w:rsid w:val="00C22261"/>
    <w:rsid w:val="00C31C40"/>
    <w:rsid w:val="00C327A3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969F5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B42"/>
    <w:rsid w:val="00D53F58"/>
    <w:rsid w:val="00D61B42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469B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03A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05BD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EDDB-950D-430A-82B6-0AB32E4C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58</cp:revision>
  <cp:lastPrinted>2015-02-27T14:25:00Z</cp:lastPrinted>
  <dcterms:created xsi:type="dcterms:W3CDTF">2018-02-08T05:18:00Z</dcterms:created>
  <dcterms:modified xsi:type="dcterms:W3CDTF">2018-02-19T06:19:00Z</dcterms:modified>
</cp:coreProperties>
</file>