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6C0361" w:rsidRDefault="00CC32BE" w:rsidP="00DB32F0">
      <w:pPr>
        <w:rPr>
          <w:rFonts w:ascii="Arial" w:eastAsia="Times New Roman" w:hAnsi="Arial" w:cs="Arial"/>
          <w:b/>
          <w:snapToGrid w:val="0"/>
          <w:color w:val="000000"/>
          <w:sz w:val="40"/>
          <w:szCs w:val="40"/>
          <w:lang w:val="en-GB"/>
        </w:rPr>
      </w:pPr>
      <w:bookmarkStart w:id="0" w:name="_GoBack"/>
      <w:bookmarkEnd w:id="0"/>
      <w:r w:rsidRPr="006C0361">
        <w:rPr>
          <w:rFonts w:ascii="Arial" w:eastAsia="Times New Roman" w:hAnsi="Arial" w:cs="Arial"/>
          <w:b/>
          <w:snapToGrid w:val="0"/>
          <w:color w:val="000000"/>
          <w:sz w:val="40"/>
          <w:szCs w:val="40"/>
          <w:lang w:val="en-GB"/>
        </w:rPr>
        <w:t>____________________________________</w:t>
      </w:r>
      <w:r w:rsidR="00B33323">
        <w:rPr>
          <w:rFonts w:ascii="Arial" w:eastAsia="Times New Roman" w:hAnsi="Arial" w:cs="Arial"/>
          <w:b/>
          <w:snapToGrid w:val="0"/>
          <w:color w:val="000000"/>
          <w:sz w:val="40"/>
          <w:szCs w:val="40"/>
          <w:lang w:val="en-GB"/>
        </w:rPr>
        <w:t>____</w:t>
      </w:r>
    </w:p>
    <w:p w:rsidR="00D33C41" w:rsidRPr="00B3332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B33323">
        <w:rPr>
          <w:rFonts w:ascii="Arial" w:eastAsia="Times New Roman" w:hAnsi="Arial" w:cs="Arial"/>
          <w:b/>
          <w:snapToGrid w:val="0"/>
          <w:color w:val="000000"/>
          <w:sz w:val="24"/>
          <w:szCs w:val="40"/>
          <w:lang w:val="en-GB"/>
        </w:rPr>
        <w:t xml:space="preserve">NATIONAL </w:t>
      </w:r>
      <w:r w:rsidR="00382D1D" w:rsidRPr="00B33323">
        <w:rPr>
          <w:rFonts w:ascii="Arial" w:eastAsia="Times New Roman" w:hAnsi="Arial" w:cs="Arial"/>
          <w:b/>
          <w:snapToGrid w:val="0"/>
          <w:color w:val="000000"/>
          <w:sz w:val="24"/>
          <w:szCs w:val="40"/>
          <w:lang w:val="en-GB"/>
        </w:rPr>
        <w:t xml:space="preserve">ASSEMBLY </w:t>
      </w:r>
      <w:r w:rsidR="007A7AE6" w:rsidRPr="00B33323">
        <w:rPr>
          <w:rFonts w:ascii="Arial" w:eastAsia="Times New Roman" w:hAnsi="Arial" w:cs="Arial"/>
          <w:b/>
          <w:snapToGrid w:val="0"/>
          <w:color w:val="000000"/>
          <w:sz w:val="24"/>
          <w:szCs w:val="40"/>
          <w:lang w:val="en-GB"/>
        </w:rPr>
        <w:t xml:space="preserve">QUESTION FOR </w:t>
      </w:r>
      <w:r w:rsidR="00193B0E" w:rsidRPr="00B33323">
        <w:rPr>
          <w:rFonts w:ascii="Arial" w:eastAsia="Times New Roman" w:hAnsi="Arial" w:cs="Arial"/>
          <w:b/>
          <w:snapToGrid w:val="0"/>
          <w:color w:val="000000"/>
          <w:sz w:val="24"/>
          <w:szCs w:val="40"/>
          <w:lang w:val="en-GB"/>
        </w:rPr>
        <w:t>WRITTEN</w:t>
      </w:r>
      <w:r w:rsidRPr="00B33323">
        <w:rPr>
          <w:rFonts w:ascii="Arial" w:eastAsia="Times New Roman" w:hAnsi="Arial" w:cs="Arial"/>
          <w:b/>
          <w:snapToGrid w:val="0"/>
          <w:color w:val="000000"/>
          <w:sz w:val="24"/>
          <w:szCs w:val="40"/>
          <w:lang w:val="en-GB"/>
        </w:rPr>
        <w:t xml:space="preserve"> REPLY</w:t>
      </w:r>
    </w:p>
    <w:p w:rsidR="00D33C41" w:rsidRPr="00B3332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B33323">
        <w:rPr>
          <w:rFonts w:ascii="Arial" w:eastAsia="Times New Roman" w:hAnsi="Arial" w:cs="Arial"/>
          <w:b/>
          <w:snapToGrid w:val="0"/>
          <w:sz w:val="24"/>
          <w:szCs w:val="40"/>
          <w:lang w:val="en-GB"/>
        </w:rPr>
        <w:t>QUESTION NUMBER:</w:t>
      </w:r>
      <w:r w:rsidR="00E556BF" w:rsidRPr="00B33323">
        <w:rPr>
          <w:rFonts w:ascii="Arial" w:eastAsia="Times New Roman" w:hAnsi="Arial" w:cs="Arial"/>
          <w:b/>
          <w:snapToGrid w:val="0"/>
          <w:sz w:val="24"/>
          <w:szCs w:val="40"/>
          <w:lang w:val="en-GB"/>
        </w:rPr>
        <w:t xml:space="preserve"> </w:t>
      </w:r>
      <w:r w:rsidRPr="00B33323">
        <w:rPr>
          <w:rFonts w:ascii="Arial" w:eastAsia="Times New Roman" w:hAnsi="Arial" w:cs="Arial"/>
          <w:b/>
          <w:snapToGrid w:val="0"/>
          <w:sz w:val="24"/>
          <w:szCs w:val="40"/>
          <w:lang w:val="en-GB"/>
        </w:rPr>
        <w:tab/>
      </w:r>
      <w:r w:rsidR="00003917" w:rsidRPr="00B33323">
        <w:rPr>
          <w:rFonts w:ascii="Arial" w:eastAsia="Times New Roman" w:hAnsi="Arial" w:cs="Arial"/>
          <w:b/>
          <w:snapToGrid w:val="0"/>
          <w:sz w:val="24"/>
          <w:szCs w:val="40"/>
          <w:lang w:val="en-GB"/>
        </w:rPr>
        <w:t>1</w:t>
      </w:r>
      <w:r w:rsidR="007C3DDF" w:rsidRPr="00B33323">
        <w:rPr>
          <w:rFonts w:ascii="Arial" w:eastAsia="Times New Roman" w:hAnsi="Arial" w:cs="Arial"/>
          <w:b/>
          <w:snapToGrid w:val="0"/>
          <w:sz w:val="24"/>
          <w:szCs w:val="40"/>
          <w:lang w:val="en-GB"/>
        </w:rPr>
        <w:t>7</w:t>
      </w:r>
      <w:r w:rsidR="001C121F" w:rsidRPr="00B33323">
        <w:rPr>
          <w:rFonts w:ascii="Arial" w:eastAsia="Times New Roman" w:hAnsi="Arial" w:cs="Arial"/>
          <w:b/>
          <w:snapToGrid w:val="0"/>
          <w:sz w:val="24"/>
          <w:szCs w:val="40"/>
          <w:lang w:val="en-GB"/>
        </w:rPr>
        <w:t>3</w:t>
      </w:r>
      <w:r w:rsidR="00BA7C96" w:rsidRPr="00B33323">
        <w:rPr>
          <w:rFonts w:ascii="Arial" w:eastAsia="Times New Roman" w:hAnsi="Arial" w:cs="Arial"/>
          <w:b/>
          <w:snapToGrid w:val="0"/>
          <w:sz w:val="24"/>
          <w:szCs w:val="40"/>
          <w:lang w:val="en-GB"/>
        </w:rPr>
        <w:t>9</w:t>
      </w:r>
    </w:p>
    <w:p w:rsidR="00D33C41" w:rsidRPr="00B33323" w:rsidRDefault="00D33C41" w:rsidP="00FB4659">
      <w:pPr>
        <w:spacing w:after="120" w:line="240" w:lineRule="auto"/>
        <w:jc w:val="center"/>
        <w:rPr>
          <w:rFonts w:ascii="Arial" w:eastAsia="Times New Roman" w:hAnsi="Arial" w:cs="Arial"/>
          <w:b/>
          <w:snapToGrid w:val="0"/>
          <w:sz w:val="24"/>
          <w:szCs w:val="40"/>
          <w:lang w:val="en-GB"/>
        </w:rPr>
      </w:pPr>
      <w:r w:rsidRPr="00B33323">
        <w:rPr>
          <w:rFonts w:ascii="Arial" w:eastAsia="Times New Roman" w:hAnsi="Arial" w:cs="Arial"/>
          <w:b/>
          <w:snapToGrid w:val="0"/>
          <w:sz w:val="24"/>
          <w:szCs w:val="40"/>
          <w:lang w:val="en-GB"/>
        </w:rPr>
        <w:t xml:space="preserve">DATE OF PUBLICATION IN INTERNAL QUESTION PAPER: </w:t>
      </w:r>
      <w:r w:rsidR="007C3DDF" w:rsidRPr="00B33323">
        <w:rPr>
          <w:rFonts w:ascii="Arial" w:eastAsia="Times New Roman" w:hAnsi="Arial" w:cs="Arial"/>
          <w:b/>
          <w:snapToGrid w:val="0"/>
          <w:sz w:val="24"/>
          <w:szCs w:val="40"/>
          <w:lang w:val="en-GB"/>
        </w:rPr>
        <w:t>06 MAY</w:t>
      </w:r>
      <w:r w:rsidR="009E7540" w:rsidRPr="00B33323">
        <w:rPr>
          <w:rFonts w:ascii="Arial" w:eastAsia="Times New Roman" w:hAnsi="Arial" w:cs="Arial"/>
          <w:b/>
          <w:snapToGrid w:val="0"/>
          <w:sz w:val="24"/>
          <w:szCs w:val="40"/>
          <w:lang w:val="en-GB"/>
        </w:rPr>
        <w:t xml:space="preserve"> 202</w:t>
      </w:r>
      <w:r w:rsidR="00571987" w:rsidRPr="00B33323">
        <w:rPr>
          <w:rFonts w:ascii="Arial" w:eastAsia="Times New Roman" w:hAnsi="Arial" w:cs="Arial"/>
          <w:b/>
          <w:snapToGrid w:val="0"/>
          <w:sz w:val="24"/>
          <w:szCs w:val="40"/>
          <w:lang w:val="en-GB"/>
        </w:rPr>
        <w:t>2</w:t>
      </w:r>
    </w:p>
    <w:p w:rsidR="00D33C41" w:rsidRPr="00B33323"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B33323">
        <w:rPr>
          <w:rFonts w:ascii="Arial" w:eastAsia="Times New Roman" w:hAnsi="Arial" w:cs="Arial"/>
          <w:b/>
          <w:snapToGrid w:val="0"/>
          <w:sz w:val="24"/>
          <w:szCs w:val="40"/>
          <w:lang w:val="en-GB"/>
        </w:rPr>
        <w:t xml:space="preserve">INTERNAL QUESTION PAPER NUMBER:  </w:t>
      </w:r>
      <w:r w:rsidR="00670DC9" w:rsidRPr="00B33323">
        <w:rPr>
          <w:rFonts w:ascii="Arial" w:eastAsia="Times New Roman" w:hAnsi="Arial" w:cs="Arial"/>
          <w:b/>
          <w:snapToGrid w:val="0"/>
          <w:sz w:val="24"/>
          <w:szCs w:val="40"/>
          <w:lang w:val="en-GB"/>
        </w:rPr>
        <w:t>1</w:t>
      </w:r>
      <w:r w:rsidR="007C3DDF" w:rsidRPr="00B33323">
        <w:rPr>
          <w:rFonts w:ascii="Arial" w:eastAsia="Times New Roman" w:hAnsi="Arial" w:cs="Arial"/>
          <w:b/>
          <w:snapToGrid w:val="0"/>
          <w:sz w:val="24"/>
          <w:szCs w:val="40"/>
          <w:lang w:val="en-GB"/>
        </w:rPr>
        <w:t>6</w:t>
      </w:r>
      <w:r w:rsidR="00505A71" w:rsidRPr="00B33323">
        <w:rPr>
          <w:rFonts w:ascii="Arial" w:eastAsia="Times New Roman" w:hAnsi="Arial" w:cs="Arial"/>
          <w:b/>
          <w:snapToGrid w:val="0"/>
          <w:sz w:val="24"/>
          <w:szCs w:val="40"/>
          <w:lang w:val="en-GB"/>
        </w:rPr>
        <w:t xml:space="preserve"> </w:t>
      </w:r>
      <w:r w:rsidR="009E7540" w:rsidRPr="00B33323">
        <w:rPr>
          <w:rFonts w:ascii="Arial" w:eastAsia="Times New Roman" w:hAnsi="Arial" w:cs="Arial"/>
          <w:b/>
          <w:snapToGrid w:val="0"/>
          <w:sz w:val="24"/>
          <w:szCs w:val="40"/>
          <w:lang w:val="en-GB"/>
        </w:rPr>
        <w:t>- 202</w:t>
      </w:r>
      <w:r w:rsidR="00343A08" w:rsidRPr="00B33323">
        <w:rPr>
          <w:rFonts w:ascii="Arial" w:eastAsia="Times New Roman" w:hAnsi="Arial" w:cs="Arial"/>
          <w:b/>
          <w:snapToGrid w:val="0"/>
          <w:sz w:val="24"/>
          <w:szCs w:val="40"/>
          <w:lang w:val="en-GB"/>
        </w:rPr>
        <w:t>2</w:t>
      </w:r>
    </w:p>
    <w:p w:rsidR="00BA7C96" w:rsidRPr="00B33323" w:rsidRDefault="00BA7C96" w:rsidP="00B33323">
      <w:pPr>
        <w:spacing w:before="100" w:beforeAutospacing="1" w:after="100" w:afterAutospacing="1" w:line="360" w:lineRule="auto"/>
        <w:ind w:left="720" w:hanging="720"/>
        <w:jc w:val="both"/>
        <w:outlineLvl w:val="0"/>
        <w:rPr>
          <w:rFonts w:ascii="Arial" w:hAnsi="Arial" w:cs="Arial"/>
          <w:sz w:val="24"/>
          <w:szCs w:val="40"/>
        </w:rPr>
      </w:pPr>
      <w:r w:rsidRPr="00B33323">
        <w:rPr>
          <w:rFonts w:ascii="Arial" w:hAnsi="Arial" w:cs="Arial"/>
          <w:b/>
          <w:sz w:val="24"/>
          <w:szCs w:val="40"/>
          <w:lang w:val="en-US"/>
        </w:rPr>
        <w:t>1739</w:t>
      </w:r>
      <w:r w:rsidRPr="00B33323">
        <w:rPr>
          <w:rFonts w:ascii="Arial" w:hAnsi="Arial" w:cs="Arial"/>
          <w:b/>
          <w:sz w:val="24"/>
          <w:szCs w:val="40"/>
        </w:rPr>
        <w:t>.</w:t>
      </w:r>
      <w:r w:rsidRPr="00B33323">
        <w:rPr>
          <w:rFonts w:ascii="Arial" w:hAnsi="Arial" w:cs="Arial"/>
          <w:b/>
          <w:sz w:val="24"/>
          <w:szCs w:val="40"/>
        </w:rPr>
        <w:tab/>
        <w:t>Mrs G Opperman (DA) to ask the Minister of Social Development</w:t>
      </w:r>
      <w:r w:rsidR="00DE6556" w:rsidRPr="00B33323">
        <w:rPr>
          <w:rFonts w:ascii="Arial" w:hAnsi="Arial" w:cs="Arial"/>
          <w:b/>
          <w:sz w:val="24"/>
          <w:szCs w:val="40"/>
        </w:rPr>
        <w:fldChar w:fldCharType="begin"/>
      </w:r>
      <w:r w:rsidRPr="00B33323">
        <w:rPr>
          <w:rFonts w:ascii="Arial" w:hAnsi="Arial" w:cs="Arial"/>
          <w:sz w:val="24"/>
          <w:szCs w:val="40"/>
        </w:rPr>
        <w:instrText xml:space="preserve"> XE "</w:instrText>
      </w:r>
      <w:r w:rsidRPr="00B33323">
        <w:rPr>
          <w:rFonts w:ascii="Arial" w:hAnsi="Arial" w:cs="Arial"/>
          <w:b/>
          <w:sz w:val="24"/>
          <w:szCs w:val="40"/>
        </w:rPr>
        <w:instrText>Social Development</w:instrText>
      </w:r>
      <w:r w:rsidRPr="00B33323">
        <w:rPr>
          <w:rFonts w:ascii="Arial" w:hAnsi="Arial" w:cs="Arial"/>
          <w:sz w:val="24"/>
          <w:szCs w:val="40"/>
        </w:rPr>
        <w:instrText xml:space="preserve">" </w:instrText>
      </w:r>
      <w:r w:rsidR="00DE6556" w:rsidRPr="00B33323">
        <w:rPr>
          <w:rFonts w:ascii="Arial" w:hAnsi="Arial" w:cs="Arial"/>
          <w:b/>
          <w:sz w:val="24"/>
          <w:szCs w:val="40"/>
        </w:rPr>
        <w:fldChar w:fldCharType="end"/>
      </w:r>
      <w:r w:rsidRPr="00B33323">
        <w:rPr>
          <w:rFonts w:ascii="Arial" w:hAnsi="Arial" w:cs="Arial"/>
          <w:b/>
          <w:sz w:val="24"/>
          <w:szCs w:val="40"/>
        </w:rPr>
        <w:t xml:space="preserve">: </w:t>
      </w:r>
    </w:p>
    <w:p w:rsidR="004B6A7A" w:rsidRPr="00B33323" w:rsidRDefault="00BA7C96" w:rsidP="00B33323">
      <w:pPr>
        <w:spacing w:before="100" w:beforeAutospacing="1" w:after="100" w:afterAutospacing="1" w:line="360" w:lineRule="auto"/>
        <w:ind w:left="1440" w:hanging="720"/>
        <w:jc w:val="both"/>
        <w:outlineLvl w:val="0"/>
        <w:rPr>
          <w:rFonts w:ascii="Arial" w:hAnsi="Arial" w:cs="Arial"/>
          <w:sz w:val="24"/>
          <w:szCs w:val="40"/>
          <w:lang w:val="en-GB"/>
        </w:rPr>
      </w:pPr>
      <w:r w:rsidRPr="00B33323">
        <w:rPr>
          <w:rFonts w:ascii="Arial" w:hAnsi="Arial" w:cs="Arial"/>
          <w:sz w:val="24"/>
          <w:szCs w:val="40"/>
          <w:lang w:val="en-GB"/>
        </w:rPr>
        <w:t>(1)</w:t>
      </w:r>
      <w:r w:rsidRPr="00B33323">
        <w:rPr>
          <w:rFonts w:ascii="Arial" w:hAnsi="Arial" w:cs="Arial"/>
          <w:sz w:val="24"/>
          <w:szCs w:val="40"/>
          <w:lang w:val="en-GB"/>
        </w:rPr>
        <w:tab/>
      </w:r>
      <w:r w:rsidR="004B6A7A" w:rsidRPr="00B33323">
        <w:rPr>
          <w:rFonts w:ascii="Arial" w:hAnsi="Arial" w:cs="Arial"/>
          <w:sz w:val="24"/>
          <w:szCs w:val="40"/>
          <w:lang w:val="en-GB"/>
        </w:rPr>
        <w:t xml:space="preserve">Whether, with reference to the fact that the Northern Cape has only eight victim support shelters with a bed capacity of 20 to cater for victims of gender-based violence and femicide (GBVF) in relation to the provincial number of reported GBV cases reported in the province, she has found that the bed capacity is sufficient to address this pandemic in the province; if not, what is the position in this regard; if so, </w:t>
      </w:r>
    </w:p>
    <w:p w:rsidR="00C82BF1" w:rsidRPr="00B33323" w:rsidRDefault="004B6A7A" w:rsidP="00B33323">
      <w:pPr>
        <w:spacing w:before="100" w:beforeAutospacing="1" w:after="100" w:afterAutospacing="1" w:line="360" w:lineRule="auto"/>
        <w:ind w:left="1440" w:hanging="720"/>
        <w:jc w:val="both"/>
        <w:outlineLvl w:val="0"/>
        <w:rPr>
          <w:rFonts w:ascii="Arial" w:hAnsi="Arial" w:cs="Arial"/>
          <w:sz w:val="24"/>
          <w:szCs w:val="40"/>
          <w:lang w:eastAsia="en-ZA"/>
        </w:rPr>
      </w:pPr>
      <w:r w:rsidRPr="00B33323">
        <w:rPr>
          <w:rFonts w:ascii="Arial" w:hAnsi="Arial" w:cs="Arial"/>
          <w:sz w:val="24"/>
          <w:szCs w:val="40"/>
          <w:lang w:val="en-GB"/>
        </w:rPr>
        <w:t>(2)</w:t>
      </w:r>
      <w:r w:rsidRPr="00B33323">
        <w:rPr>
          <w:rFonts w:ascii="Arial" w:hAnsi="Arial" w:cs="Arial"/>
          <w:sz w:val="24"/>
          <w:szCs w:val="40"/>
          <w:lang w:val="en-GB"/>
        </w:rPr>
        <w:tab/>
        <w:t>whether she has found that the specified province has enough social workers rendering psychosocial support services; if not, what steps are being taken to rectify the situation; if so, (a) in what areas in the Northern Cape is GBVF more prevalent and (b) what has she found to be the reasons that the specified areas are hotspots?</w:t>
      </w:r>
      <w:r w:rsidRPr="00B33323">
        <w:rPr>
          <w:rFonts w:ascii="Arial" w:hAnsi="Arial" w:cs="Arial"/>
          <w:sz w:val="24"/>
          <w:szCs w:val="40"/>
          <w:lang w:val="en-GB"/>
        </w:rPr>
        <w:tab/>
      </w:r>
      <w:r w:rsidRPr="00B33323">
        <w:rPr>
          <w:rFonts w:ascii="Arial" w:hAnsi="Arial" w:cs="Arial"/>
          <w:sz w:val="24"/>
          <w:szCs w:val="40"/>
          <w:lang w:eastAsia="en-ZA"/>
        </w:rPr>
        <w:t>NW2067E</w:t>
      </w:r>
    </w:p>
    <w:p w:rsidR="004B6A7A" w:rsidRPr="00B33323" w:rsidRDefault="004B6A7A" w:rsidP="00B33323">
      <w:pPr>
        <w:spacing w:after="0" w:line="360" w:lineRule="auto"/>
        <w:jc w:val="both"/>
        <w:rPr>
          <w:rFonts w:ascii="Arial" w:eastAsia="Times New Roman" w:hAnsi="Arial" w:cs="Arial"/>
          <w:b/>
          <w:snapToGrid w:val="0"/>
          <w:sz w:val="24"/>
          <w:szCs w:val="40"/>
          <w:lang w:val="en-GB"/>
        </w:rPr>
      </w:pPr>
      <w:r w:rsidRPr="00B33323">
        <w:rPr>
          <w:rFonts w:ascii="Arial" w:eastAsia="Times New Roman" w:hAnsi="Arial" w:cs="Arial"/>
          <w:b/>
          <w:snapToGrid w:val="0"/>
          <w:sz w:val="24"/>
          <w:szCs w:val="40"/>
          <w:lang w:val="en-GB"/>
        </w:rPr>
        <w:t>REPLY:</w:t>
      </w:r>
    </w:p>
    <w:p w:rsidR="00CD5047" w:rsidRPr="00B33323" w:rsidRDefault="004B6A7A" w:rsidP="00B33323">
      <w:pPr>
        <w:spacing w:before="100" w:beforeAutospacing="1" w:after="100" w:afterAutospacing="1" w:line="360" w:lineRule="auto"/>
        <w:ind w:left="1440" w:hanging="720"/>
        <w:jc w:val="both"/>
        <w:outlineLvl w:val="0"/>
        <w:rPr>
          <w:rFonts w:ascii="Arial" w:hAnsi="Arial" w:cs="Arial"/>
          <w:sz w:val="24"/>
          <w:szCs w:val="40"/>
          <w:lang w:val="en-GB"/>
        </w:rPr>
      </w:pPr>
      <w:r w:rsidRPr="00B33323">
        <w:rPr>
          <w:rFonts w:ascii="Arial" w:hAnsi="Arial" w:cs="Arial"/>
          <w:sz w:val="24"/>
          <w:szCs w:val="40"/>
          <w:lang w:val="en-GB"/>
        </w:rPr>
        <w:t xml:space="preserve">1.  </w:t>
      </w:r>
      <w:r w:rsidR="00CD5047" w:rsidRPr="00B33323">
        <w:rPr>
          <w:rFonts w:ascii="Arial" w:hAnsi="Arial" w:cs="Arial"/>
          <w:sz w:val="24"/>
          <w:szCs w:val="40"/>
          <w:lang w:val="en-GB"/>
        </w:rPr>
        <w:t xml:space="preserve">The Northern Cape Province has eight (8) Victim Support Centres, six (6) are operational and two are in a process of being finalized.  The total bed capacity of </w:t>
      </w:r>
      <w:r w:rsidR="008E6E91" w:rsidRPr="00B33323">
        <w:rPr>
          <w:rFonts w:ascii="Arial" w:hAnsi="Arial" w:cs="Arial"/>
          <w:sz w:val="24"/>
          <w:szCs w:val="40"/>
          <w:lang w:val="en-GB"/>
        </w:rPr>
        <w:t xml:space="preserve">the </w:t>
      </w:r>
      <w:r w:rsidR="00CD5047" w:rsidRPr="00B33323">
        <w:rPr>
          <w:rFonts w:ascii="Arial" w:hAnsi="Arial" w:cs="Arial"/>
          <w:sz w:val="24"/>
          <w:szCs w:val="40"/>
          <w:lang w:val="en-GB"/>
        </w:rPr>
        <w:t xml:space="preserve">shelters is 40.  The bed capacity is sufficient because the Province has never </w:t>
      </w:r>
      <w:r w:rsidR="00F021D2" w:rsidRPr="00B33323">
        <w:rPr>
          <w:rFonts w:ascii="Arial" w:hAnsi="Arial" w:cs="Arial"/>
          <w:sz w:val="24"/>
          <w:szCs w:val="40"/>
          <w:lang w:val="en-GB"/>
        </w:rPr>
        <w:t>experienced</w:t>
      </w:r>
      <w:r w:rsidR="00CD5047" w:rsidRPr="00B33323">
        <w:rPr>
          <w:rFonts w:ascii="Arial" w:hAnsi="Arial" w:cs="Arial"/>
          <w:sz w:val="24"/>
          <w:szCs w:val="40"/>
          <w:lang w:val="en-GB"/>
        </w:rPr>
        <w:t xml:space="preserve"> a situation where there is no space to accommodate and provide services to victims in the shelters.  Victims whose home environment is safe and conducive</w:t>
      </w:r>
      <w:r w:rsidR="001537B0" w:rsidRPr="00B33323">
        <w:rPr>
          <w:rFonts w:ascii="Arial" w:hAnsi="Arial" w:cs="Arial"/>
          <w:sz w:val="24"/>
          <w:szCs w:val="40"/>
          <w:lang w:val="en-GB"/>
        </w:rPr>
        <w:t>,</w:t>
      </w:r>
      <w:r w:rsidR="00CD5047" w:rsidRPr="00B33323">
        <w:rPr>
          <w:rFonts w:ascii="Arial" w:hAnsi="Arial" w:cs="Arial"/>
          <w:sz w:val="24"/>
          <w:szCs w:val="40"/>
          <w:lang w:val="en-GB"/>
        </w:rPr>
        <w:t xml:space="preserve"> are </w:t>
      </w:r>
      <w:r w:rsidR="00CD5047" w:rsidRPr="00B33323">
        <w:rPr>
          <w:rFonts w:ascii="Arial" w:hAnsi="Arial" w:cs="Arial"/>
          <w:sz w:val="24"/>
          <w:szCs w:val="40"/>
          <w:lang w:val="en-GB"/>
        </w:rPr>
        <w:lastRenderedPageBreak/>
        <w:t xml:space="preserve">provided with services by Social Workers outside of the shelter, in their homes.   </w:t>
      </w:r>
      <w:r w:rsidR="00262872" w:rsidRPr="00B33323">
        <w:rPr>
          <w:rFonts w:ascii="Arial" w:hAnsi="Arial" w:cs="Arial"/>
          <w:sz w:val="24"/>
          <w:szCs w:val="40"/>
          <w:lang w:val="en-GB"/>
        </w:rPr>
        <w:t xml:space="preserve">Over and above the four </w:t>
      </w:r>
      <w:r w:rsidR="00CD5047" w:rsidRPr="00B33323">
        <w:rPr>
          <w:rFonts w:ascii="Arial" w:hAnsi="Arial" w:cs="Arial"/>
          <w:sz w:val="24"/>
          <w:szCs w:val="40"/>
          <w:lang w:val="en-GB"/>
        </w:rPr>
        <w:t>districts in the Province has a Victim Support Centre</w:t>
      </w:r>
      <w:r w:rsidR="00262872" w:rsidRPr="00B33323">
        <w:rPr>
          <w:rFonts w:ascii="Arial" w:hAnsi="Arial" w:cs="Arial"/>
          <w:sz w:val="24"/>
          <w:szCs w:val="40"/>
          <w:lang w:val="en-GB"/>
        </w:rPr>
        <w:t xml:space="preserve"> while one district does not have a Centre, which </w:t>
      </w:r>
      <w:r w:rsidR="00CD5047" w:rsidRPr="00B33323">
        <w:rPr>
          <w:rFonts w:ascii="Arial" w:hAnsi="Arial" w:cs="Arial"/>
          <w:sz w:val="24"/>
          <w:szCs w:val="40"/>
          <w:lang w:val="en-GB"/>
        </w:rPr>
        <w:t xml:space="preserve">is Namaqua District.  In partnership with Namakhoi Municipality, the Department is in a process of establishing a centre in the </w:t>
      </w:r>
      <w:r w:rsidR="00262872" w:rsidRPr="00B33323">
        <w:rPr>
          <w:rFonts w:ascii="Arial" w:hAnsi="Arial" w:cs="Arial"/>
          <w:sz w:val="24"/>
          <w:szCs w:val="40"/>
          <w:lang w:val="en-GB"/>
        </w:rPr>
        <w:t xml:space="preserve">outstanding </w:t>
      </w:r>
      <w:r w:rsidR="00CD5047" w:rsidRPr="00B33323">
        <w:rPr>
          <w:rFonts w:ascii="Arial" w:hAnsi="Arial" w:cs="Arial"/>
          <w:sz w:val="24"/>
          <w:szCs w:val="40"/>
          <w:lang w:val="en-GB"/>
        </w:rPr>
        <w:t>district</w:t>
      </w:r>
      <w:r w:rsidR="00262872" w:rsidRPr="00B33323">
        <w:rPr>
          <w:rFonts w:ascii="Arial" w:hAnsi="Arial" w:cs="Arial"/>
          <w:sz w:val="24"/>
          <w:szCs w:val="40"/>
          <w:lang w:val="en-GB"/>
        </w:rPr>
        <w:t xml:space="preserve"> in the current financial year 2022/23</w:t>
      </w:r>
      <w:r w:rsidR="00CD5047" w:rsidRPr="00B33323">
        <w:rPr>
          <w:rFonts w:ascii="Arial" w:hAnsi="Arial" w:cs="Arial"/>
          <w:sz w:val="24"/>
          <w:szCs w:val="40"/>
          <w:lang w:val="en-GB"/>
        </w:rPr>
        <w:t xml:space="preserve">.  </w:t>
      </w:r>
    </w:p>
    <w:p w:rsidR="001370AE" w:rsidRPr="00B33323" w:rsidRDefault="00262872" w:rsidP="00B33323">
      <w:pPr>
        <w:spacing w:before="100" w:beforeAutospacing="1" w:after="100" w:afterAutospacing="1" w:line="360" w:lineRule="auto"/>
        <w:ind w:left="1440" w:hanging="720"/>
        <w:jc w:val="both"/>
        <w:outlineLvl w:val="0"/>
        <w:rPr>
          <w:rFonts w:ascii="Arial" w:hAnsi="Arial" w:cs="Arial"/>
          <w:sz w:val="24"/>
          <w:szCs w:val="40"/>
          <w:lang w:val="en-GB"/>
        </w:rPr>
      </w:pPr>
      <w:r w:rsidRPr="00B33323">
        <w:rPr>
          <w:rFonts w:ascii="Arial" w:hAnsi="Arial" w:cs="Arial"/>
          <w:sz w:val="24"/>
          <w:szCs w:val="40"/>
          <w:lang w:val="en-GB"/>
        </w:rPr>
        <w:t xml:space="preserve"> 2. </w:t>
      </w:r>
      <w:r w:rsidR="001370AE" w:rsidRPr="00B33323">
        <w:rPr>
          <w:rFonts w:ascii="Arial" w:hAnsi="Arial" w:cs="Arial"/>
          <w:sz w:val="24"/>
          <w:szCs w:val="40"/>
          <w:lang w:val="en-GB"/>
        </w:rPr>
        <w:t xml:space="preserve">The Province </w:t>
      </w:r>
      <w:r w:rsidR="004B6A7A" w:rsidRPr="00B33323">
        <w:rPr>
          <w:rFonts w:ascii="Arial" w:hAnsi="Arial" w:cs="Arial"/>
          <w:sz w:val="24"/>
          <w:szCs w:val="40"/>
          <w:lang w:val="en-GB"/>
        </w:rPr>
        <w:t xml:space="preserve">does have enough capacity to render psychosocial services and has </w:t>
      </w:r>
      <w:r w:rsidR="001370AE" w:rsidRPr="00B33323">
        <w:rPr>
          <w:rFonts w:ascii="Arial" w:hAnsi="Arial" w:cs="Arial"/>
          <w:sz w:val="24"/>
          <w:szCs w:val="40"/>
          <w:lang w:val="en-GB"/>
        </w:rPr>
        <w:t>appointed sixteen (16) GBV Social Workers who are responsible for G</w:t>
      </w:r>
      <w:r w:rsidR="0092136F" w:rsidRPr="00B33323">
        <w:rPr>
          <w:rFonts w:ascii="Arial" w:hAnsi="Arial" w:cs="Arial"/>
          <w:sz w:val="24"/>
          <w:szCs w:val="40"/>
          <w:lang w:val="en-GB"/>
        </w:rPr>
        <w:t>B</w:t>
      </w:r>
      <w:r w:rsidR="00E94A44" w:rsidRPr="00B33323">
        <w:rPr>
          <w:rFonts w:ascii="Arial" w:hAnsi="Arial" w:cs="Arial"/>
          <w:sz w:val="24"/>
          <w:szCs w:val="40"/>
          <w:lang w:val="en-GB"/>
        </w:rPr>
        <w:t xml:space="preserve">V related cases only. </w:t>
      </w:r>
      <w:r w:rsidR="0092136F" w:rsidRPr="00B33323">
        <w:rPr>
          <w:rFonts w:ascii="Arial" w:hAnsi="Arial" w:cs="Arial"/>
          <w:sz w:val="24"/>
          <w:szCs w:val="40"/>
          <w:lang w:val="en-GB"/>
        </w:rPr>
        <w:t>There are</w:t>
      </w:r>
      <w:r w:rsidR="001370AE" w:rsidRPr="00B33323">
        <w:rPr>
          <w:rFonts w:ascii="Arial" w:hAnsi="Arial" w:cs="Arial"/>
          <w:sz w:val="24"/>
          <w:szCs w:val="40"/>
          <w:lang w:val="en-GB"/>
        </w:rPr>
        <w:t xml:space="preserve"> two (2) Victim Empowerment Social Workers in Z.F. Mgcawu and Frances Baard District who are also responsible for GBV.  In partnership with National Department, HWSETA, four (4) GBV Social Work Interns are appointed on contract to strengthen GBV services in the Province.  Probation Officers are also responsible to provide GBV services.  </w:t>
      </w:r>
    </w:p>
    <w:p w:rsidR="004B6A7A" w:rsidRPr="00B33323" w:rsidRDefault="00BB622B" w:rsidP="00B33323">
      <w:pPr>
        <w:pStyle w:val="ListParagraph"/>
        <w:numPr>
          <w:ilvl w:val="0"/>
          <w:numId w:val="18"/>
        </w:numPr>
        <w:spacing w:before="100" w:beforeAutospacing="1" w:after="100" w:afterAutospacing="1" w:line="360" w:lineRule="auto"/>
        <w:jc w:val="both"/>
        <w:outlineLvl w:val="0"/>
        <w:rPr>
          <w:rFonts w:ascii="Arial" w:hAnsi="Arial" w:cs="Arial"/>
          <w:sz w:val="24"/>
          <w:szCs w:val="40"/>
          <w:lang w:val="en-GB"/>
        </w:rPr>
      </w:pPr>
      <w:r w:rsidRPr="00B33323">
        <w:rPr>
          <w:rFonts w:ascii="Arial" w:hAnsi="Arial" w:cs="Arial"/>
          <w:sz w:val="24"/>
          <w:szCs w:val="40"/>
          <w:lang w:val="en-GB"/>
        </w:rPr>
        <w:t xml:space="preserve"> </w:t>
      </w:r>
      <w:r w:rsidR="00835844" w:rsidRPr="00B33323">
        <w:rPr>
          <w:rFonts w:ascii="Arial" w:hAnsi="Arial" w:cs="Arial"/>
          <w:sz w:val="24"/>
          <w:szCs w:val="40"/>
          <w:lang w:val="en-GB"/>
        </w:rPr>
        <w:t>According to SAPS Crime Stats</w:t>
      </w:r>
      <w:r w:rsidR="004B6A7A" w:rsidRPr="00B33323">
        <w:rPr>
          <w:rFonts w:ascii="Arial" w:hAnsi="Arial" w:cs="Arial"/>
          <w:sz w:val="24"/>
          <w:szCs w:val="40"/>
          <w:lang w:val="en-GB"/>
        </w:rPr>
        <w:t xml:space="preserve"> 2021/22, Franci</w:t>
      </w:r>
      <w:r w:rsidR="00835844" w:rsidRPr="00B33323">
        <w:rPr>
          <w:rFonts w:ascii="Arial" w:hAnsi="Arial" w:cs="Arial"/>
          <w:sz w:val="24"/>
          <w:szCs w:val="40"/>
          <w:lang w:val="en-GB"/>
        </w:rPr>
        <w:t xml:space="preserve">s Baard District (Galeshewe, Roodepan, </w:t>
      </w:r>
      <w:r w:rsidR="003C7063" w:rsidRPr="00B33323">
        <w:rPr>
          <w:rFonts w:ascii="Arial" w:hAnsi="Arial" w:cs="Arial"/>
          <w:sz w:val="24"/>
          <w:szCs w:val="40"/>
          <w:lang w:val="en-GB"/>
        </w:rPr>
        <w:t xml:space="preserve">Pampierstad, </w:t>
      </w:r>
      <w:r w:rsidR="00835844" w:rsidRPr="00B33323">
        <w:rPr>
          <w:rFonts w:ascii="Arial" w:hAnsi="Arial" w:cs="Arial"/>
          <w:sz w:val="24"/>
          <w:szCs w:val="40"/>
          <w:lang w:val="en-GB"/>
        </w:rPr>
        <w:t>Hartswater) are the Hotspot</w:t>
      </w:r>
      <w:r w:rsidR="003C7063" w:rsidRPr="00B33323">
        <w:rPr>
          <w:rFonts w:ascii="Arial" w:hAnsi="Arial" w:cs="Arial"/>
          <w:sz w:val="24"/>
          <w:szCs w:val="40"/>
          <w:lang w:val="en-GB"/>
        </w:rPr>
        <w:t>s</w:t>
      </w:r>
      <w:r w:rsidR="00835844" w:rsidRPr="00B33323">
        <w:rPr>
          <w:rFonts w:ascii="Arial" w:hAnsi="Arial" w:cs="Arial"/>
          <w:sz w:val="24"/>
          <w:szCs w:val="40"/>
          <w:lang w:val="en-GB"/>
        </w:rPr>
        <w:t xml:space="preserve"> of GBV in the Province.   </w:t>
      </w:r>
      <w:r w:rsidR="004B6A7A" w:rsidRPr="00B33323">
        <w:rPr>
          <w:rFonts w:ascii="Arial" w:hAnsi="Arial" w:cs="Arial"/>
          <w:sz w:val="24"/>
          <w:szCs w:val="40"/>
          <w:lang w:val="en-GB"/>
        </w:rPr>
        <w:t>Furthermore, the</w:t>
      </w:r>
      <w:r w:rsidR="00FE1578" w:rsidRPr="00B33323">
        <w:rPr>
          <w:rFonts w:ascii="Arial" w:hAnsi="Arial" w:cs="Arial"/>
          <w:sz w:val="24"/>
          <w:szCs w:val="40"/>
          <w:lang w:val="en-GB"/>
        </w:rPr>
        <w:t xml:space="preserve"> Departmental Social Work </w:t>
      </w:r>
      <w:r w:rsidR="00C82C51" w:rsidRPr="00B33323">
        <w:rPr>
          <w:rFonts w:ascii="Arial" w:hAnsi="Arial" w:cs="Arial"/>
          <w:sz w:val="24"/>
          <w:szCs w:val="40"/>
          <w:lang w:val="en-GB"/>
        </w:rPr>
        <w:t>Performance R</w:t>
      </w:r>
      <w:r w:rsidR="00FE1578" w:rsidRPr="00B33323">
        <w:rPr>
          <w:rFonts w:ascii="Arial" w:hAnsi="Arial" w:cs="Arial"/>
          <w:sz w:val="24"/>
          <w:szCs w:val="40"/>
          <w:lang w:val="en-GB"/>
        </w:rPr>
        <w:t xml:space="preserve">eports from the districts </w:t>
      </w:r>
      <w:r w:rsidR="004B6A7A" w:rsidRPr="00B33323">
        <w:rPr>
          <w:rFonts w:ascii="Arial" w:hAnsi="Arial" w:cs="Arial"/>
          <w:sz w:val="24"/>
          <w:szCs w:val="40"/>
          <w:lang w:val="en-GB"/>
        </w:rPr>
        <w:t>confirms the crime stats, Franci</w:t>
      </w:r>
      <w:r w:rsidR="00FE1578" w:rsidRPr="00B33323">
        <w:rPr>
          <w:rFonts w:ascii="Arial" w:hAnsi="Arial" w:cs="Arial"/>
          <w:sz w:val="24"/>
          <w:szCs w:val="40"/>
          <w:lang w:val="en-GB"/>
        </w:rPr>
        <w:t>s Baard has the most number of victims provided with</w:t>
      </w:r>
      <w:r w:rsidR="004B6A7A" w:rsidRPr="00B33323">
        <w:rPr>
          <w:rFonts w:ascii="Arial" w:hAnsi="Arial" w:cs="Arial"/>
          <w:sz w:val="24"/>
          <w:szCs w:val="40"/>
          <w:lang w:val="en-GB"/>
        </w:rPr>
        <w:t xml:space="preserve"> psycho-social support services.</w:t>
      </w:r>
    </w:p>
    <w:p w:rsidR="00BB622B" w:rsidRPr="00B33323" w:rsidRDefault="00BB622B" w:rsidP="00B33323">
      <w:pPr>
        <w:pStyle w:val="ListParagraph"/>
        <w:spacing w:before="100" w:beforeAutospacing="1" w:after="100" w:afterAutospacing="1" w:line="360" w:lineRule="auto"/>
        <w:ind w:left="1352"/>
        <w:jc w:val="both"/>
        <w:outlineLvl w:val="0"/>
        <w:rPr>
          <w:rFonts w:ascii="Arial" w:hAnsi="Arial" w:cs="Arial"/>
          <w:sz w:val="24"/>
          <w:szCs w:val="40"/>
          <w:lang w:val="en-GB"/>
        </w:rPr>
      </w:pPr>
    </w:p>
    <w:p w:rsidR="00B22B16" w:rsidRPr="00B33323" w:rsidRDefault="00BB622B" w:rsidP="00B33323">
      <w:pPr>
        <w:pStyle w:val="ListParagraph"/>
        <w:numPr>
          <w:ilvl w:val="0"/>
          <w:numId w:val="18"/>
        </w:numPr>
        <w:spacing w:before="100" w:beforeAutospacing="1" w:after="100" w:afterAutospacing="1" w:line="360" w:lineRule="auto"/>
        <w:jc w:val="both"/>
        <w:outlineLvl w:val="0"/>
        <w:rPr>
          <w:rFonts w:ascii="Arial" w:hAnsi="Arial" w:cs="Arial"/>
          <w:sz w:val="24"/>
          <w:szCs w:val="40"/>
          <w:lang w:val="en-GB"/>
        </w:rPr>
      </w:pPr>
      <w:r w:rsidRPr="00B33323">
        <w:rPr>
          <w:rFonts w:ascii="Arial" w:hAnsi="Arial" w:cs="Arial"/>
          <w:sz w:val="24"/>
          <w:szCs w:val="40"/>
          <w:lang w:val="en-GB"/>
        </w:rPr>
        <w:t xml:space="preserve"> </w:t>
      </w:r>
      <w:r w:rsidR="003C7063" w:rsidRPr="00B33323">
        <w:rPr>
          <w:rFonts w:ascii="Arial" w:hAnsi="Arial" w:cs="Arial"/>
          <w:sz w:val="24"/>
          <w:szCs w:val="40"/>
          <w:lang w:val="en-GB"/>
        </w:rPr>
        <w:t>The areas are identified as hotspots due to the number of cases of GBV rep</w:t>
      </w:r>
      <w:r w:rsidR="006C0361" w:rsidRPr="00B33323">
        <w:rPr>
          <w:rFonts w:ascii="Arial" w:hAnsi="Arial" w:cs="Arial"/>
          <w:sz w:val="24"/>
          <w:szCs w:val="40"/>
          <w:lang w:val="en-GB"/>
        </w:rPr>
        <w:t>orted</w:t>
      </w:r>
      <w:r w:rsidR="004B6A7A" w:rsidRPr="00B33323">
        <w:rPr>
          <w:rFonts w:ascii="Arial" w:hAnsi="Arial" w:cs="Arial"/>
          <w:sz w:val="24"/>
          <w:szCs w:val="40"/>
          <w:lang w:val="en-GB"/>
        </w:rPr>
        <w:t xml:space="preserve"> at SAPS</w:t>
      </w:r>
      <w:r w:rsidR="006C0361" w:rsidRPr="00B33323">
        <w:rPr>
          <w:rFonts w:ascii="Arial" w:hAnsi="Arial" w:cs="Arial"/>
          <w:sz w:val="24"/>
          <w:szCs w:val="40"/>
          <w:lang w:val="en-GB"/>
        </w:rPr>
        <w:t xml:space="preserve"> ranging from rape, murder,</w:t>
      </w:r>
      <w:r w:rsidR="00B33323">
        <w:rPr>
          <w:rFonts w:ascii="Arial" w:hAnsi="Arial" w:cs="Arial"/>
          <w:sz w:val="24"/>
          <w:szCs w:val="40"/>
          <w:lang w:val="en-GB"/>
        </w:rPr>
        <w:t xml:space="preserve"> assault etc. </w:t>
      </w:r>
    </w:p>
    <w:p w:rsidR="00C82BF1" w:rsidRPr="004B6A7A" w:rsidRDefault="00C82BF1" w:rsidP="004B6A7A">
      <w:pPr>
        <w:spacing w:before="100" w:beforeAutospacing="1" w:after="100" w:afterAutospacing="1" w:line="240" w:lineRule="auto"/>
        <w:jc w:val="both"/>
        <w:outlineLvl w:val="0"/>
        <w:rPr>
          <w:rFonts w:ascii="Arial" w:eastAsia="Times New Roman" w:hAnsi="Arial" w:cs="Arial"/>
          <w:b/>
          <w:snapToGrid w:val="0"/>
          <w:color w:val="000000"/>
          <w:sz w:val="40"/>
          <w:szCs w:val="40"/>
          <w:lang w:val="en-GB"/>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DE65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42" w:rsidRDefault="00044142">
      <w:pPr>
        <w:spacing w:after="0" w:line="240" w:lineRule="auto"/>
      </w:pPr>
      <w:r>
        <w:separator/>
      </w:r>
    </w:p>
  </w:endnote>
  <w:endnote w:type="continuationSeparator" w:id="0">
    <w:p w:rsidR="00044142" w:rsidRDefault="00044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E6556">
        <w:pPr>
          <w:pStyle w:val="Footer"/>
          <w:jc w:val="right"/>
        </w:pPr>
        <w:r>
          <w:fldChar w:fldCharType="begin"/>
        </w:r>
        <w:r w:rsidR="00DA4793">
          <w:instrText xml:space="preserve"> PAGE   \* MERGEFORMAT </w:instrText>
        </w:r>
        <w:r>
          <w:fldChar w:fldCharType="separate"/>
        </w:r>
        <w:r w:rsidR="0004414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42" w:rsidRDefault="00044142">
      <w:pPr>
        <w:spacing w:after="0" w:line="240" w:lineRule="auto"/>
      </w:pPr>
      <w:r>
        <w:separator/>
      </w:r>
    </w:p>
  </w:footnote>
  <w:footnote w:type="continuationSeparator" w:id="0">
    <w:p w:rsidR="00044142" w:rsidRDefault="00044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2137" w:hanging="720"/>
      </w:pPr>
      <w:rPr>
        <w:rFonts w:hint="default"/>
        <w:b w:val="0"/>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
    <w:nsid w:val="091B129B"/>
    <w:multiLevelType w:val="hybridMultilevel"/>
    <w:tmpl w:val="6726A1FC"/>
    <w:lvl w:ilvl="0" w:tplc="9316589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B2F3A0C"/>
    <w:multiLevelType w:val="hybridMultilevel"/>
    <w:tmpl w:val="6A5CB148"/>
    <w:lvl w:ilvl="0" w:tplc="CB843124">
      <w:start w:val="1"/>
      <w:numFmt w:val="lowerLetter"/>
      <w:lvlText w:val="%1)"/>
      <w:lvlJc w:val="left"/>
      <w:pPr>
        <w:ind w:left="1352" w:hanging="360"/>
      </w:pPr>
      <w:rPr>
        <w:rFonts w:ascii="Arial" w:eastAsiaTheme="minorHAnsi" w:hAnsi="Arial" w:cs="Arial"/>
      </w:rPr>
    </w:lvl>
    <w:lvl w:ilvl="1" w:tplc="1C090019" w:tentative="1">
      <w:start w:val="1"/>
      <w:numFmt w:val="lowerLetter"/>
      <w:lvlText w:val="%2."/>
      <w:lvlJc w:val="left"/>
      <w:pPr>
        <w:ind w:left="2072" w:hanging="360"/>
      </w:pPr>
    </w:lvl>
    <w:lvl w:ilvl="2" w:tplc="1C09001B" w:tentative="1">
      <w:start w:val="1"/>
      <w:numFmt w:val="lowerRoman"/>
      <w:lvlText w:val="%3."/>
      <w:lvlJc w:val="right"/>
      <w:pPr>
        <w:ind w:left="2792" w:hanging="180"/>
      </w:pPr>
    </w:lvl>
    <w:lvl w:ilvl="3" w:tplc="1C09000F" w:tentative="1">
      <w:start w:val="1"/>
      <w:numFmt w:val="decimal"/>
      <w:lvlText w:val="%4."/>
      <w:lvlJc w:val="left"/>
      <w:pPr>
        <w:ind w:left="3512" w:hanging="360"/>
      </w:pPr>
    </w:lvl>
    <w:lvl w:ilvl="4" w:tplc="1C090019" w:tentative="1">
      <w:start w:val="1"/>
      <w:numFmt w:val="lowerLetter"/>
      <w:lvlText w:val="%5."/>
      <w:lvlJc w:val="left"/>
      <w:pPr>
        <w:ind w:left="4232" w:hanging="360"/>
      </w:pPr>
    </w:lvl>
    <w:lvl w:ilvl="5" w:tplc="1C09001B" w:tentative="1">
      <w:start w:val="1"/>
      <w:numFmt w:val="lowerRoman"/>
      <w:lvlText w:val="%6."/>
      <w:lvlJc w:val="right"/>
      <w:pPr>
        <w:ind w:left="4952" w:hanging="180"/>
      </w:pPr>
    </w:lvl>
    <w:lvl w:ilvl="6" w:tplc="1C09000F" w:tentative="1">
      <w:start w:val="1"/>
      <w:numFmt w:val="decimal"/>
      <w:lvlText w:val="%7."/>
      <w:lvlJc w:val="left"/>
      <w:pPr>
        <w:ind w:left="5672" w:hanging="360"/>
      </w:pPr>
    </w:lvl>
    <w:lvl w:ilvl="7" w:tplc="1C090019" w:tentative="1">
      <w:start w:val="1"/>
      <w:numFmt w:val="lowerLetter"/>
      <w:lvlText w:val="%8."/>
      <w:lvlJc w:val="left"/>
      <w:pPr>
        <w:ind w:left="6392" w:hanging="360"/>
      </w:pPr>
    </w:lvl>
    <w:lvl w:ilvl="8" w:tplc="1C09001B" w:tentative="1">
      <w:start w:val="1"/>
      <w:numFmt w:val="lowerRoman"/>
      <w:lvlText w:val="%9."/>
      <w:lvlJc w:val="right"/>
      <w:pPr>
        <w:ind w:left="7112" w:hanging="180"/>
      </w:p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4283943"/>
    <w:multiLevelType w:val="hybridMultilevel"/>
    <w:tmpl w:val="763E9BA0"/>
    <w:lvl w:ilvl="0" w:tplc="D374CA82">
      <w:start w:val="1"/>
      <w:numFmt w:val="lowerLetter"/>
      <w:lvlText w:val="(%1)"/>
      <w:lvlJc w:val="left"/>
      <w:pPr>
        <w:ind w:left="2320" w:hanging="8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3"/>
  </w:num>
  <w:num w:numId="5">
    <w:abstractNumId w:val="14"/>
  </w:num>
  <w:num w:numId="6">
    <w:abstractNumId w:val="4"/>
  </w:num>
  <w:num w:numId="7">
    <w:abstractNumId w:val="10"/>
  </w:num>
  <w:num w:numId="8">
    <w:abstractNumId w:val="6"/>
  </w:num>
  <w:num w:numId="9">
    <w:abstractNumId w:val="9"/>
  </w:num>
  <w:num w:numId="10">
    <w:abstractNumId w:val="5"/>
  </w:num>
  <w:num w:numId="11">
    <w:abstractNumId w:val="7"/>
  </w:num>
  <w:num w:numId="12">
    <w:abstractNumId w:val="17"/>
  </w:num>
  <w:num w:numId="13">
    <w:abstractNumId w:val="12"/>
  </w:num>
  <w:num w:numId="14">
    <w:abstractNumId w:val="8"/>
  </w:num>
  <w:num w:numId="15">
    <w:abstractNumId w:val="16"/>
  </w:num>
  <w:num w:numId="16">
    <w:abstractNumId w:val="15"/>
  </w:num>
  <w:num w:numId="17">
    <w:abstractNumId w:val="1"/>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4142"/>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370AE"/>
    <w:rsid w:val="00144A54"/>
    <w:rsid w:val="001537B0"/>
    <w:rsid w:val="00157C96"/>
    <w:rsid w:val="001713D1"/>
    <w:rsid w:val="00173BDA"/>
    <w:rsid w:val="001745C4"/>
    <w:rsid w:val="00174A02"/>
    <w:rsid w:val="0017591B"/>
    <w:rsid w:val="001808E1"/>
    <w:rsid w:val="00183FED"/>
    <w:rsid w:val="0019267C"/>
    <w:rsid w:val="00193716"/>
    <w:rsid w:val="00193B0E"/>
    <w:rsid w:val="001940D1"/>
    <w:rsid w:val="001A2CB4"/>
    <w:rsid w:val="001B0AFA"/>
    <w:rsid w:val="001B547F"/>
    <w:rsid w:val="001B636D"/>
    <w:rsid w:val="001B7935"/>
    <w:rsid w:val="001B7CA0"/>
    <w:rsid w:val="001B7CEF"/>
    <w:rsid w:val="001C04B5"/>
    <w:rsid w:val="001C0739"/>
    <w:rsid w:val="001C121F"/>
    <w:rsid w:val="001C5424"/>
    <w:rsid w:val="001C79BF"/>
    <w:rsid w:val="001D059F"/>
    <w:rsid w:val="001D0750"/>
    <w:rsid w:val="001D29E9"/>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3C36"/>
    <w:rsid w:val="002559B6"/>
    <w:rsid w:val="00255F32"/>
    <w:rsid w:val="00256C55"/>
    <w:rsid w:val="00262858"/>
    <w:rsid w:val="00262872"/>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61FF"/>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C7063"/>
    <w:rsid w:val="003D6032"/>
    <w:rsid w:val="003E2446"/>
    <w:rsid w:val="003E32F8"/>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B6A7A"/>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152BC"/>
    <w:rsid w:val="00521963"/>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374A0"/>
    <w:rsid w:val="00645D55"/>
    <w:rsid w:val="0065044E"/>
    <w:rsid w:val="0065360F"/>
    <w:rsid w:val="00653B78"/>
    <w:rsid w:val="006542D2"/>
    <w:rsid w:val="00655008"/>
    <w:rsid w:val="00656F64"/>
    <w:rsid w:val="00661786"/>
    <w:rsid w:val="00665F08"/>
    <w:rsid w:val="00670DC9"/>
    <w:rsid w:val="00676187"/>
    <w:rsid w:val="0068133B"/>
    <w:rsid w:val="0068260E"/>
    <w:rsid w:val="00682F8C"/>
    <w:rsid w:val="00685F7F"/>
    <w:rsid w:val="006867B0"/>
    <w:rsid w:val="006A4DB2"/>
    <w:rsid w:val="006B0E09"/>
    <w:rsid w:val="006C0361"/>
    <w:rsid w:val="006C6488"/>
    <w:rsid w:val="006D024F"/>
    <w:rsid w:val="006D1DFA"/>
    <w:rsid w:val="006D58F0"/>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51F4"/>
    <w:rsid w:val="0078765B"/>
    <w:rsid w:val="007941B0"/>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62C3"/>
    <w:rsid w:val="008305AC"/>
    <w:rsid w:val="00834E33"/>
    <w:rsid w:val="00835844"/>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E6E91"/>
    <w:rsid w:val="0090785A"/>
    <w:rsid w:val="00907F57"/>
    <w:rsid w:val="00913103"/>
    <w:rsid w:val="00920B4A"/>
    <w:rsid w:val="0092136F"/>
    <w:rsid w:val="00923C66"/>
    <w:rsid w:val="00925A2E"/>
    <w:rsid w:val="00926BB8"/>
    <w:rsid w:val="009311E4"/>
    <w:rsid w:val="00943310"/>
    <w:rsid w:val="00947DCC"/>
    <w:rsid w:val="00950A52"/>
    <w:rsid w:val="0095259B"/>
    <w:rsid w:val="00954A50"/>
    <w:rsid w:val="0095691B"/>
    <w:rsid w:val="00957D42"/>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448F"/>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4EBA"/>
    <w:rsid w:val="00A8600B"/>
    <w:rsid w:val="00A870F2"/>
    <w:rsid w:val="00A8760F"/>
    <w:rsid w:val="00A930EB"/>
    <w:rsid w:val="00A9378F"/>
    <w:rsid w:val="00A93D60"/>
    <w:rsid w:val="00A97C86"/>
    <w:rsid w:val="00AA133C"/>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2F88"/>
    <w:rsid w:val="00B1408A"/>
    <w:rsid w:val="00B16355"/>
    <w:rsid w:val="00B20FC8"/>
    <w:rsid w:val="00B21BC6"/>
    <w:rsid w:val="00B22B16"/>
    <w:rsid w:val="00B24D20"/>
    <w:rsid w:val="00B30792"/>
    <w:rsid w:val="00B33323"/>
    <w:rsid w:val="00B3376F"/>
    <w:rsid w:val="00B33B99"/>
    <w:rsid w:val="00B3665E"/>
    <w:rsid w:val="00B40984"/>
    <w:rsid w:val="00B4712D"/>
    <w:rsid w:val="00B53024"/>
    <w:rsid w:val="00B55A37"/>
    <w:rsid w:val="00B70939"/>
    <w:rsid w:val="00B74F1D"/>
    <w:rsid w:val="00B82C53"/>
    <w:rsid w:val="00B90DCE"/>
    <w:rsid w:val="00B9104A"/>
    <w:rsid w:val="00B95215"/>
    <w:rsid w:val="00BA5555"/>
    <w:rsid w:val="00BA7C96"/>
    <w:rsid w:val="00BB0803"/>
    <w:rsid w:val="00BB0DCB"/>
    <w:rsid w:val="00BB1B93"/>
    <w:rsid w:val="00BB3A79"/>
    <w:rsid w:val="00BB622B"/>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C64"/>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487C"/>
    <w:rsid w:val="00C76B85"/>
    <w:rsid w:val="00C82BF1"/>
    <w:rsid w:val="00C82C51"/>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5047"/>
    <w:rsid w:val="00CD730F"/>
    <w:rsid w:val="00CE03F4"/>
    <w:rsid w:val="00CE5049"/>
    <w:rsid w:val="00CE6830"/>
    <w:rsid w:val="00CF0607"/>
    <w:rsid w:val="00CF4CE3"/>
    <w:rsid w:val="00CF630D"/>
    <w:rsid w:val="00CF6E8A"/>
    <w:rsid w:val="00D065BE"/>
    <w:rsid w:val="00D12A10"/>
    <w:rsid w:val="00D2120F"/>
    <w:rsid w:val="00D27368"/>
    <w:rsid w:val="00D33C41"/>
    <w:rsid w:val="00D4048F"/>
    <w:rsid w:val="00D450FC"/>
    <w:rsid w:val="00D51239"/>
    <w:rsid w:val="00D61A84"/>
    <w:rsid w:val="00D67D54"/>
    <w:rsid w:val="00D703A5"/>
    <w:rsid w:val="00D71E36"/>
    <w:rsid w:val="00D74078"/>
    <w:rsid w:val="00D77748"/>
    <w:rsid w:val="00D80E2E"/>
    <w:rsid w:val="00DA1E4E"/>
    <w:rsid w:val="00DA4793"/>
    <w:rsid w:val="00DB2DF9"/>
    <w:rsid w:val="00DB32F0"/>
    <w:rsid w:val="00DC028F"/>
    <w:rsid w:val="00DC221D"/>
    <w:rsid w:val="00DC5658"/>
    <w:rsid w:val="00DD69F1"/>
    <w:rsid w:val="00DD6AF0"/>
    <w:rsid w:val="00DD7FD5"/>
    <w:rsid w:val="00DE1FB3"/>
    <w:rsid w:val="00DE6556"/>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4A44"/>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21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9560F"/>
    <w:rsid w:val="00FB4659"/>
    <w:rsid w:val="00FB557D"/>
    <w:rsid w:val="00FB5F56"/>
    <w:rsid w:val="00FC2C79"/>
    <w:rsid w:val="00FC68FF"/>
    <w:rsid w:val="00FD0D94"/>
    <w:rsid w:val="00FD1C03"/>
    <w:rsid w:val="00FD5267"/>
    <w:rsid w:val="00FD7E4D"/>
    <w:rsid w:val="00FE157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8846-2492-4A16-AA46-BA375E76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2022-05-31T12:28:00Z</dcterms:created>
  <dcterms:modified xsi:type="dcterms:W3CDTF">2022-05-31T12:28:00Z</dcterms:modified>
</cp:coreProperties>
</file>