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0161B7">
        <w:rPr>
          <w:rFonts w:ascii="Arial" w:hAnsi="Arial" w:cs="Arial"/>
          <w:b/>
          <w:szCs w:val="24"/>
        </w:rPr>
        <w:t>1739</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0161B7">
        <w:rPr>
          <w:rFonts w:ascii="Arial" w:hAnsi="Arial" w:cs="Arial"/>
          <w:b/>
          <w:szCs w:val="24"/>
        </w:rPr>
        <w:t xml:space="preserve"> NW1891</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0161B7">
        <w:rPr>
          <w:rFonts w:ascii="Arial" w:hAnsi="Arial" w:cs="Arial"/>
          <w:b/>
          <w:szCs w:val="24"/>
        </w:rPr>
        <w:t xml:space="preserve"> 01</w:t>
      </w:r>
      <w:r w:rsidR="00A60D02">
        <w:rPr>
          <w:rFonts w:ascii="Arial" w:hAnsi="Arial" w:cs="Arial"/>
          <w:b/>
          <w:szCs w:val="24"/>
        </w:rPr>
        <w:t xml:space="preserve"> June 2018</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0161B7">
        <w:rPr>
          <w:rFonts w:ascii="Arial" w:hAnsi="Arial" w:cs="Arial"/>
          <w:b/>
          <w:szCs w:val="24"/>
        </w:rPr>
        <w:t xml:space="preserve"> 19</w:t>
      </w:r>
    </w:p>
    <w:p w:rsidR="000161B7" w:rsidRPr="002424C5" w:rsidRDefault="000161B7" w:rsidP="000161B7">
      <w:pPr>
        <w:spacing w:before="100" w:beforeAutospacing="1" w:after="100" w:afterAutospacing="1"/>
        <w:ind w:left="720" w:hanging="720"/>
        <w:outlineLvl w:val="0"/>
        <w:rPr>
          <w:rFonts w:ascii="Arial" w:hAnsi="Arial" w:cs="Arial"/>
          <w:szCs w:val="24"/>
        </w:rPr>
      </w:pPr>
      <w:proofErr w:type="gramStart"/>
      <w:r w:rsidRPr="002424C5">
        <w:rPr>
          <w:rFonts w:ascii="Arial" w:hAnsi="Arial" w:cs="Arial"/>
          <w:b/>
          <w:noProof/>
          <w:szCs w:val="24"/>
        </w:rPr>
        <w:t>1739.</w:t>
      </w:r>
      <w:r w:rsidRPr="002424C5">
        <w:rPr>
          <w:rFonts w:ascii="Arial" w:hAnsi="Arial" w:cs="Arial"/>
          <w:b/>
          <w:noProof/>
          <w:szCs w:val="24"/>
        </w:rPr>
        <w:tab/>
      </w:r>
      <w:r w:rsidRPr="002424C5">
        <w:rPr>
          <w:rFonts w:ascii="Arial" w:hAnsi="Arial" w:cs="Arial"/>
          <w:b/>
          <w:szCs w:val="24"/>
        </w:rPr>
        <w:t xml:space="preserve">Mr J A </w:t>
      </w:r>
      <w:r w:rsidRPr="002424C5">
        <w:rPr>
          <w:rFonts w:ascii="Arial" w:hAnsi="Arial" w:cs="Arial"/>
          <w:b/>
          <w:noProof/>
          <w:szCs w:val="24"/>
        </w:rPr>
        <w:t>Esterhuizen</w:t>
      </w:r>
      <w:r w:rsidRPr="002424C5">
        <w:rPr>
          <w:rFonts w:ascii="Arial" w:hAnsi="Arial" w:cs="Arial"/>
          <w:b/>
          <w:szCs w:val="24"/>
        </w:rPr>
        <w:t xml:space="preserve"> (IFP)</w:t>
      </w:r>
      <w:proofErr w:type="gramEnd"/>
      <w:r w:rsidRPr="002424C5">
        <w:rPr>
          <w:rFonts w:ascii="Arial" w:hAnsi="Arial" w:cs="Arial"/>
          <w:b/>
          <w:szCs w:val="24"/>
        </w:rPr>
        <w:t xml:space="preserve"> to ask the Minister of Mineral Resources:</w:t>
      </w:r>
    </w:p>
    <w:p w:rsidR="000161B7" w:rsidRPr="002424C5" w:rsidRDefault="000161B7" w:rsidP="002424C5">
      <w:pPr>
        <w:spacing w:before="100" w:beforeAutospacing="1" w:after="100" w:afterAutospacing="1" w:line="360" w:lineRule="auto"/>
        <w:rPr>
          <w:rFonts w:ascii="Arial" w:hAnsi="Arial" w:cs="Arial"/>
          <w:szCs w:val="24"/>
        </w:rPr>
      </w:pPr>
      <w:r w:rsidRPr="002424C5">
        <w:rPr>
          <w:rFonts w:ascii="Arial" w:eastAsia="Calibri" w:hAnsi="Arial" w:cs="Arial"/>
          <w:szCs w:val="24"/>
        </w:rPr>
        <w:t xml:space="preserve">In light of the fact that mining is an industry with long-time horizons that require mining companies to project decades ahead when making adjustments (details furnished), </w:t>
      </w:r>
      <w:r w:rsidRPr="002424C5">
        <w:rPr>
          <w:rFonts w:ascii="Arial" w:hAnsi="Arial" w:cs="Arial"/>
          <w:szCs w:val="24"/>
        </w:rPr>
        <w:t>what is the reason for the continued delay in the promulgation of key minerals legislation?</w:t>
      </w:r>
      <w:r w:rsidRPr="002424C5">
        <w:rPr>
          <w:rFonts w:ascii="Arial" w:hAnsi="Arial" w:cs="Arial"/>
          <w:szCs w:val="24"/>
        </w:rPr>
        <w:tab/>
        <w:t>NW1891E</w:t>
      </w:r>
    </w:p>
    <w:p w:rsidR="00BB434F" w:rsidRPr="002424C5" w:rsidRDefault="00F7145F" w:rsidP="008173B8">
      <w:pPr>
        <w:tabs>
          <w:tab w:val="left" w:pos="3090"/>
        </w:tabs>
        <w:spacing w:before="100" w:beforeAutospacing="1" w:after="100" w:afterAutospacing="1" w:line="480" w:lineRule="auto"/>
        <w:rPr>
          <w:rFonts w:ascii="Arial" w:hAnsi="Arial" w:cs="Arial"/>
          <w:szCs w:val="24"/>
        </w:rPr>
      </w:pPr>
      <w:r w:rsidRPr="002424C5">
        <w:rPr>
          <w:rFonts w:ascii="Arial" w:hAnsi="Arial" w:cs="Arial"/>
          <w:b/>
          <w:szCs w:val="24"/>
          <w:lang w:val="en-ZA"/>
        </w:rPr>
        <w:t>Re</w:t>
      </w:r>
      <w:r w:rsidR="005557F6" w:rsidRPr="002424C5">
        <w:rPr>
          <w:rFonts w:ascii="Arial" w:hAnsi="Arial" w:cs="Arial"/>
          <w:b/>
          <w:szCs w:val="24"/>
          <w:lang w:val="en-ZA"/>
        </w:rPr>
        <w:t>ply</w:t>
      </w:r>
      <w:r w:rsidR="008173B8" w:rsidRPr="002424C5">
        <w:rPr>
          <w:rFonts w:ascii="Arial" w:hAnsi="Arial" w:cs="Arial"/>
          <w:b/>
          <w:szCs w:val="24"/>
          <w:lang w:val="en-ZA"/>
        </w:rPr>
        <w:tab/>
      </w:r>
    </w:p>
    <w:p w:rsidR="00BB434F" w:rsidRPr="002424C5" w:rsidRDefault="001257FF" w:rsidP="001D4A99">
      <w:pPr>
        <w:spacing w:before="100" w:beforeAutospacing="1" w:after="100" w:afterAutospacing="1" w:line="360" w:lineRule="auto"/>
        <w:rPr>
          <w:rFonts w:ascii="Arial" w:hAnsi="Arial" w:cs="Arial"/>
          <w:szCs w:val="24"/>
        </w:rPr>
      </w:pPr>
      <w:r w:rsidRPr="002424C5">
        <w:rPr>
          <w:rFonts w:ascii="Arial" w:hAnsi="Arial" w:cs="Arial"/>
          <w:szCs w:val="24"/>
        </w:rPr>
        <w:t xml:space="preserve">The key reason for delay of the finalisation of Mining Charter, 2018 was to allow the mining industry stakeholders to reengage in an inclusive and meaningful discussion on issues of divergence to find a lasting solution. As </w:t>
      </w:r>
      <w:r w:rsidR="00E50101" w:rsidRPr="002424C5">
        <w:rPr>
          <w:rFonts w:ascii="Arial" w:hAnsi="Arial" w:cs="Arial"/>
          <w:szCs w:val="24"/>
        </w:rPr>
        <w:t xml:space="preserve">a </w:t>
      </w:r>
      <w:r w:rsidRPr="002424C5">
        <w:rPr>
          <w:rFonts w:ascii="Arial" w:hAnsi="Arial" w:cs="Arial"/>
          <w:szCs w:val="24"/>
        </w:rPr>
        <w:t>result</w:t>
      </w:r>
      <w:r w:rsidR="00E50101" w:rsidRPr="002424C5">
        <w:rPr>
          <w:rFonts w:ascii="Arial" w:hAnsi="Arial" w:cs="Arial"/>
          <w:szCs w:val="24"/>
        </w:rPr>
        <w:t>,</w:t>
      </w:r>
      <w:r w:rsidRPr="002424C5">
        <w:rPr>
          <w:rFonts w:ascii="Arial" w:hAnsi="Arial" w:cs="Arial"/>
          <w:szCs w:val="24"/>
        </w:rPr>
        <w:t xml:space="preserve"> the Department of Mineral Resources</w:t>
      </w:r>
      <w:r w:rsidR="00E50101" w:rsidRPr="002424C5">
        <w:rPr>
          <w:rFonts w:ascii="Arial" w:hAnsi="Arial" w:cs="Arial"/>
          <w:szCs w:val="24"/>
        </w:rPr>
        <w:t xml:space="preserve"> has </w:t>
      </w:r>
      <w:r w:rsidR="00883ABC" w:rsidRPr="002424C5">
        <w:rPr>
          <w:rFonts w:ascii="Arial" w:hAnsi="Arial" w:cs="Arial"/>
          <w:szCs w:val="24"/>
        </w:rPr>
        <w:t xml:space="preserve">engaged </w:t>
      </w:r>
      <w:r w:rsidR="00E50101" w:rsidRPr="002424C5">
        <w:rPr>
          <w:rFonts w:ascii="Arial" w:hAnsi="Arial" w:cs="Arial"/>
          <w:szCs w:val="24"/>
        </w:rPr>
        <w:t>extensive</w:t>
      </w:r>
      <w:r w:rsidR="00883ABC" w:rsidRPr="002424C5">
        <w:rPr>
          <w:rFonts w:ascii="Arial" w:hAnsi="Arial" w:cs="Arial"/>
          <w:szCs w:val="24"/>
        </w:rPr>
        <w:t>ly</w:t>
      </w:r>
      <w:r w:rsidR="00E50101" w:rsidRPr="002424C5">
        <w:rPr>
          <w:rFonts w:ascii="Arial" w:hAnsi="Arial" w:cs="Arial"/>
          <w:szCs w:val="24"/>
        </w:rPr>
        <w:t xml:space="preserve"> and meaningful</w:t>
      </w:r>
      <w:r w:rsidR="00883ABC" w:rsidRPr="002424C5">
        <w:rPr>
          <w:rFonts w:ascii="Arial" w:hAnsi="Arial" w:cs="Arial"/>
          <w:szCs w:val="24"/>
        </w:rPr>
        <w:t>ly</w:t>
      </w:r>
      <w:r w:rsidR="00E50101" w:rsidRPr="002424C5">
        <w:rPr>
          <w:rFonts w:ascii="Arial" w:hAnsi="Arial" w:cs="Arial"/>
          <w:szCs w:val="24"/>
        </w:rPr>
        <w:t xml:space="preserve"> </w:t>
      </w:r>
      <w:r w:rsidRPr="002424C5">
        <w:rPr>
          <w:rFonts w:ascii="Arial" w:hAnsi="Arial" w:cs="Arial"/>
          <w:szCs w:val="24"/>
        </w:rPr>
        <w:t>with all mining industry’s stakeholders</w:t>
      </w:r>
      <w:r w:rsidR="00E50101" w:rsidRPr="002424C5">
        <w:rPr>
          <w:rFonts w:ascii="Arial" w:hAnsi="Arial" w:cs="Arial"/>
          <w:szCs w:val="24"/>
        </w:rPr>
        <w:t>, which was</w:t>
      </w:r>
      <w:r w:rsidRPr="002424C5">
        <w:rPr>
          <w:rFonts w:ascii="Arial" w:hAnsi="Arial" w:cs="Arial"/>
          <w:szCs w:val="24"/>
        </w:rPr>
        <w:t xml:space="preserve"> followed by </w:t>
      </w:r>
      <w:r w:rsidR="00E50101" w:rsidRPr="002424C5">
        <w:rPr>
          <w:rFonts w:ascii="Arial" w:hAnsi="Arial" w:cs="Arial"/>
          <w:szCs w:val="24"/>
        </w:rPr>
        <w:t>community consultations led by Minister of Mineral Resources across all nine (9) provinces. T</w:t>
      </w:r>
      <w:r w:rsidRPr="002424C5">
        <w:rPr>
          <w:rFonts w:ascii="Arial" w:hAnsi="Arial" w:cs="Arial"/>
          <w:szCs w:val="24"/>
        </w:rPr>
        <w:t xml:space="preserve">he </w:t>
      </w:r>
      <w:r w:rsidR="0042270C" w:rsidRPr="002424C5">
        <w:rPr>
          <w:rFonts w:ascii="Arial" w:hAnsi="Arial" w:cs="Arial"/>
          <w:szCs w:val="24"/>
        </w:rPr>
        <w:t>d</w:t>
      </w:r>
      <w:r w:rsidR="00E50101" w:rsidRPr="002424C5">
        <w:rPr>
          <w:rFonts w:ascii="Arial" w:hAnsi="Arial" w:cs="Arial"/>
          <w:szCs w:val="24"/>
        </w:rPr>
        <w:t xml:space="preserve">epartment has gazetted </w:t>
      </w:r>
      <w:r w:rsidRPr="002424C5">
        <w:rPr>
          <w:rFonts w:ascii="Arial" w:hAnsi="Arial" w:cs="Arial"/>
          <w:szCs w:val="24"/>
        </w:rPr>
        <w:t>draft Mining Charter, 2018 on Friday,</w:t>
      </w:r>
      <w:r w:rsidR="00E50101" w:rsidRPr="002424C5">
        <w:rPr>
          <w:rFonts w:ascii="Arial" w:hAnsi="Arial" w:cs="Arial"/>
          <w:szCs w:val="24"/>
        </w:rPr>
        <w:t xml:space="preserve"> 15</w:t>
      </w:r>
      <w:r w:rsidR="00E50101" w:rsidRPr="002424C5">
        <w:rPr>
          <w:rFonts w:ascii="Arial" w:hAnsi="Arial" w:cs="Arial"/>
          <w:szCs w:val="24"/>
          <w:vertAlign w:val="superscript"/>
        </w:rPr>
        <w:t>th</w:t>
      </w:r>
      <w:r w:rsidR="00E50101" w:rsidRPr="002424C5">
        <w:rPr>
          <w:rFonts w:ascii="Arial" w:hAnsi="Arial" w:cs="Arial"/>
          <w:szCs w:val="24"/>
        </w:rPr>
        <w:t xml:space="preserve"> June 2018 for public comments.</w:t>
      </w:r>
    </w:p>
    <w:p w:rsidR="0024652D" w:rsidRDefault="00883ABC" w:rsidP="006A3D43">
      <w:pPr>
        <w:spacing w:before="100" w:beforeAutospacing="1" w:after="100" w:afterAutospacing="1" w:line="360" w:lineRule="auto"/>
      </w:pPr>
      <w:r w:rsidRPr="002424C5">
        <w:rPr>
          <w:rFonts w:ascii="Arial" w:hAnsi="Arial" w:cs="Arial"/>
          <w:szCs w:val="24"/>
        </w:rPr>
        <w:t>T</w:t>
      </w:r>
      <w:r w:rsidR="00E50101" w:rsidRPr="002424C5">
        <w:rPr>
          <w:rFonts w:ascii="Arial" w:hAnsi="Arial" w:cs="Arial"/>
          <w:szCs w:val="24"/>
        </w:rPr>
        <w:t xml:space="preserve">he Mineral and Petroleum Development </w:t>
      </w:r>
      <w:r w:rsidRPr="002424C5">
        <w:rPr>
          <w:rFonts w:ascii="Arial" w:hAnsi="Arial" w:cs="Arial"/>
          <w:szCs w:val="24"/>
        </w:rPr>
        <w:t xml:space="preserve">Amendment </w:t>
      </w:r>
      <w:r w:rsidR="00E50101" w:rsidRPr="002424C5">
        <w:rPr>
          <w:rFonts w:ascii="Arial" w:hAnsi="Arial" w:cs="Arial"/>
          <w:szCs w:val="24"/>
        </w:rPr>
        <w:t xml:space="preserve">Bill is </w:t>
      </w:r>
      <w:r w:rsidRPr="002424C5">
        <w:rPr>
          <w:rFonts w:ascii="Arial" w:hAnsi="Arial" w:cs="Arial"/>
          <w:szCs w:val="24"/>
        </w:rPr>
        <w:t>currently</w:t>
      </w:r>
      <w:r w:rsidR="00E50101" w:rsidRPr="002424C5">
        <w:rPr>
          <w:rFonts w:ascii="Arial" w:hAnsi="Arial" w:cs="Arial"/>
          <w:szCs w:val="24"/>
        </w:rPr>
        <w:t xml:space="preserve"> going through the parliamentary process</w:t>
      </w:r>
      <w:r w:rsidRPr="002424C5">
        <w:rPr>
          <w:rFonts w:ascii="Arial" w:hAnsi="Arial" w:cs="Arial"/>
          <w:szCs w:val="24"/>
        </w:rPr>
        <w:t>,</w:t>
      </w:r>
      <w:r w:rsidR="00E50101" w:rsidRPr="002424C5">
        <w:rPr>
          <w:rFonts w:ascii="Arial" w:hAnsi="Arial" w:cs="Arial"/>
          <w:szCs w:val="24"/>
        </w:rPr>
        <w:t xml:space="preserve"> </w:t>
      </w:r>
      <w:r w:rsidR="008173B8" w:rsidRPr="002424C5">
        <w:rPr>
          <w:rFonts w:ascii="Arial" w:hAnsi="Arial" w:cs="Arial"/>
          <w:szCs w:val="24"/>
        </w:rPr>
        <w:t xml:space="preserve">and it is therefore </w:t>
      </w:r>
      <w:r w:rsidR="00E50101" w:rsidRPr="002424C5">
        <w:rPr>
          <w:rFonts w:ascii="Arial" w:hAnsi="Arial" w:cs="Arial"/>
          <w:szCs w:val="24"/>
        </w:rPr>
        <w:t>out of the department’s</w:t>
      </w:r>
      <w:r w:rsidR="008173B8" w:rsidRPr="002424C5">
        <w:rPr>
          <w:rFonts w:ascii="Arial" w:hAnsi="Arial" w:cs="Arial"/>
          <w:szCs w:val="24"/>
        </w:rPr>
        <w:t xml:space="preserve"> influence.</w:t>
      </w:r>
      <w:r w:rsidR="00E50101" w:rsidRPr="002424C5">
        <w:rPr>
          <w:rFonts w:ascii="Arial" w:hAnsi="Arial" w:cs="Arial"/>
          <w:szCs w:val="24"/>
        </w:rPr>
        <w:t xml:space="preserve"> However, it is noteworthy to indicate that the National Council of Province</w:t>
      </w:r>
      <w:r w:rsidR="00C6752B">
        <w:rPr>
          <w:rFonts w:ascii="Arial" w:hAnsi="Arial" w:cs="Arial"/>
          <w:szCs w:val="24"/>
        </w:rPr>
        <w:t>s has accepted the draft Bill and Provincial Legislatures are expected to provide their final mandates.</w:t>
      </w:r>
      <w:bookmarkStart w:id="0" w:name="_GoBack"/>
      <w:bookmarkEnd w:id="0"/>
      <w:r w:rsidR="006A3D43">
        <w:t xml:space="preserve"> </w:t>
      </w:r>
    </w:p>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19" w:rsidRDefault="00FB3B19" w:rsidP="0012321F">
      <w:r>
        <w:separator/>
      </w:r>
    </w:p>
  </w:endnote>
  <w:endnote w:type="continuationSeparator" w:id="0">
    <w:p w:rsidR="00FB3B19" w:rsidRDefault="00FB3B19"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19" w:rsidRDefault="00FB3B19" w:rsidP="0012321F">
      <w:r>
        <w:separator/>
      </w:r>
    </w:p>
  </w:footnote>
  <w:footnote w:type="continuationSeparator" w:id="0">
    <w:p w:rsidR="00FB3B19" w:rsidRDefault="00FB3B19"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161B7"/>
    <w:rsid w:val="00020D35"/>
    <w:rsid w:val="00024D66"/>
    <w:rsid w:val="000270C4"/>
    <w:rsid w:val="00033112"/>
    <w:rsid w:val="00047550"/>
    <w:rsid w:val="000530B0"/>
    <w:rsid w:val="00073630"/>
    <w:rsid w:val="00080FDA"/>
    <w:rsid w:val="00092BBD"/>
    <w:rsid w:val="0012321F"/>
    <w:rsid w:val="001257FF"/>
    <w:rsid w:val="00140786"/>
    <w:rsid w:val="00142115"/>
    <w:rsid w:val="00153858"/>
    <w:rsid w:val="00161355"/>
    <w:rsid w:val="001A6171"/>
    <w:rsid w:val="001C29FE"/>
    <w:rsid w:val="001D4A99"/>
    <w:rsid w:val="001F4B6F"/>
    <w:rsid w:val="002312A6"/>
    <w:rsid w:val="00242027"/>
    <w:rsid w:val="002424C5"/>
    <w:rsid w:val="00245861"/>
    <w:rsid w:val="0024652D"/>
    <w:rsid w:val="00250E00"/>
    <w:rsid w:val="002555DE"/>
    <w:rsid w:val="00270EB4"/>
    <w:rsid w:val="00271A0D"/>
    <w:rsid w:val="002803CB"/>
    <w:rsid w:val="002838E1"/>
    <w:rsid w:val="00294F5D"/>
    <w:rsid w:val="002C4587"/>
    <w:rsid w:val="002D378D"/>
    <w:rsid w:val="002F32B6"/>
    <w:rsid w:val="003067FE"/>
    <w:rsid w:val="0031331C"/>
    <w:rsid w:val="00322C6A"/>
    <w:rsid w:val="00342AA4"/>
    <w:rsid w:val="00343991"/>
    <w:rsid w:val="00360282"/>
    <w:rsid w:val="003653EA"/>
    <w:rsid w:val="0037542B"/>
    <w:rsid w:val="00393ADF"/>
    <w:rsid w:val="00396BEC"/>
    <w:rsid w:val="003B1FA5"/>
    <w:rsid w:val="003B7A03"/>
    <w:rsid w:val="003D3AC3"/>
    <w:rsid w:val="003D7AA4"/>
    <w:rsid w:val="003E1588"/>
    <w:rsid w:val="003F1003"/>
    <w:rsid w:val="0040369E"/>
    <w:rsid w:val="00412ADD"/>
    <w:rsid w:val="00413030"/>
    <w:rsid w:val="00415C66"/>
    <w:rsid w:val="00420BEB"/>
    <w:rsid w:val="004219C1"/>
    <w:rsid w:val="0042270C"/>
    <w:rsid w:val="00431CA3"/>
    <w:rsid w:val="00434280"/>
    <w:rsid w:val="0044420A"/>
    <w:rsid w:val="00453E03"/>
    <w:rsid w:val="004568DE"/>
    <w:rsid w:val="00481E65"/>
    <w:rsid w:val="004859C3"/>
    <w:rsid w:val="004A090B"/>
    <w:rsid w:val="004A1D94"/>
    <w:rsid w:val="004D7CCF"/>
    <w:rsid w:val="004F0568"/>
    <w:rsid w:val="004F4DFF"/>
    <w:rsid w:val="005229A3"/>
    <w:rsid w:val="00552B58"/>
    <w:rsid w:val="005557F6"/>
    <w:rsid w:val="005625C5"/>
    <w:rsid w:val="005630FC"/>
    <w:rsid w:val="005700EF"/>
    <w:rsid w:val="005739B1"/>
    <w:rsid w:val="005745B0"/>
    <w:rsid w:val="005902D6"/>
    <w:rsid w:val="005926A4"/>
    <w:rsid w:val="00592FE8"/>
    <w:rsid w:val="005B5122"/>
    <w:rsid w:val="005C10C6"/>
    <w:rsid w:val="005C3913"/>
    <w:rsid w:val="005D199F"/>
    <w:rsid w:val="005D7A8A"/>
    <w:rsid w:val="005F42C7"/>
    <w:rsid w:val="00637660"/>
    <w:rsid w:val="00650D3B"/>
    <w:rsid w:val="006779F0"/>
    <w:rsid w:val="006813C3"/>
    <w:rsid w:val="00683EA0"/>
    <w:rsid w:val="006A3D43"/>
    <w:rsid w:val="006C1B76"/>
    <w:rsid w:val="006E0049"/>
    <w:rsid w:val="007009AE"/>
    <w:rsid w:val="00710E05"/>
    <w:rsid w:val="007129F7"/>
    <w:rsid w:val="00713488"/>
    <w:rsid w:val="00724221"/>
    <w:rsid w:val="007248BE"/>
    <w:rsid w:val="00735993"/>
    <w:rsid w:val="00740702"/>
    <w:rsid w:val="007658F5"/>
    <w:rsid w:val="0077306F"/>
    <w:rsid w:val="00773208"/>
    <w:rsid w:val="00784604"/>
    <w:rsid w:val="00785489"/>
    <w:rsid w:val="007A0F40"/>
    <w:rsid w:val="007B3608"/>
    <w:rsid w:val="007B73E5"/>
    <w:rsid w:val="007D2AA0"/>
    <w:rsid w:val="007D5D3D"/>
    <w:rsid w:val="007E6206"/>
    <w:rsid w:val="007F708D"/>
    <w:rsid w:val="008173B8"/>
    <w:rsid w:val="0083753D"/>
    <w:rsid w:val="008465AE"/>
    <w:rsid w:val="008469F4"/>
    <w:rsid w:val="00853CA4"/>
    <w:rsid w:val="00872C97"/>
    <w:rsid w:val="008838EC"/>
    <w:rsid w:val="00883ABC"/>
    <w:rsid w:val="008A0458"/>
    <w:rsid w:val="008B33A5"/>
    <w:rsid w:val="008B51C1"/>
    <w:rsid w:val="008C7E76"/>
    <w:rsid w:val="008E3BE8"/>
    <w:rsid w:val="00902564"/>
    <w:rsid w:val="00904C28"/>
    <w:rsid w:val="00920FDB"/>
    <w:rsid w:val="00926281"/>
    <w:rsid w:val="009326CD"/>
    <w:rsid w:val="0094670D"/>
    <w:rsid w:val="00955899"/>
    <w:rsid w:val="00985A6F"/>
    <w:rsid w:val="009A2D48"/>
    <w:rsid w:val="009C2715"/>
    <w:rsid w:val="009C7542"/>
    <w:rsid w:val="009D035E"/>
    <w:rsid w:val="009E7F84"/>
    <w:rsid w:val="009F5FF1"/>
    <w:rsid w:val="00A040D1"/>
    <w:rsid w:val="00A12417"/>
    <w:rsid w:val="00A431EB"/>
    <w:rsid w:val="00A46751"/>
    <w:rsid w:val="00A55C7D"/>
    <w:rsid w:val="00A60D02"/>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1313C"/>
    <w:rsid w:val="00B23333"/>
    <w:rsid w:val="00B27BBA"/>
    <w:rsid w:val="00B4258D"/>
    <w:rsid w:val="00B56E60"/>
    <w:rsid w:val="00B81428"/>
    <w:rsid w:val="00B91B5B"/>
    <w:rsid w:val="00B95B9A"/>
    <w:rsid w:val="00BB434F"/>
    <w:rsid w:val="00BC1876"/>
    <w:rsid w:val="00BD43C4"/>
    <w:rsid w:val="00BD55E4"/>
    <w:rsid w:val="00BD58C0"/>
    <w:rsid w:val="00C04964"/>
    <w:rsid w:val="00C05847"/>
    <w:rsid w:val="00C05A5F"/>
    <w:rsid w:val="00C1782E"/>
    <w:rsid w:val="00C21927"/>
    <w:rsid w:val="00C30EC1"/>
    <w:rsid w:val="00C360D8"/>
    <w:rsid w:val="00C6752B"/>
    <w:rsid w:val="00C77CC9"/>
    <w:rsid w:val="00C8125C"/>
    <w:rsid w:val="00CB7801"/>
    <w:rsid w:val="00CC3376"/>
    <w:rsid w:val="00CD28D9"/>
    <w:rsid w:val="00CD3CB5"/>
    <w:rsid w:val="00CF0E84"/>
    <w:rsid w:val="00D3682A"/>
    <w:rsid w:val="00D43912"/>
    <w:rsid w:val="00D4506E"/>
    <w:rsid w:val="00D469AD"/>
    <w:rsid w:val="00D67958"/>
    <w:rsid w:val="00D755A4"/>
    <w:rsid w:val="00D966A1"/>
    <w:rsid w:val="00DA459F"/>
    <w:rsid w:val="00DB54AC"/>
    <w:rsid w:val="00DB68B3"/>
    <w:rsid w:val="00DD5354"/>
    <w:rsid w:val="00E17037"/>
    <w:rsid w:val="00E47E63"/>
    <w:rsid w:val="00E50101"/>
    <w:rsid w:val="00E54818"/>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B3B19"/>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2018-06-08T15:04:00Z</cp:lastPrinted>
  <dcterms:created xsi:type="dcterms:W3CDTF">2018-07-26T06:07:00Z</dcterms:created>
  <dcterms:modified xsi:type="dcterms:W3CDTF">2018-07-26T06:07:00Z</dcterms:modified>
</cp:coreProperties>
</file>