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84" w:rsidRDefault="00403B84">
      <w:pPr>
        <w:rPr>
          <w:sz w:val="20"/>
          <w:szCs w:val="20"/>
        </w:rPr>
      </w:pPr>
    </w:p>
    <w:p w:rsidR="00403B84" w:rsidRDefault="00403B84">
      <w:pPr>
        <w:rPr>
          <w:sz w:val="20"/>
          <w:szCs w:val="20"/>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AF61AC" w:rsidRDefault="008960B2" w:rsidP="00146EFA">
      <w:pPr>
        <w:ind w:left="284"/>
        <w:jc w:val="center"/>
        <w:rPr>
          <w:rFonts w:ascii="Arial" w:hAnsi="Arial" w:cs="Arial"/>
          <w:b/>
          <w:bCs/>
          <w:sz w:val="22"/>
          <w:szCs w:val="22"/>
          <w:lang w:val="en-ZA"/>
        </w:rPr>
      </w:pPr>
      <w:r w:rsidRPr="00AF61AC">
        <w:rPr>
          <w:rFonts w:ascii="Arial" w:hAnsi="Arial" w:cs="Arial"/>
          <w:b/>
          <w:bCs/>
          <w:sz w:val="22"/>
          <w:szCs w:val="22"/>
          <w:lang w:val="en-ZA"/>
        </w:rPr>
        <w:t xml:space="preserve">QUESTION FOR </w:t>
      </w:r>
      <w:r w:rsidR="0050621E">
        <w:rPr>
          <w:rFonts w:ascii="Arial" w:hAnsi="Arial" w:cs="Arial"/>
          <w:b/>
          <w:bCs/>
          <w:sz w:val="22"/>
          <w:szCs w:val="22"/>
          <w:lang w:val="en-ZA"/>
        </w:rPr>
        <w:t xml:space="preserve">WRITTEN </w:t>
      </w:r>
      <w:r w:rsidRPr="00AF61AC">
        <w:rPr>
          <w:rFonts w:ascii="Arial" w:hAnsi="Arial" w:cs="Arial"/>
          <w:b/>
          <w:bCs/>
          <w:sz w:val="22"/>
          <w:szCs w:val="22"/>
          <w:lang w:val="en-ZA"/>
        </w:rPr>
        <w:t>REPLY</w:t>
      </w:r>
    </w:p>
    <w:p w:rsidR="000C4309" w:rsidRPr="00AF61AC" w:rsidRDefault="000C4309" w:rsidP="00146EFA">
      <w:pPr>
        <w:keepNext/>
        <w:spacing w:before="240" w:after="240"/>
        <w:ind w:firstLine="284"/>
        <w:jc w:val="center"/>
        <w:outlineLvl w:val="3"/>
        <w:rPr>
          <w:rFonts w:ascii="Arial" w:hAnsi="Arial" w:cs="Arial"/>
          <w:b/>
          <w:sz w:val="22"/>
          <w:szCs w:val="22"/>
        </w:rPr>
      </w:pPr>
      <w:r w:rsidRPr="00AF61AC">
        <w:rPr>
          <w:rFonts w:ascii="Arial" w:eastAsia="Arial Unicode MS" w:hAnsi="Arial" w:cs="Arial"/>
          <w:b/>
          <w:sz w:val="22"/>
          <w:szCs w:val="22"/>
        </w:rPr>
        <w:t>PARLIAMENTARY QUESTION</w:t>
      </w:r>
      <w:r w:rsidR="007041A6" w:rsidRPr="00AF61AC">
        <w:rPr>
          <w:rFonts w:ascii="Arial" w:eastAsia="Arial Unicode MS" w:hAnsi="Arial" w:cs="Arial"/>
          <w:b/>
          <w:sz w:val="22"/>
          <w:szCs w:val="22"/>
        </w:rPr>
        <w:t xml:space="preserve"> 17</w:t>
      </w:r>
      <w:r w:rsidR="00EE21B6" w:rsidRPr="00AF61AC">
        <w:rPr>
          <w:rFonts w:ascii="Arial" w:eastAsia="Arial Unicode MS" w:hAnsi="Arial" w:cs="Arial"/>
          <w:b/>
          <w:sz w:val="22"/>
          <w:szCs w:val="22"/>
        </w:rPr>
        <w:t>37</w:t>
      </w:r>
    </w:p>
    <w:p w:rsidR="000C4309" w:rsidRPr="00AF61AC" w:rsidRDefault="002F282A" w:rsidP="006A5D9B">
      <w:pPr>
        <w:autoSpaceDE w:val="0"/>
        <w:autoSpaceDN w:val="0"/>
        <w:adjustRightInd w:val="0"/>
        <w:spacing w:before="240" w:after="240" w:line="276" w:lineRule="auto"/>
        <w:ind w:firstLine="284"/>
        <w:rPr>
          <w:rFonts w:ascii="Arial" w:hAnsi="Arial" w:cs="Arial"/>
          <w:bCs/>
          <w:sz w:val="22"/>
          <w:szCs w:val="22"/>
        </w:rPr>
      </w:pPr>
      <w:r w:rsidRPr="002F282A">
        <w:rPr>
          <w:rFonts w:ascii="Arial" w:hAnsi="Arial" w:cs="Arial"/>
          <w:b/>
          <w:noProof/>
          <w:sz w:val="22"/>
          <w:szCs w:val="22"/>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AF61AC">
        <w:rPr>
          <w:rFonts w:ascii="Arial" w:hAnsi="Arial" w:cs="Arial"/>
          <w:b/>
          <w:sz w:val="22"/>
          <w:szCs w:val="22"/>
          <w:u w:val="single"/>
        </w:rPr>
        <w:t>QUESTION</w:t>
      </w:r>
      <w:r w:rsidR="000C4309" w:rsidRPr="00AF61AC">
        <w:rPr>
          <w:rFonts w:ascii="Arial" w:hAnsi="Arial" w:cs="Arial"/>
          <w:bCs/>
          <w:sz w:val="22"/>
          <w:szCs w:val="22"/>
        </w:rPr>
        <w:t>:</w:t>
      </w:r>
    </w:p>
    <w:p w:rsidR="00742A4F" w:rsidRPr="00AF61AC" w:rsidRDefault="007041A6" w:rsidP="006A5D9B">
      <w:pPr>
        <w:spacing w:line="276" w:lineRule="auto"/>
        <w:ind w:left="284"/>
        <w:rPr>
          <w:rFonts w:ascii="Arial" w:eastAsia="Calibri" w:hAnsi="Arial" w:cs="Arial"/>
          <w:b/>
          <w:bCs/>
          <w:i/>
          <w:iCs/>
          <w:sz w:val="22"/>
          <w:szCs w:val="22"/>
          <w:lang w:val="en-ZA"/>
        </w:rPr>
      </w:pPr>
      <w:r w:rsidRPr="00AF61AC">
        <w:rPr>
          <w:rFonts w:ascii="Arial" w:eastAsia="Calibri" w:hAnsi="Arial" w:cs="Arial"/>
          <w:b/>
          <w:bCs/>
          <w:sz w:val="22"/>
          <w:szCs w:val="22"/>
          <w:lang w:val="en-ZA"/>
        </w:rPr>
        <w:t>17</w:t>
      </w:r>
      <w:r w:rsidR="00EE21B6" w:rsidRPr="00AF61AC">
        <w:rPr>
          <w:rFonts w:ascii="Arial" w:eastAsia="Calibri" w:hAnsi="Arial" w:cs="Arial"/>
          <w:b/>
          <w:bCs/>
          <w:sz w:val="22"/>
          <w:szCs w:val="22"/>
          <w:lang w:val="en-ZA"/>
        </w:rPr>
        <w:t>37</w:t>
      </w:r>
      <w:r w:rsidR="00742A4F" w:rsidRPr="00AF61AC">
        <w:rPr>
          <w:rFonts w:ascii="Arial" w:eastAsia="Calibri" w:hAnsi="Arial" w:cs="Arial"/>
          <w:b/>
          <w:bCs/>
          <w:sz w:val="22"/>
          <w:szCs w:val="22"/>
          <w:lang w:val="en-ZA"/>
        </w:rPr>
        <w:t>.  M</w:t>
      </w:r>
      <w:r w:rsidRPr="00AF61AC">
        <w:rPr>
          <w:rFonts w:ascii="Arial" w:eastAsia="Calibri" w:hAnsi="Arial" w:cs="Arial"/>
          <w:b/>
          <w:bCs/>
          <w:sz w:val="22"/>
          <w:szCs w:val="22"/>
          <w:lang w:val="en-ZA"/>
        </w:rPr>
        <w:t>r N Singh (IFP)</w:t>
      </w:r>
      <w:r w:rsidR="00742A4F" w:rsidRPr="00AF61AC">
        <w:rPr>
          <w:rFonts w:ascii="Arial" w:eastAsia="Calibri" w:hAnsi="Arial" w:cs="Arial"/>
          <w:b/>
          <w:bCs/>
          <w:sz w:val="22"/>
          <w:szCs w:val="22"/>
          <w:lang w:val="en-ZA"/>
        </w:rPr>
        <w:t xml:space="preserve"> to ask the Minister of Public Enterprise</w:t>
      </w:r>
      <w:r w:rsidRPr="00AF61AC">
        <w:rPr>
          <w:rFonts w:ascii="Arial" w:eastAsia="Calibri" w:hAnsi="Arial" w:cs="Arial"/>
          <w:b/>
          <w:bCs/>
          <w:sz w:val="22"/>
          <w:szCs w:val="22"/>
          <w:lang w:val="en-ZA"/>
        </w:rPr>
        <w:t>s:</w:t>
      </w:r>
    </w:p>
    <w:p w:rsidR="006A5D9B" w:rsidRPr="00AF61AC" w:rsidRDefault="006A5D9B" w:rsidP="006A5D9B">
      <w:pPr>
        <w:spacing w:line="276" w:lineRule="auto"/>
        <w:ind w:left="284"/>
        <w:rPr>
          <w:rFonts w:ascii="Arial" w:eastAsia="Calibri" w:hAnsi="Arial" w:cs="Arial"/>
          <w:i/>
          <w:iCs/>
          <w:sz w:val="22"/>
          <w:szCs w:val="22"/>
          <w:lang w:val="en-ZA"/>
        </w:rPr>
      </w:pPr>
    </w:p>
    <w:p w:rsidR="00742A4F" w:rsidRPr="00AF61AC" w:rsidRDefault="00742A4F" w:rsidP="009A69FC">
      <w:pPr>
        <w:pStyle w:val="ListParagraph"/>
        <w:numPr>
          <w:ilvl w:val="0"/>
          <w:numId w:val="17"/>
        </w:numPr>
        <w:spacing w:line="360" w:lineRule="auto"/>
        <w:jc w:val="both"/>
        <w:rPr>
          <w:rFonts w:ascii="Arial" w:eastAsia="Calibri" w:hAnsi="Arial" w:cs="Arial"/>
          <w:sz w:val="22"/>
          <w:szCs w:val="22"/>
        </w:rPr>
      </w:pPr>
      <w:r w:rsidRPr="00AF61AC">
        <w:rPr>
          <w:rFonts w:ascii="Arial" w:eastAsia="Calibri" w:hAnsi="Arial" w:cs="Arial"/>
          <w:sz w:val="22"/>
          <w:szCs w:val="22"/>
        </w:rPr>
        <w:t>Wh</w:t>
      </w:r>
      <w:r w:rsidR="00BE4CCC" w:rsidRPr="00AF61AC">
        <w:rPr>
          <w:rFonts w:ascii="Arial" w:eastAsia="Calibri" w:hAnsi="Arial" w:cs="Arial"/>
          <w:sz w:val="22"/>
          <w:szCs w:val="22"/>
        </w:rPr>
        <w:t xml:space="preserve">ether Eskom has an official and/or unofficial policy or practice where, in the event of illegal connections being found in a residential and/or business area, the entity suspends electricity supply to the entire area, causing power outages </w:t>
      </w:r>
      <w:r w:rsidR="00EE21B6" w:rsidRPr="00AF61AC">
        <w:rPr>
          <w:rFonts w:ascii="Arial" w:eastAsia="Calibri" w:hAnsi="Arial" w:cs="Arial"/>
          <w:sz w:val="22"/>
          <w:szCs w:val="22"/>
        </w:rPr>
        <w:t xml:space="preserve">for legitimate consumers, in some areas for up to six months as was reported in one area, and for 10 weeks now in </w:t>
      </w:r>
      <w:proofErr w:type="spellStart"/>
      <w:r w:rsidR="00EE21B6" w:rsidRPr="00AF61AC">
        <w:rPr>
          <w:rFonts w:ascii="Arial" w:eastAsia="Calibri" w:hAnsi="Arial" w:cs="Arial"/>
          <w:sz w:val="22"/>
          <w:szCs w:val="22"/>
        </w:rPr>
        <w:t>Umkomaas</w:t>
      </w:r>
      <w:proofErr w:type="spellEnd"/>
      <w:r w:rsidR="00EE21B6" w:rsidRPr="00AF61AC">
        <w:rPr>
          <w:rFonts w:ascii="Arial" w:eastAsia="Calibri" w:hAnsi="Arial" w:cs="Arial"/>
          <w:sz w:val="22"/>
          <w:szCs w:val="22"/>
        </w:rPr>
        <w:t xml:space="preserve"> on the south coast of KwaZulu Natal; if not, what is the position in this regard; if so, (a) what are the relevant details of the policy and (b) on what legislative provisions is the policy based;</w:t>
      </w:r>
    </w:p>
    <w:p w:rsidR="006B4F14" w:rsidRPr="00AF61AC" w:rsidRDefault="009A69FC" w:rsidP="00EE21B6">
      <w:pPr>
        <w:pStyle w:val="ListParagraph"/>
        <w:numPr>
          <w:ilvl w:val="0"/>
          <w:numId w:val="17"/>
        </w:numPr>
        <w:spacing w:line="360" w:lineRule="auto"/>
        <w:ind w:left="709" w:hanging="425"/>
        <w:jc w:val="both"/>
        <w:rPr>
          <w:rFonts w:ascii="Arial" w:eastAsia="Calibri" w:hAnsi="Arial" w:cs="Arial"/>
          <w:sz w:val="22"/>
          <w:szCs w:val="22"/>
        </w:rPr>
      </w:pPr>
      <w:r w:rsidRPr="00AF61AC">
        <w:rPr>
          <w:rFonts w:ascii="Arial" w:eastAsia="Calibri" w:hAnsi="Arial" w:cs="Arial"/>
          <w:sz w:val="22"/>
          <w:szCs w:val="22"/>
        </w:rPr>
        <w:t>whet</w:t>
      </w:r>
      <w:r w:rsidR="00EE21B6" w:rsidRPr="00AF61AC">
        <w:rPr>
          <w:rFonts w:ascii="Arial" w:eastAsia="Calibri" w:hAnsi="Arial" w:cs="Arial"/>
          <w:sz w:val="22"/>
          <w:szCs w:val="22"/>
        </w:rPr>
        <w:t xml:space="preserve">her he will intervene and/or investigate the situation and furnish Mr N Singh with a report upon the conclusion of the investigation and/or intervention; if not, why not; if so, what are the relevant details?                                                                 </w:t>
      </w:r>
      <w:r w:rsidR="00EE21B6" w:rsidRPr="00AF61AC">
        <w:rPr>
          <w:rFonts w:ascii="Arial" w:eastAsia="Calibri" w:hAnsi="Arial" w:cs="Arial"/>
          <w:b/>
          <w:bCs/>
          <w:sz w:val="22"/>
          <w:szCs w:val="22"/>
        </w:rPr>
        <w:t>NW1980E</w:t>
      </w:r>
    </w:p>
    <w:p w:rsidR="00146EFA" w:rsidRDefault="00146EFA" w:rsidP="006B4F14">
      <w:pPr>
        <w:spacing w:line="360" w:lineRule="auto"/>
        <w:ind w:left="709" w:hanging="425"/>
        <w:rPr>
          <w:rFonts w:ascii="Arial" w:hAnsi="Arial" w:cs="Arial"/>
          <w:b/>
          <w:sz w:val="22"/>
          <w:szCs w:val="22"/>
          <w:u w:val="single"/>
        </w:rPr>
      </w:pPr>
    </w:p>
    <w:p w:rsidR="000C4309" w:rsidRPr="00AF61AC" w:rsidRDefault="000C4309" w:rsidP="006B4F14">
      <w:pPr>
        <w:spacing w:line="360" w:lineRule="auto"/>
        <w:ind w:left="709" w:hanging="425"/>
        <w:rPr>
          <w:rFonts w:ascii="Arial" w:hAnsi="Arial" w:cs="Arial"/>
          <w:b/>
          <w:sz w:val="22"/>
          <w:szCs w:val="22"/>
          <w:u w:val="single"/>
        </w:rPr>
      </w:pPr>
      <w:r w:rsidRPr="00AF61AC">
        <w:rPr>
          <w:rFonts w:ascii="Arial" w:hAnsi="Arial" w:cs="Arial"/>
          <w:b/>
          <w:sz w:val="22"/>
          <w:szCs w:val="22"/>
          <w:u w:val="single"/>
        </w:rPr>
        <w:t>REPLY</w:t>
      </w:r>
      <w:r w:rsidR="009A69FC" w:rsidRPr="00AF61AC">
        <w:rPr>
          <w:rFonts w:ascii="Arial" w:hAnsi="Arial" w:cs="Arial"/>
          <w:b/>
          <w:sz w:val="22"/>
          <w:szCs w:val="22"/>
          <w:u w:val="single"/>
        </w:rPr>
        <w:t>:</w:t>
      </w:r>
    </w:p>
    <w:p w:rsidR="009A69FC" w:rsidRPr="00146EFA" w:rsidRDefault="009A69FC" w:rsidP="006A5D9B">
      <w:pPr>
        <w:widowControl w:val="0"/>
        <w:suppressAutoHyphens/>
        <w:spacing w:line="276" w:lineRule="auto"/>
        <w:ind w:firstLine="284"/>
        <w:jc w:val="both"/>
        <w:rPr>
          <w:rFonts w:ascii="Arial" w:hAnsi="Arial" w:cs="Arial"/>
          <w:bCs/>
          <w:sz w:val="22"/>
          <w:szCs w:val="22"/>
        </w:rPr>
      </w:pPr>
      <w:r w:rsidRPr="00146EFA">
        <w:rPr>
          <w:rFonts w:ascii="Arial" w:hAnsi="Arial" w:cs="Arial"/>
          <w:b/>
          <w:sz w:val="22"/>
          <w:szCs w:val="22"/>
        </w:rPr>
        <w:t xml:space="preserve">According to </w:t>
      </w:r>
      <w:r w:rsidR="002B20CA">
        <w:rPr>
          <w:rFonts w:ascii="Arial" w:hAnsi="Arial" w:cs="Arial"/>
          <w:b/>
          <w:sz w:val="22"/>
          <w:szCs w:val="22"/>
        </w:rPr>
        <w:t>the i</w:t>
      </w:r>
      <w:r w:rsidRPr="00146EFA">
        <w:rPr>
          <w:rFonts w:ascii="Arial" w:hAnsi="Arial" w:cs="Arial"/>
          <w:b/>
          <w:sz w:val="22"/>
          <w:szCs w:val="22"/>
        </w:rPr>
        <w:t>n</w:t>
      </w:r>
      <w:r w:rsidR="006B4F14" w:rsidRPr="00146EFA">
        <w:rPr>
          <w:rFonts w:ascii="Arial" w:hAnsi="Arial" w:cs="Arial"/>
          <w:b/>
          <w:sz w:val="22"/>
          <w:szCs w:val="22"/>
        </w:rPr>
        <w:t xml:space="preserve">formation </w:t>
      </w:r>
      <w:r w:rsidR="002B20CA">
        <w:rPr>
          <w:rFonts w:ascii="Arial" w:hAnsi="Arial" w:cs="Arial"/>
          <w:b/>
          <w:sz w:val="22"/>
          <w:szCs w:val="22"/>
        </w:rPr>
        <w:t>r</w:t>
      </w:r>
      <w:r w:rsidR="006B4F14" w:rsidRPr="00146EFA">
        <w:rPr>
          <w:rFonts w:ascii="Arial" w:hAnsi="Arial" w:cs="Arial"/>
          <w:b/>
          <w:sz w:val="22"/>
          <w:szCs w:val="22"/>
        </w:rPr>
        <w:t>eceived from Eskom:</w:t>
      </w:r>
    </w:p>
    <w:p w:rsidR="000C4309" w:rsidRPr="00AF61AC" w:rsidRDefault="000C4309" w:rsidP="000C4309">
      <w:pPr>
        <w:spacing w:line="276" w:lineRule="auto"/>
        <w:rPr>
          <w:rFonts w:ascii="Arial" w:hAnsi="Arial" w:cs="Arial"/>
          <w:sz w:val="22"/>
          <w:szCs w:val="22"/>
        </w:rPr>
      </w:pPr>
    </w:p>
    <w:p w:rsidR="00EE21B6" w:rsidRPr="00AF61AC" w:rsidRDefault="00EE21B6" w:rsidP="00EE21B6">
      <w:pPr>
        <w:pStyle w:val="ListParagraph"/>
        <w:numPr>
          <w:ilvl w:val="0"/>
          <w:numId w:val="23"/>
        </w:numPr>
        <w:autoSpaceDE w:val="0"/>
        <w:autoSpaceDN w:val="0"/>
        <w:adjustRightInd w:val="0"/>
        <w:spacing w:before="120" w:after="120" w:line="360" w:lineRule="auto"/>
        <w:jc w:val="both"/>
        <w:rPr>
          <w:rFonts w:ascii="Arial" w:hAnsi="Arial" w:cs="Arial"/>
          <w:sz w:val="22"/>
          <w:szCs w:val="22"/>
          <w:lang w:val="en-GB" w:eastAsia="en-ZA"/>
        </w:rPr>
      </w:pPr>
      <w:r w:rsidRPr="00AF61AC">
        <w:rPr>
          <w:rFonts w:ascii="Arial" w:hAnsi="Arial" w:cs="Arial"/>
          <w:sz w:val="22"/>
          <w:szCs w:val="22"/>
          <w:lang w:val="en-GB" w:eastAsia="en-ZA"/>
        </w:rPr>
        <w:t xml:space="preserve">The failed transformer PAMS 65 that is referred to by the Honourable Mr Singh was replaced on Saturday 13 May 2023 according to the process where all customers who had tampered with their meters to avoid paying for electricity had paid the required fine and illegal connections had been removed. </w:t>
      </w:r>
      <w:r w:rsidR="002C33CE">
        <w:rPr>
          <w:rFonts w:ascii="Arial" w:hAnsi="Arial" w:cs="Arial"/>
          <w:sz w:val="22"/>
          <w:szCs w:val="22"/>
          <w:lang w:val="en-GB" w:eastAsia="en-ZA"/>
        </w:rPr>
        <w:t>S</w:t>
      </w:r>
      <w:r w:rsidRPr="00AF61AC">
        <w:rPr>
          <w:rFonts w:ascii="Arial" w:hAnsi="Arial" w:cs="Arial"/>
          <w:sz w:val="22"/>
          <w:szCs w:val="22"/>
          <w:lang w:val="en-GB" w:eastAsia="en-ZA"/>
        </w:rPr>
        <w:t>ome customers were found to have converted themselves to prepaid meters and had installed sub-meters</w:t>
      </w:r>
      <w:r w:rsidR="002C33CE">
        <w:rPr>
          <w:rFonts w:ascii="Arial" w:hAnsi="Arial" w:cs="Arial"/>
          <w:sz w:val="22"/>
          <w:szCs w:val="22"/>
          <w:lang w:val="en-GB" w:eastAsia="en-ZA"/>
        </w:rPr>
        <w:t>.</w:t>
      </w:r>
    </w:p>
    <w:p w:rsidR="00EE21B6" w:rsidRDefault="00EE21B6" w:rsidP="00EE21B6">
      <w:pPr>
        <w:autoSpaceDE w:val="0"/>
        <w:autoSpaceDN w:val="0"/>
        <w:adjustRightInd w:val="0"/>
        <w:spacing w:before="120" w:after="120" w:line="360" w:lineRule="auto"/>
        <w:ind w:left="567"/>
        <w:jc w:val="both"/>
        <w:rPr>
          <w:rFonts w:ascii="Arial" w:hAnsi="Arial" w:cs="Arial"/>
          <w:sz w:val="22"/>
          <w:szCs w:val="22"/>
          <w:lang w:val="en-GB" w:eastAsia="en-ZA"/>
        </w:rPr>
      </w:pPr>
      <w:r w:rsidRPr="00EE21B6">
        <w:rPr>
          <w:rFonts w:ascii="Arial" w:hAnsi="Arial" w:cs="Arial"/>
          <w:sz w:val="22"/>
          <w:szCs w:val="22"/>
          <w:lang w:val="en-GB" w:eastAsia="en-ZA"/>
        </w:rPr>
        <w:t xml:space="preserve">Eskom </w:t>
      </w:r>
      <w:r w:rsidR="002C33CE">
        <w:rPr>
          <w:rFonts w:ascii="Arial" w:hAnsi="Arial" w:cs="Arial"/>
          <w:sz w:val="22"/>
          <w:szCs w:val="22"/>
          <w:lang w:val="en-GB" w:eastAsia="en-ZA"/>
        </w:rPr>
        <w:t>did not disconnect</w:t>
      </w:r>
      <w:r w:rsidRPr="00EE21B6">
        <w:rPr>
          <w:rFonts w:ascii="Arial" w:hAnsi="Arial" w:cs="Arial"/>
          <w:sz w:val="22"/>
          <w:szCs w:val="22"/>
          <w:lang w:val="en-GB" w:eastAsia="en-ZA"/>
        </w:rPr>
        <w:t xml:space="preserve"> or suspend electricity to this area; however, the transformer </w:t>
      </w:r>
      <w:r w:rsidR="002C33CE">
        <w:rPr>
          <w:rFonts w:ascii="Arial" w:hAnsi="Arial" w:cs="Arial"/>
          <w:sz w:val="22"/>
          <w:szCs w:val="22"/>
          <w:lang w:val="en-GB" w:eastAsia="en-ZA"/>
        </w:rPr>
        <w:t xml:space="preserve">had </w:t>
      </w:r>
      <w:r w:rsidRPr="00EE21B6">
        <w:rPr>
          <w:rFonts w:ascii="Arial" w:hAnsi="Arial" w:cs="Arial"/>
          <w:sz w:val="22"/>
          <w:szCs w:val="22"/>
          <w:lang w:val="en-GB" w:eastAsia="en-ZA"/>
        </w:rPr>
        <w:t xml:space="preserve">overloaded and isolated itself due to overload caused by illegal connections, bypassed meters, and vandalism of the infrastructure. </w:t>
      </w:r>
    </w:p>
    <w:p w:rsidR="00D104B6" w:rsidRDefault="00D104B6" w:rsidP="00EE21B6">
      <w:pPr>
        <w:autoSpaceDE w:val="0"/>
        <w:autoSpaceDN w:val="0"/>
        <w:adjustRightInd w:val="0"/>
        <w:spacing w:before="120" w:after="120" w:line="360" w:lineRule="auto"/>
        <w:ind w:left="567"/>
        <w:jc w:val="both"/>
        <w:rPr>
          <w:rFonts w:ascii="Arial" w:hAnsi="Arial" w:cs="Arial"/>
          <w:sz w:val="22"/>
          <w:szCs w:val="22"/>
          <w:lang w:val="en-GB" w:eastAsia="en-ZA"/>
        </w:rPr>
      </w:pPr>
    </w:p>
    <w:p w:rsidR="00D104B6" w:rsidRDefault="00D104B6" w:rsidP="00EE21B6">
      <w:pPr>
        <w:autoSpaceDE w:val="0"/>
        <w:autoSpaceDN w:val="0"/>
        <w:adjustRightInd w:val="0"/>
        <w:spacing w:before="120" w:after="120" w:line="360" w:lineRule="auto"/>
        <w:ind w:left="567"/>
        <w:jc w:val="both"/>
        <w:rPr>
          <w:rFonts w:ascii="Arial" w:hAnsi="Arial" w:cs="Arial"/>
          <w:sz w:val="22"/>
          <w:szCs w:val="22"/>
          <w:lang w:val="en-GB" w:eastAsia="en-ZA"/>
        </w:rPr>
      </w:pPr>
    </w:p>
    <w:p w:rsidR="002C33CE" w:rsidRDefault="002C33CE" w:rsidP="00EE21B6">
      <w:pPr>
        <w:autoSpaceDE w:val="0"/>
        <w:autoSpaceDN w:val="0"/>
        <w:adjustRightInd w:val="0"/>
        <w:spacing w:before="120" w:after="120" w:line="360" w:lineRule="auto"/>
        <w:ind w:left="567"/>
        <w:jc w:val="both"/>
        <w:rPr>
          <w:rFonts w:ascii="Arial" w:hAnsi="Arial" w:cs="Arial"/>
          <w:sz w:val="22"/>
          <w:szCs w:val="22"/>
          <w:lang w:val="en-GB" w:eastAsia="en-ZA"/>
        </w:rPr>
      </w:pPr>
    </w:p>
    <w:p w:rsidR="00D104B6" w:rsidRPr="00AF61AC" w:rsidRDefault="00D104B6" w:rsidP="00EE21B6">
      <w:pPr>
        <w:autoSpaceDE w:val="0"/>
        <w:autoSpaceDN w:val="0"/>
        <w:adjustRightInd w:val="0"/>
        <w:spacing w:before="120" w:after="120" w:line="360" w:lineRule="auto"/>
        <w:ind w:left="567"/>
        <w:jc w:val="both"/>
        <w:rPr>
          <w:rFonts w:ascii="Arial" w:hAnsi="Arial" w:cs="Arial"/>
          <w:sz w:val="22"/>
          <w:szCs w:val="22"/>
          <w:lang w:val="en-GB" w:eastAsia="en-ZA"/>
        </w:rPr>
      </w:pPr>
    </w:p>
    <w:p w:rsidR="00EE21B6" w:rsidRDefault="00EE21B6" w:rsidP="00EE21B6">
      <w:pPr>
        <w:autoSpaceDE w:val="0"/>
        <w:autoSpaceDN w:val="0"/>
        <w:adjustRightInd w:val="0"/>
        <w:spacing w:before="120" w:after="120" w:line="360" w:lineRule="auto"/>
        <w:ind w:left="567"/>
        <w:jc w:val="both"/>
        <w:rPr>
          <w:rFonts w:ascii="Arial" w:hAnsi="Arial" w:cs="Arial"/>
          <w:sz w:val="22"/>
          <w:szCs w:val="22"/>
          <w:lang w:val="en-GB" w:eastAsia="en-ZA"/>
        </w:rPr>
      </w:pPr>
      <w:r w:rsidRPr="00EE21B6">
        <w:rPr>
          <w:rFonts w:ascii="Arial" w:hAnsi="Arial" w:cs="Arial"/>
          <w:sz w:val="22"/>
          <w:szCs w:val="22"/>
          <w:lang w:val="en-GB" w:eastAsia="en-ZA"/>
        </w:rPr>
        <w:lastRenderedPageBreak/>
        <w:t>Eskom is experiencing a very significant increase in transformer failures in residential areas due to meter tampering, illegal connections, and vandalism of Eskom’s infrastructure. Replacement of infrastructure without addressing the root cause has become unsustainable, costly, and unsafe for Eskom’s technicians and members of the public, specifically also innocent children.</w:t>
      </w:r>
    </w:p>
    <w:p w:rsidR="00EE21B6" w:rsidRPr="00EE21B6" w:rsidRDefault="00EE21B6" w:rsidP="00EE21B6">
      <w:pPr>
        <w:autoSpaceDE w:val="0"/>
        <w:autoSpaceDN w:val="0"/>
        <w:adjustRightInd w:val="0"/>
        <w:spacing w:before="120" w:after="120" w:line="360" w:lineRule="auto"/>
        <w:ind w:left="567"/>
        <w:jc w:val="both"/>
        <w:rPr>
          <w:rFonts w:ascii="Arial" w:hAnsi="Arial" w:cs="Arial"/>
          <w:sz w:val="22"/>
          <w:szCs w:val="22"/>
          <w:lang w:val="en-GB" w:eastAsia="en-ZA"/>
        </w:rPr>
      </w:pPr>
      <w:r w:rsidRPr="00EE21B6">
        <w:rPr>
          <w:rFonts w:ascii="Arial" w:hAnsi="Arial" w:cs="Arial"/>
          <w:sz w:val="22"/>
          <w:szCs w:val="22"/>
          <w:lang w:val="en-GB" w:eastAsia="en-ZA"/>
        </w:rPr>
        <w:t xml:space="preserve">In such cases, Eskom has an obligation to eliminate the associated safety risk before a transformer is replaced. The replacement of transformers without resolving the problem leads to repeated failures and unsafe conditions for </w:t>
      </w:r>
      <w:r w:rsidR="002C33CE">
        <w:rPr>
          <w:rFonts w:ascii="Arial" w:hAnsi="Arial" w:cs="Arial"/>
          <w:sz w:val="22"/>
          <w:szCs w:val="22"/>
          <w:lang w:val="en-GB" w:eastAsia="en-ZA"/>
        </w:rPr>
        <w:t>the</w:t>
      </w:r>
      <w:r w:rsidRPr="00EE21B6">
        <w:rPr>
          <w:rFonts w:ascii="Arial" w:hAnsi="Arial" w:cs="Arial"/>
          <w:sz w:val="22"/>
          <w:szCs w:val="22"/>
          <w:lang w:val="en-GB" w:eastAsia="en-ZA"/>
        </w:rPr>
        <w:t xml:space="preserve"> technical team and the community, and this is also financially unsustainable.</w:t>
      </w:r>
    </w:p>
    <w:p w:rsidR="00EE21B6" w:rsidRPr="00EE21B6" w:rsidRDefault="00EE21B6" w:rsidP="00EE21B6">
      <w:pPr>
        <w:autoSpaceDE w:val="0"/>
        <w:autoSpaceDN w:val="0"/>
        <w:adjustRightInd w:val="0"/>
        <w:spacing w:before="120" w:after="120" w:line="360" w:lineRule="auto"/>
        <w:ind w:left="567"/>
        <w:jc w:val="both"/>
        <w:rPr>
          <w:rFonts w:ascii="Arial" w:hAnsi="Arial" w:cs="Arial"/>
          <w:sz w:val="22"/>
          <w:szCs w:val="22"/>
          <w:lang w:val="en-GB" w:eastAsia="en-ZA"/>
        </w:rPr>
      </w:pPr>
      <w:r w:rsidRPr="00EE21B6">
        <w:rPr>
          <w:rFonts w:ascii="Arial" w:hAnsi="Arial" w:cs="Arial"/>
          <w:sz w:val="22"/>
          <w:szCs w:val="22"/>
          <w:lang w:val="en-GB" w:eastAsia="en-ZA"/>
        </w:rPr>
        <w:t xml:space="preserve">The existing infrastructure has been installed to cater for the supply requirements of Eskom’s legally connected customers. </w:t>
      </w:r>
    </w:p>
    <w:p w:rsidR="00EE21B6" w:rsidRPr="00AF61AC" w:rsidRDefault="00EE21B6" w:rsidP="00EE21B6">
      <w:pPr>
        <w:pStyle w:val="ListParagraph"/>
        <w:numPr>
          <w:ilvl w:val="0"/>
          <w:numId w:val="24"/>
        </w:numPr>
        <w:autoSpaceDE w:val="0"/>
        <w:autoSpaceDN w:val="0"/>
        <w:adjustRightInd w:val="0"/>
        <w:spacing w:before="120" w:after="120" w:line="360" w:lineRule="auto"/>
        <w:jc w:val="both"/>
        <w:rPr>
          <w:rFonts w:ascii="Arial" w:hAnsi="Arial" w:cs="Arial"/>
          <w:sz w:val="22"/>
          <w:szCs w:val="22"/>
          <w:lang w:val="en-GB" w:eastAsia="en-ZA"/>
        </w:rPr>
      </w:pPr>
      <w:r w:rsidRPr="00AF61AC">
        <w:rPr>
          <w:rFonts w:ascii="Arial" w:hAnsi="Arial" w:cs="Arial"/>
          <w:sz w:val="22"/>
          <w:szCs w:val="22"/>
          <w:lang w:val="en-GB" w:eastAsia="en-ZA"/>
        </w:rPr>
        <w:t>and (b) In addition to the Electricity Regulation Act and its licence conditions, Eskom is required to comply with, among others, NRS 047 Part 1: Quality of Service (“NRS 047”) and the Distribution System Code (“the Distribution Code”), attached to this as Annexures A and B, respectively, which regulate matters pertaining to unplanned supply interruptions. Clause 4.5.3 of NRS 047 regulates the restoration of supply after unplanned interruptions. Under “normal circumstances”, Eskom would be required to follow the restoration period provided in NRS 047. This provision must be read together with paragraph 18.4(1) of the Distribution Code, which requires customers to comply with instructions from Eskom before the supply of electricity is restored. Paragraph 3(1) of the Distribution Code, furthermore, states that Eskom is required to take remedial action to relieve any condition that may jeopardise the reliability of the Distribution system.</w:t>
      </w:r>
    </w:p>
    <w:p w:rsidR="00EE21B6" w:rsidRPr="00EE21B6" w:rsidRDefault="00EE21B6" w:rsidP="00EE21B6">
      <w:pPr>
        <w:autoSpaceDE w:val="0"/>
        <w:autoSpaceDN w:val="0"/>
        <w:adjustRightInd w:val="0"/>
        <w:spacing w:before="120" w:after="120" w:line="360" w:lineRule="auto"/>
        <w:ind w:left="567"/>
        <w:jc w:val="both"/>
        <w:rPr>
          <w:rFonts w:ascii="Arial" w:hAnsi="Arial" w:cs="Arial"/>
          <w:sz w:val="22"/>
          <w:szCs w:val="22"/>
          <w:lang w:val="en-GB" w:eastAsia="en-ZA"/>
        </w:rPr>
      </w:pPr>
      <w:r w:rsidRPr="00EE21B6">
        <w:rPr>
          <w:rFonts w:ascii="Arial" w:hAnsi="Arial" w:cs="Arial"/>
          <w:sz w:val="22"/>
          <w:szCs w:val="22"/>
          <w:lang w:val="en-GB" w:eastAsia="en-ZA"/>
        </w:rPr>
        <w:t xml:space="preserve">Therefore, before the transformer can be replaced and supply restored, an audit must be conducted. In line with the regulations and Eskom’s processes, community members who are found to have tampered with their meters are issued with tamper fines of R6 052.60 per tampered meter and all illegal connections are removed.  </w:t>
      </w:r>
    </w:p>
    <w:p w:rsidR="00EE21B6" w:rsidRPr="00AF61AC" w:rsidRDefault="00B4052C" w:rsidP="00D104B6">
      <w:pPr>
        <w:pStyle w:val="ListParagraph"/>
        <w:numPr>
          <w:ilvl w:val="0"/>
          <w:numId w:val="23"/>
        </w:numPr>
        <w:autoSpaceDE w:val="0"/>
        <w:autoSpaceDN w:val="0"/>
        <w:adjustRightInd w:val="0"/>
        <w:spacing w:before="120" w:after="120" w:line="360" w:lineRule="auto"/>
        <w:jc w:val="both"/>
        <w:rPr>
          <w:rFonts w:ascii="Arial" w:hAnsi="Arial" w:cs="Arial"/>
          <w:sz w:val="22"/>
          <w:szCs w:val="22"/>
          <w:lang w:val="en-GB" w:eastAsia="en-ZA"/>
        </w:rPr>
      </w:pPr>
      <w:r>
        <w:rPr>
          <w:rFonts w:ascii="Arial" w:hAnsi="Arial" w:cs="Arial"/>
          <w:sz w:val="22"/>
          <w:szCs w:val="22"/>
          <w:lang w:val="en-GB" w:eastAsia="en-ZA"/>
        </w:rPr>
        <w:t>The response provided above</w:t>
      </w:r>
      <w:r w:rsidR="002C33CE">
        <w:rPr>
          <w:rFonts w:ascii="Arial" w:hAnsi="Arial" w:cs="Arial"/>
          <w:sz w:val="22"/>
          <w:szCs w:val="22"/>
          <w:lang w:val="en-GB" w:eastAsia="en-ZA"/>
        </w:rPr>
        <w:t xml:space="preserve"> adequately addresses the matter.</w:t>
      </w:r>
    </w:p>
    <w:p w:rsidR="00576A7D" w:rsidRDefault="00576A7D" w:rsidP="00576A7D">
      <w:pPr>
        <w:pStyle w:val="ListParagraph"/>
        <w:autoSpaceDE w:val="0"/>
        <w:autoSpaceDN w:val="0"/>
        <w:adjustRightInd w:val="0"/>
        <w:spacing w:line="360" w:lineRule="auto"/>
        <w:ind w:left="600"/>
        <w:jc w:val="both"/>
        <w:rPr>
          <w:rFonts w:ascii="Arial" w:hAnsi="Arial" w:cs="Arial"/>
        </w:rPr>
      </w:pPr>
    </w:p>
    <w:p w:rsidR="000C4309" w:rsidRDefault="000C4309" w:rsidP="000C4309">
      <w:pPr>
        <w:autoSpaceDE w:val="0"/>
        <w:autoSpaceDN w:val="0"/>
        <w:adjustRightInd w:val="0"/>
        <w:spacing w:line="276" w:lineRule="auto"/>
        <w:jc w:val="both"/>
        <w:rPr>
          <w:rFonts w:ascii="Arial" w:hAnsi="Arial" w:cs="Arial"/>
          <w:sz w:val="22"/>
          <w:szCs w:val="22"/>
        </w:rPr>
      </w:pPr>
    </w:p>
    <w:p w:rsidR="000C4309" w:rsidRDefault="000C4309" w:rsidP="000C4309">
      <w:pPr>
        <w:autoSpaceDE w:val="0"/>
        <w:autoSpaceDN w:val="0"/>
        <w:adjustRightInd w:val="0"/>
        <w:jc w:val="both"/>
        <w:rPr>
          <w:rFonts w:ascii="Arial" w:hAnsi="Arial" w:cs="Arial"/>
          <w:sz w:val="22"/>
          <w:szCs w:val="22"/>
          <w:lang w:eastAsia="en-ZA"/>
        </w:rPr>
      </w:pPr>
    </w:p>
    <w:p w:rsidR="00E575C0" w:rsidRPr="00522234" w:rsidRDefault="00E575C0" w:rsidP="005F5BDB">
      <w:pPr>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146EFA">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2C33CE" w:rsidRDefault="002C33CE"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6B4F14" w:rsidP="005F5BDB">
      <w:pPr>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 xml:space="preserve">       </w:t>
      </w:r>
      <w:r w:rsidR="000C4309">
        <w:rPr>
          <w:rFonts w:ascii="Arial" w:hAnsi="Arial" w:cs="Arial"/>
          <w:b/>
          <w:bCs/>
          <w:lang w:val="en-ZA"/>
        </w:rPr>
        <w:tab/>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50621E">
        <w:rPr>
          <w:rFonts w:ascii="Arial" w:hAnsi="Arial" w:cs="Arial"/>
          <w:b/>
          <w:bCs/>
          <w:lang w:val="en-ZA"/>
        </w:rPr>
        <w:t>J</w:t>
      </w:r>
      <w:r w:rsidR="00E575C0">
        <w:rPr>
          <w:rFonts w:ascii="Arial" w:hAnsi="Arial" w:cs="Arial"/>
          <w:b/>
          <w:bCs/>
          <w:lang w:val="en-ZA"/>
        </w:rPr>
        <w:t xml:space="preserve">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5F5BDB">
      <w:pPr>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5F5BDB">
        <w:rPr>
          <w:rFonts w:ascii="Arial" w:hAnsi="Arial" w:cs="Arial"/>
          <w:b/>
          <w:bCs/>
          <w:lang w:val="en-ZA"/>
        </w:rPr>
        <w:tab/>
      </w:r>
      <w:r w:rsidR="00E575C0" w:rsidRPr="00522234">
        <w:rPr>
          <w:rFonts w:ascii="Arial" w:hAnsi="Arial" w:cs="Arial"/>
          <w:b/>
          <w:bCs/>
          <w:lang w:val="en-ZA"/>
        </w:rPr>
        <w:t xml:space="preserve">Minister </w:t>
      </w:r>
    </w:p>
    <w:p w:rsidR="009F4B23" w:rsidRPr="009F4B23" w:rsidRDefault="00E575C0" w:rsidP="005F5BDB">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5F5BDB">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138" w:rsidRDefault="002C3138" w:rsidP="006A43DE">
      <w:r>
        <w:separator/>
      </w:r>
    </w:p>
  </w:endnote>
  <w:endnote w:type="continuationSeparator" w:id="0">
    <w:p w:rsidR="002C3138" w:rsidRDefault="002C3138"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138" w:rsidRDefault="002C3138" w:rsidP="006A43DE">
      <w:r>
        <w:separator/>
      </w:r>
    </w:p>
  </w:footnote>
  <w:footnote w:type="continuationSeparator" w:id="0">
    <w:p w:rsidR="002C3138" w:rsidRDefault="002C3138"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5">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23">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1"/>
  </w:num>
  <w:num w:numId="2">
    <w:abstractNumId w:val="21"/>
  </w:num>
  <w:num w:numId="3">
    <w:abstractNumId w:val="9"/>
  </w:num>
  <w:num w:numId="4">
    <w:abstractNumId w:val="16"/>
  </w:num>
  <w:num w:numId="5">
    <w:abstractNumId w:val="17"/>
  </w:num>
  <w:num w:numId="6">
    <w:abstractNumId w:val="0"/>
  </w:num>
  <w:num w:numId="7">
    <w:abstractNumId w:val="13"/>
  </w:num>
  <w:num w:numId="8">
    <w:abstractNumId w:val="15"/>
  </w:num>
  <w:num w:numId="9">
    <w:abstractNumId w:val="6"/>
  </w:num>
  <w:num w:numId="10">
    <w:abstractNumId w:val="7"/>
  </w:num>
  <w:num w:numId="11">
    <w:abstractNumId w:val="8"/>
  </w:num>
  <w:num w:numId="12">
    <w:abstractNumId w:val="12"/>
  </w:num>
  <w:num w:numId="13">
    <w:abstractNumId w:val="19"/>
  </w:num>
  <w:num w:numId="14">
    <w:abstractNumId w:val="14"/>
  </w:num>
  <w:num w:numId="15">
    <w:abstractNumId w:val="1"/>
  </w:num>
  <w:num w:numId="16">
    <w:abstractNumId w:val="4"/>
  </w:num>
  <w:num w:numId="17">
    <w:abstractNumId w:val="2"/>
  </w:num>
  <w:num w:numId="18">
    <w:abstractNumId w:val="18"/>
  </w:num>
  <w:num w:numId="19">
    <w:abstractNumId w:val="23"/>
  </w:num>
  <w:num w:numId="20">
    <w:abstractNumId w:val="20"/>
  </w:num>
  <w:num w:numId="21">
    <w:abstractNumId w:val="5"/>
  </w:num>
  <w:num w:numId="22">
    <w:abstractNumId w:val="22"/>
  </w:num>
  <w:num w:numId="23">
    <w:abstractNumId w:val="10"/>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309"/>
    <w:rsid w:val="000C4756"/>
    <w:rsid w:val="000C48EB"/>
    <w:rsid w:val="000F6FB5"/>
    <w:rsid w:val="000F7318"/>
    <w:rsid w:val="00107E40"/>
    <w:rsid w:val="001204BE"/>
    <w:rsid w:val="00125D8E"/>
    <w:rsid w:val="00141EAA"/>
    <w:rsid w:val="00146EF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2DE2"/>
    <w:rsid w:val="00254818"/>
    <w:rsid w:val="0026770C"/>
    <w:rsid w:val="00270D85"/>
    <w:rsid w:val="00271AFC"/>
    <w:rsid w:val="00282EB8"/>
    <w:rsid w:val="002B20CA"/>
    <w:rsid w:val="002C030C"/>
    <w:rsid w:val="002C3138"/>
    <w:rsid w:val="002C33CE"/>
    <w:rsid w:val="002C3F65"/>
    <w:rsid w:val="002D411A"/>
    <w:rsid w:val="002D5777"/>
    <w:rsid w:val="002E2DC3"/>
    <w:rsid w:val="002F1297"/>
    <w:rsid w:val="002F282A"/>
    <w:rsid w:val="002F5F24"/>
    <w:rsid w:val="003042F7"/>
    <w:rsid w:val="00307D62"/>
    <w:rsid w:val="0032758C"/>
    <w:rsid w:val="0033077B"/>
    <w:rsid w:val="00331254"/>
    <w:rsid w:val="00335000"/>
    <w:rsid w:val="003468A9"/>
    <w:rsid w:val="003478BD"/>
    <w:rsid w:val="00350F3A"/>
    <w:rsid w:val="00352491"/>
    <w:rsid w:val="00354777"/>
    <w:rsid w:val="00361E67"/>
    <w:rsid w:val="00371742"/>
    <w:rsid w:val="00371F0A"/>
    <w:rsid w:val="00372C1C"/>
    <w:rsid w:val="00374B91"/>
    <w:rsid w:val="00374F17"/>
    <w:rsid w:val="00375913"/>
    <w:rsid w:val="00392DA3"/>
    <w:rsid w:val="003E48CD"/>
    <w:rsid w:val="003F2BC4"/>
    <w:rsid w:val="004019BD"/>
    <w:rsid w:val="00403B84"/>
    <w:rsid w:val="004048A9"/>
    <w:rsid w:val="00420395"/>
    <w:rsid w:val="00424E06"/>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0621E"/>
    <w:rsid w:val="00512022"/>
    <w:rsid w:val="005206AC"/>
    <w:rsid w:val="00521620"/>
    <w:rsid w:val="00533F1A"/>
    <w:rsid w:val="00534DDF"/>
    <w:rsid w:val="0054505D"/>
    <w:rsid w:val="0054518F"/>
    <w:rsid w:val="005703CE"/>
    <w:rsid w:val="00575F22"/>
    <w:rsid w:val="00576A7D"/>
    <w:rsid w:val="00577775"/>
    <w:rsid w:val="005B2A1A"/>
    <w:rsid w:val="005C2884"/>
    <w:rsid w:val="005C28EA"/>
    <w:rsid w:val="005C408E"/>
    <w:rsid w:val="005D1885"/>
    <w:rsid w:val="005D4F0C"/>
    <w:rsid w:val="005F5BDB"/>
    <w:rsid w:val="00601570"/>
    <w:rsid w:val="00612054"/>
    <w:rsid w:val="00612C27"/>
    <w:rsid w:val="00614DA3"/>
    <w:rsid w:val="006269E7"/>
    <w:rsid w:val="00627F86"/>
    <w:rsid w:val="00647844"/>
    <w:rsid w:val="006512FA"/>
    <w:rsid w:val="0065694F"/>
    <w:rsid w:val="0066527A"/>
    <w:rsid w:val="00665425"/>
    <w:rsid w:val="006807DC"/>
    <w:rsid w:val="006825A7"/>
    <w:rsid w:val="00694D5B"/>
    <w:rsid w:val="00697CC8"/>
    <w:rsid w:val="006A43DE"/>
    <w:rsid w:val="006A5D9B"/>
    <w:rsid w:val="006B4F14"/>
    <w:rsid w:val="006C5A5E"/>
    <w:rsid w:val="006D3B92"/>
    <w:rsid w:val="006D650A"/>
    <w:rsid w:val="006E226F"/>
    <w:rsid w:val="006E28F9"/>
    <w:rsid w:val="006F5FEE"/>
    <w:rsid w:val="007041A6"/>
    <w:rsid w:val="00711E1F"/>
    <w:rsid w:val="00716A5F"/>
    <w:rsid w:val="00731637"/>
    <w:rsid w:val="00735AB2"/>
    <w:rsid w:val="007410D8"/>
    <w:rsid w:val="00741768"/>
    <w:rsid w:val="00742A4F"/>
    <w:rsid w:val="00752B07"/>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5368"/>
    <w:rsid w:val="00817F1E"/>
    <w:rsid w:val="00824E8E"/>
    <w:rsid w:val="00887188"/>
    <w:rsid w:val="0089120C"/>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A69FC"/>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AF61AC"/>
    <w:rsid w:val="00B0020D"/>
    <w:rsid w:val="00B143AB"/>
    <w:rsid w:val="00B15A06"/>
    <w:rsid w:val="00B2314F"/>
    <w:rsid w:val="00B34D01"/>
    <w:rsid w:val="00B37D9A"/>
    <w:rsid w:val="00B4052C"/>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E4CCC"/>
    <w:rsid w:val="00C037D2"/>
    <w:rsid w:val="00C11460"/>
    <w:rsid w:val="00C12A29"/>
    <w:rsid w:val="00C154E7"/>
    <w:rsid w:val="00C239C5"/>
    <w:rsid w:val="00C254E6"/>
    <w:rsid w:val="00C27F95"/>
    <w:rsid w:val="00C376CE"/>
    <w:rsid w:val="00C46606"/>
    <w:rsid w:val="00C53F6B"/>
    <w:rsid w:val="00C6140B"/>
    <w:rsid w:val="00C65732"/>
    <w:rsid w:val="00C71A4E"/>
    <w:rsid w:val="00C7276E"/>
    <w:rsid w:val="00C73A1D"/>
    <w:rsid w:val="00C76C58"/>
    <w:rsid w:val="00C8563D"/>
    <w:rsid w:val="00C943CB"/>
    <w:rsid w:val="00CA1C75"/>
    <w:rsid w:val="00CA2555"/>
    <w:rsid w:val="00CA7C80"/>
    <w:rsid w:val="00CB5194"/>
    <w:rsid w:val="00CB7B00"/>
    <w:rsid w:val="00CC2B32"/>
    <w:rsid w:val="00CC6424"/>
    <w:rsid w:val="00CE2F8A"/>
    <w:rsid w:val="00CE72A9"/>
    <w:rsid w:val="00CF1AE8"/>
    <w:rsid w:val="00CF2CE3"/>
    <w:rsid w:val="00D104B6"/>
    <w:rsid w:val="00D25359"/>
    <w:rsid w:val="00D31EBA"/>
    <w:rsid w:val="00D35463"/>
    <w:rsid w:val="00D3632E"/>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21B6"/>
    <w:rsid w:val="00EE5757"/>
    <w:rsid w:val="00EF35EA"/>
    <w:rsid w:val="00F31673"/>
    <w:rsid w:val="00F31D7B"/>
    <w:rsid w:val="00F34711"/>
    <w:rsid w:val="00F40076"/>
    <w:rsid w:val="00F45181"/>
    <w:rsid w:val="00F62BDA"/>
    <w:rsid w:val="00F63886"/>
    <w:rsid w:val="00F651DA"/>
    <w:rsid w:val="00F7162E"/>
    <w:rsid w:val="00F77706"/>
    <w:rsid w:val="00F84EBB"/>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2A"/>
    <w:rPr>
      <w:sz w:val="24"/>
      <w:szCs w:val="24"/>
    </w:rPr>
  </w:style>
  <w:style w:type="paragraph" w:styleId="Heading1">
    <w:name w:val="heading 1"/>
    <w:basedOn w:val="Normal"/>
    <w:next w:val="Normal"/>
    <w:qFormat/>
    <w:rsid w:val="002F282A"/>
    <w:pPr>
      <w:keepNext/>
      <w:spacing w:line="312" w:lineRule="auto"/>
      <w:ind w:left="540"/>
      <w:outlineLvl w:val="0"/>
    </w:pPr>
    <w:rPr>
      <w:rFonts w:ascii="Arial" w:hAnsi="Arial" w:cs="Arial"/>
      <w:b/>
      <w:bCs/>
    </w:rPr>
  </w:style>
  <w:style w:type="paragraph" w:styleId="Heading2">
    <w:name w:val="heading 2"/>
    <w:basedOn w:val="Normal"/>
    <w:next w:val="Normal"/>
    <w:qFormat/>
    <w:rsid w:val="002F282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F282A"/>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F282A"/>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F282A"/>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4052C"/>
    <w:rPr>
      <w:sz w:val="24"/>
      <w:szCs w:val="24"/>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7685-4DFD-4FB0-B223-60CE519E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4049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2023-02-14T09:25:00Z</cp:lastPrinted>
  <dcterms:created xsi:type="dcterms:W3CDTF">2023-06-21T10:13:00Z</dcterms:created>
  <dcterms:modified xsi:type="dcterms:W3CDTF">2023-06-21T10:13:00Z</dcterms:modified>
</cp:coreProperties>
</file>