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959" w:rsidRDefault="00505959" w:rsidP="00505959">
      <w:pPr>
        <w:spacing w:line="360" w:lineRule="auto"/>
        <w:jc w:val="center"/>
        <w:rPr>
          <w:rFonts w:ascii="Arial" w:hAnsi="Arial" w:cs="Arial"/>
          <w:b/>
          <w:bCs/>
          <w:sz w:val="32"/>
          <w:szCs w:val="32"/>
        </w:rPr>
      </w:pPr>
      <w:r>
        <w:rPr>
          <w:rFonts w:ascii="Arial" w:hAnsi="Arial" w:cs="Arial"/>
          <w:b/>
          <w:bCs/>
          <w:sz w:val="32"/>
          <w:szCs w:val="32"/>
        </w:rPr>
        <w:t>NATIONAL ASSEMBLY</w:t>
      </w:r>
    </w:p>
    <w:p w:rsidR="00505959" w:rsidRDefault="00505959" w:rsidP="00505959">
      <w:pPr>
        <w:jc w:val="both"/>
        <w:rPr>
          <w:rFonts w:ascii="Arial" w:hAnsi="Arial" w:cs="Arial"/>
          <w:b/>
          <w:color w:val="FF0000"/>
          <w:sz w:val="32"/>
          <w:szCs w:val="32"/>
          <w:u w:val="single"/>
          <w:lang w:eastAsia="ar-SA"/>
        </w:rPr>
      </w:pPr>
    </w:p>
    <w:p w:rsidR="00505959" w:rsidRDefault="00505959" w:rsidP="00505959">
      <w:pPr>
        <w:jc w:val="both"/>
        <w:rPr>
          <w:rFonts w:ascii="Arial" w:hAnsi="Arial" w:cs="Arial"/>
          <w:b/>
          <w:bCs/>
          <w:sz w:val="32"/>
          <w:szCs w:val="32"/>
          <w:u w:val="single"/>
        </w:rPr>
      </w:pPr>
      <w:r>
        <w:rPr>
          <w:rFonts w:ascii="Arial" w:hAnsi="Arial" w:cs="Arial"/>
          <w:b/>
          <w:bCs/>
          <w:sz w:val="32"/>
          <w:szCs w:val="32"/>
          <w:u w:val="single"/>
        </w:rPr>
        <w:t>QUESTION NO</w:t>
      </w:r>
      <w:r>
        <w:rPr>
          <w:rFonts w:ascii="Arial" w:hAnsi="Arial" w:cs="Arial"/>
          <w:b/>
          <w:bCs/>
          <w:color w:val="000000"/>
          <w:sz w:val="32"/>
          <w:szCs w:val="32"/>
          <w:u w:val="single"/>
        </w:rPr>
        <w:t>. 1735-2022</w:t>
      </w:r>
    </w:p>
    <w:p w:rsidR="00505959" w:rsidRDefault="00505959" w:rsidP="00505959">
      <w:pPr>
        <w:pStyle w:val="DACBODYTEXT"/>
        <w:spacing w:after="0" w:line="240" w:lineRule="auto"/>
        <w:ind w:left="0"/>
        <w:rPr>
          <w:rFonts w:cs="Arial"/>
          <w:b/>
          <w:bCs/>
          <w:sz w:val="32"/>
          <w:szCs w:val="32"/>
          <w:u w:val="single"/>
        </w:rPr>
      </w:pPr>
      <w:r>
        <w:rPr>
          <w:b/>
          <w:bCs/>
          <w:sz w:val="32"/>
          <w:szCs w:val="32"/>
          <w:u w:val="single"/>
        </w:rPr>
        <w:t>WRITTEN REPLY</w:t>
      </w:r>
    </w:p>
    <w:p w:rsidR="00505959" w:rsidRDefault="00505959" w:rsidP="00505959">
      <w:pPr>
        <w:pStyle w:val="DACBODYTEXT"/>
        <w:spacing w:after="0" w:line="240" w:lineRule="auto"/>
        <w:ind w:left="0"/>
        <w:jc w:val="both"/>
        <w:rPr>
          <w:b/>
          <w:bCs/>
          <w:sz w:val="32"/>
          <w:szCs w:val="32"/>
        </w:rPr>
      </w:pPr>
      <w:r>
        <w:rPr>
          <w:b/>
          <w:bCs/>
          <w:sz w:val="32"/>
          <w:szCs w:val="32"/>
        </w:rPr>
        <w:t xml:space="preserve">INTERNAL QUESTION PAPER NO.16–2022, DATE OF PUBLICATION 06 MAY 2022 </w:t>
      </w:r>
    </w:p>
    <w:p w:rsidR="00505959" w:rsidRDefault="00505959" w:rsidP="00505959">
      <w:pPr>
        <w:spacing w:before="100" w:beforeAutospacing="1"/>
        <w:jc w:val="both"/>
        <w:rPr>
          <w:rFonts w:ascii="Arial" w:hAnsi="Arial" w:cs="Arial"/>
          <w:b/>
          <w:bCs/>
          <w:sz w:val="32"/>
          <w:szCs w:val="32"/>
        </w:rPr>
      </w:pPr>
      <w:proofErr w:type="spellStart"/>
      <w:r>
        <w:rPr>
          <w:rFonts w:ascii="Arial" w:hAnsi="Arial" w:cs="Arial"/>
          <w:b/>
          <w:bCs/>
          <w:sz w:val="32"/>
          <w:szCs w:val="32"/>
        </w:rPr>
        <w:t>Mrs</w:t>
      </w:r>
      <w:proofErr w:type="spellEnd"/>
      <w:r>
        <w:rPr>
          <w:rFonts w:ascii="Arial" w:hAnsi="Arial" w:cs="Arial"/>
          <w:b/>
          <w:bCs/>
          <w:sz w:val="32"/>
          <w:szCs w:val="32"/>
        </w:rPr>
        <w:t xml:space="preserve"> V van </w:t>
      </w:r>
      <w:proofErr w:type="spellStart"/>
      <w:r>
        <w:rPr>
          <w:rFonts w:ascii="Arial" w:hAnsi="Arial" w:cs="Arial"/>
          <w:b/>
          <w:bCs/>
          <w:sz w:val="32"/>
          <w:szCs w:val="32"/>
        </w:rPr>
        <w:t>Dyk</w:t>
      </w:r>
      <w:proofErr w:type="spellEnd"/>
      <w:r>
        <w:rPr>
          <w:rFonts w:ascii="Arial" w:hAnsi="Arial" w:cs="Arial"/>
          <w:b/>
          <w:bCs/>
          <w:sz w:val="32"/>
          <w:szCs w:val="32"/>
        </w:rPr>
        <w:t xml:space="preserve"> (DA) to ask the Minister of Sport, Arts and Culture:</w:t>
      </w:r>
    </w:p>
    <w:p w:rsidR="00505959" w:rsidRDefault="00505959" w:rsidP="00505959">
      <w:pPr>
        <w:pStyle w:val="ListParagraph"/>
        <w:numPr>
          <w:ilvl w:val="0"/>
          <w:numId w:val="1"/>
        </w:numPr>
        <w:spacing w:before="100" w:beforeAutospacing="1" w:after="100" w:afterAutospacing="1"/>
        <w:jc w:val="both"/>
        <w:rPr>
          <w:rFonts w:cs="Arial"/>
          <w:sz w:val="32"/>
          <w:szCs w:val="32"/>
          <w:lang w:val="en-GB"/>
        </w:rPr>
      </w:pPr>
      <w:r w:rsidRPr="009A6BC9">
        <w:rPr>
          <w:rFonts w:cs="Arial"/>
          <w:sz w:val="32"/>
          <w:szCs w:val="32"/>
          <w:lang w:val="en-GB"/>
        </w:rPr>
        <w:t>What number of Social Justice and Nation Building hearings have been held by governing bodies of the various sporting codes in the Republic since 29 May 2019, (b) which governing bodies held the hearings, (c) on what dates were the specified hearings held, (d) what was (</w:t>
      </w:r>
      <w:proofErr w:type="spellStart"/>
      <w:r w:rsidRPr="009A6BC9">
        <w:rPr>
          <w:rFonts w:cs="Arial"/>
          <w:sz w:val="32"/>
          <w:szCs w:val="32"/>
          <w:lang w:val="en-GB"/>
        </w:rPr>
        <w:t>i</w:t>
      </w:r>
      <w:proofErr w:type="spellEnd"/>
      <w:r w:rsidRPr="009A6BC9">
        <w:rPr>
          <w:rFonts w:cs="Arial"/>
          <w:sz w:val="32"/>
          <w:szCs w:val="32"/>
          <w:lang w:val="en-GB"/>
        </w:rPr>
        <w:t>) each hearing about and (ii) the outcome of each hearing and (e) w</w:t>
      </w:r>
      <w:r>
        <w:rPr>
          <w:rFonts w:cs="Arial"/>
          <w:sz w:val="32"/>
          <w:szCs w:val="32"/>
          <w:lang w:val="en-GB"/>
        </w:rPr>
        <w:t xml:space="preserve">hat did it cost to conduct each </w:t>
      </w:r>
      <w:r w:rsidRPr="009A6BC9">
        <w:rPr>
          <w:rFonts w:cs="Arial"/>
          <w:sz w:val="32"/>
          <w:szCs w:val="32"/>
          <w:lang w:val="en-GB"/>
        </w:rPr>
        <w:t>hearing?</w:t>
      </w:r>
      <w:r>
        <w:rPr>
          <w:rFonts w:cs="Arial"/>
          <w:sz w:val="32"/>
          <w:szCs w:val="32"/>
          <w:lang w:val="en-GB"/>
        </w:rPr>
        <w:t xml:space="preserve"> </w:t>
      </w:r>
      <w:r w:rsidRPr="009A6BC9">
        <w:rPr>
          <w:rFonts w:cs="Arial"/>
          <w:sz w:val="32"/>
          <w:szCs w:val="32"/>
        </w:rPr>
        <w:t>N</w:t>
      </w:r>
      <w:r w:rsidRPr="009A6BC9">
        <w:rPr>
          <w:rFonts w:cs="Arial"/>
          <w:sz w:val="32"/>
          <w:szCs w:val="32"/>
          <w:lang w:val="en-US"/>
        </w:rPr>
        <w:t>W2062E</w:t>
      </w:r>
    </w:p>
    <w:p w:rsidR="00505959" w:rsidRPr="009A6BC9" w:rsidRDefault="00505959" w:rsidP="00505959">
      <w:pPr>
        <w:pStyle w:val="ListParagraph"/>
        <w:spacing w:before="100" w:beforeAutospacing="1" w:after="100" w:afterAutospacing="1"/>
        <w:ind w:left="1080"/>
        <w:jc w:val="both"/>
        <w:rPr>
          <w:rFonts w:cs="Arial"/>
          <w:sz w:val="32"/>
          <w:szCs w:val="32"/>
          <w:lang w:val="en-GB"/>
        </w:rPr>
      </w:pPr>
      <w:r w:rsidRPr="009A6BC9">
        <w:rPr>
          <w:rFonts w:cs="Arial"/>
          <w:sz w:val="32"/>
          <w:szCs w:val="32"/>
        </w:rPr>
        <w:t xml:space="preserve">                    </w:t>
      </w:r>
    </w:p>
    <w:p w:rsidR="00505959" w:rsidRDefault="00505959" w:rsidP="00505959">
      <w:pPr>
        <w:spacing w:before="100" w:beforeAutospacing="1" w:after="100" w:afterAutospacing="1"/>
        <w:jc w:val="both"/>
        <w:rPr>
          <w:rFonts w:ascii="Arial" w:hAnsi="Arial" w:cs="Arial"/>
          <w:b/>
          <w:bCs/>
          <w:sz w:val="32"/>
          <w:szCs w:val="32"/>
        </w:rPr>
      </w:pPr>
      <w:r>
        <w:rPr>
          <w:rFonts w:ascii="Arial" w:hAnsi="Arial" w:cs="Arial"/>
          <w:b/>
          <w:bCs/>
          <w:sz w:val="32"/>
          <w:szCs w:val="32"/>
        </w:rPr>
        <w:t>REPLY:</w:t>
      </w:r>
    </w:p>
    <w:p w:rsidR="00505959" w:rsidRDefault="00505959" w:rsidP="00505959">
      <w:pPr>
        <w:spacing w:before="100" w:beforeAutospacing="1" w:after="100" w:afterAutospacing="1"/>
        <w:jc w:val="both"/>
        <w:rPr>
          <w:rFonts w:ascii="Arial" w:hAnsi="Arial" w:cs="Arial"/>
          <w:sz w:val="32"/>
          <w:szCs w:val="32"/>
        </w:rPr>
      </w:pPr>
      <w:r>
        <w:rPr>
          <w:rFonts w:ascii="Arial" w:hAnsi="Arial" w:cs="Arial"/>
          <w:sz w:val="32"/>
          <w:szCs w:val="32"/>
        </w:rPr>
        <w:t xml:space="preserve">The social justice and nation building SJN hearings were confined to Cricket South Africa only. </w:t>
      </w:r>
    </w:p>
    <w:p w:rsidR="00505959" w:rsidRDefault="00505959" w:rsidP="00505959">
      <w:pPr>
        <w:tabs>
          <w:tab w:val="left" w:pos="576"/>
          <w:tab w:val="left" w:pos="1296"/>
          <w:tab w:val="left" w:pos="6336"/>
        </w:tabs>
        <w:jc w:val="center"/>
        <w:rPr>
          <w:rFonts w:ascii="Arial" w:hAnsi="Arial" w:cs="Arial"/>
          <w:b/>
          <w:bCs/>
          <w:sz w:val="32"/>
          <w:szCs w:val="32"/>
        </w:rPr>
      </w:pPr>
    </w:p>
    <w:p w:rsidR="00505959" w:rsidRDefault="00505959" w:rsidP="00505959">
      <w:pPr>
        <w:tabs>
          <w:tab w:val="left" w:pos="576"/>
          <w:tab w:val="left" w:pos="1296"/>
          <w:tab w:val="left" w:pos="6336"/>
        </w:tabs>
        <w:jc w:val="center"/>
        <w:rPr>
          <w:rFonts w:ascii="Arial" w:hAnsi="Arial" w:cs="Arial"/>
          <w:b/>
          <w:bCs/>
          <w:sz w:val="32"/>
          <w:szCs w:val="32"/>
        </w:rPr>
      </w:pPr>
    </w:p>
    <w:p w:rsidR="00505959" w:rsidRDefault="00505959" w:rsidP="00505959">
      <w:pPr>
        <w:tabs>
          <w:tab w:val="left" w:pos="576"/>
          <w:tab w:val="left" w:pos="1296"/>
          <w:tab w:val="left" w:pos="6336"/>
        </w:tabs>
        <w:jc w:val="center"/>
        <w:rPr>
          <w:rFonts w:ascii="Arial" w:hAnsi="Arial" w:cs="Arial"/>
          <w:b/>
          <w:bCs/>
          <w:sz w:val="32"/>
          <w:szCs w:val="32"/>
        </w:rPr>
      </w:pPr>
    </w:p>
    <w:p w:rsidR="00505959" w:rsidRDefault="00505959" w:rsidP="00505959">
      <w:pPr>
        <w:tabs>
          <w:tab w:val="left" w:pos="576"/>
          <w:tab w:val="left" w:pos="1296"/>
          <w:tab w:val="left" w:pos="6336"/>
        </w:tabs>
        <w:jc w:val="center"/>
        <w:rPr>
          <w:rFonts w:ascii="Arial" w:hAnsi="Arial" w:cs="Arial"/>
          <w:b/>
          <w:bCs/>
          <w:sz w:val="32"/>
          <w:szCs w:val="32"/>
        </w:rPr>
      </w:pPr>
    </w:p>
    <w:p w:rsidR="00505959" w:rsidRDefault="00505959" w:rsidP="00505959">
      <w:pPr>
        <w:tabs>
          <w:tab w:val="left" w:pos="576"/>
          <w:tab w:val="left" w:pos="1296"/>
          <w:tab w:val="left" w:pos="6336"/>
        </w:tabs>
        <w:jc w:val="center"/>
        <w:rPr>
          <w:rFonts w:ascii="Arial" w:hAnsi="Arial" w:cs="Arial"/>
          <w:b/>
          <w:bCs/>
          <w:sz w:val="32"/>
          <w:szCs w:val="32"/>
        </w:rPr>
      </w:pPr>
    </w:p>
    <w:p w:rsidR="00505959" w:rsidRDefault="00505959" w:rsidP="00505959">
      <w:pPr>
        <w:tabs>
          <w:tab w:val="left" w:pos="576"/>
          <w:tab w:val="left" w:pos="1296"/>
          <w:tab w:val="left" w:pos="6336"/>
        </w:tabs>
        <w:jc w:val="center"/>
        <w:rPr>
          <w:rFonts w:ascii="Arial" w:hAnsi="Arial" w:cs="Arial"/>
          <w:b/>
          <w:bCs/>
          <w:sz w:val="32"/>
          <w:szCs w:val="32"/>
        </w:rPr>
      </w:pPr>
    </w:p>
    <w:p w:rsidR="00505959" w:rsidRDefault="00505959" w:rsidP="00505959">
      <w:pPr>
        <w:tabs>
          <w:tab w:val="left" w:pos="576"/>
          <w:tab w:val="left" w:pos="1296"/>
          <w:tab w:val="left" w:pos="6336"/>
        </w:tabs>
        <w:jc w:val="center"/>
        <w:rPr>
          <w:rFonts w:ascii="Arial" w:hAnsi="Arial" w:cs="Arial"/>
          <w:b/>
          <w:bCs/>
          <w:sz w:val="32"/>
          <w:szCs w:val="32"/>
        </w:rPr>
      </w:pPr>
    </w:p>
    <w:p w:rsidR="00505959" w:rsidRDefault="00505959" w:rsidP="00505959">
      <w:pPr>
        <w:tabs>
          <w:tab w:val="left" w:pos="576"/>
          <w:tab w:val="left" w:pos="1296"/>
          <w:tab w:val="left" w:pos="6336"/>
        </w:tabs>
        <w:jc w:val="center"/>
        <w:rPr>
          <w:rFonts w:ascii="Arial" w:hAnsi="Arial" w:cs="Arial"/>
          <w:b/>
          <w:bCs/>
          <w:sz w:val="32"/>
          <w:szCs w:val="32"/>
        </w:rPr>
      </w:pPr>
    </w:p>
    <w:p w:rsidR="00505959" w:rsidRDefault="00505959" w:rsidP="00505959">
      <w:pPr>
        <w:tabs>
          <w:tab w:val="left" w:pos="576"/>
          <w:tab w:val="left" w:pos="1296"/>
          <w:tab w:val="left" w:pos="6336"/>
        </w:tabs>
        <w:jc w:val="center"/>
        <w:rPr>
          <w:rFonts w:ascii="Arial" w:hAnsi="Arial" w:cs="Arial"/>
          <w:b/>
          <w:bCs/>
          <w:sz w:val="32"/>
          <w:szCs w:val="32"/>
        </w:rPr>
      </w:pPr>
    </w:p>
    <w:p w:rsidR="00505959" w:rsidRDefault="00505959" w:rsidP="00505959">
      <w:pPr>
        <w:tabs>
          <w:tab w:val="left" w:pos="576"/>
          <w:tab w:val="left" w:pos="1296"/>
          <w:tab w:val="left" w:pos="6336"/>
        </w:tabs>
        <w:rPr>
          <w:rFonts w:ascii="Arial" w:hAnsi="Arial" w:cs="Arial"/>
          <w:b/>
          <w:bCs/>
          <w:sz w:val="32"/>
          <w:szCs w:val="32"/>
        </w:rPr>
      </w:pPr>
    </w:p>
    <w:p w:rsidR="006A33F5" w:rsidRDefault="002B7DDA">
      <w:bookmarkStart w:id="0" w:name="_GoBack"/>
      <w:bookmarkEnd w:id="0"/>
    </w:p>
    <w:sectPr w:rsidR="006A33F5" w:rsidSect="00FF51E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076C78"/>
    <w:multiLevelType w:val="hybridMultilevel"/>
    <w:tmpl w:val="6FB26B52"/>
    <w:lvl w:ilvl="0" w:tplc="4C46ABB2">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505959"/>
    <w:rsid w:val="002B7DDA"/>
    <w:rsid w:val="00505959"/>
    <w:rsid w:val="00BE5DFB"/>
    <w:rsid w:val="00E71420"/>
    <w:rsid w:val="00F32270"/>
    <w:rsid w:val="00FF51E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959"/>
    <w:pPr>
      <w:spacing w:after="0" w:line="240" w:lineRule="auto"/>
    </w:pPr>
    <w:rPr>
      <w:rFonts w:asciiTheme="minorHAnsi" w:hAnsiTheme="minorHAns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CBODYTEXT">
    <w:name w:val="DAC BODY TEXT"/>
    <w:basedOn w:val="Normal"/>
    <w:qFormat/>
    <w:rsid w:val="00505959"/>
    <w:pPr>
      <w:spacing w:after="200" w:line="276" w:lineRule="auto"/>
      <w:ind w:left="993"/>
    </w:pPr>
    <w:rPr>
      <w:rFonts w:ascii="Arial" w:hAnsi="Arial"/>
      <w:sz w:val="18"/>
      <w:szCs w:val="18"/>
      <w:lang w:val="en-ZA"/>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505959"/>
    <w:pPr>
      <w:spacing w:after="200" w:line="276" w:lineRule="auto"/>
      <w:ind w:left="720"/>
      <w:contextualSpacing/>
    </w:pPr>
    <w:rPr>
      <w:rFonts w:ascii="Arial" w:hAnsi="Arial"/>
      <w:sz w:val="18"/>
      <w:szCs w:val="22"/>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505959"/>
    <w:rPr>
      <w:rFonts w:ascii="Arial" w:hAnsi="Arial"/>
      <w:sz w:val="18"/>
      <w:lang w:val="en-Z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106</Words>
  <Characters>610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Simion Nkanunu</dc:creator>
  <cp:lastModifiedBy>USER</cp:lastModifiedBy>
  <cp:revision>2</cp:revision>
  <dcterms:created xsi:type="dcterms:W3CDTF">2022-05-20T11:18:00Z</dcterms:created>
  <dcterms:modified xsi:type="dcterms:W3CDTF">2022-05-20T11:18:00Z</dcterms:modified>
</cp:coreProperties>
</file>