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ational</w:t>
      </w:r>
      <w:r w:rsidR="00ED2276">
        <w:rPr>
          <w:rFonts w:ascii="Arial" w:eastAsia="Calibri" w:hAnsi="Arial" w:cs="Arial"/>
          <w:b/>
          <w:lang w:val="en-ZA"/>
        </w:rPr>
        <w:t>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ED2276">
        <w:rPr>
          <w:rFonts w:ascii="Arial" w:eastAsia="Calibri" w:hAnsi="Arial" w:cs="Arial"/>
          <w:b/>
          <w:lang w:val="en-ZA"/>
        </w:rPr>
        <w:t>1</w:t>
      </w:r>
      <w:r w:rsidR="001C6158">
        <w:rPr>
          <w:rFonts w:ascii="Arial" w:eastAsia="Calibri" w:hAnsi="Arial" w:cs="Arial"/>
          <w:b/>
          <w:lang w:val="en-ZA"/>
        </w:rPr>
        <w:t>7</w:t>
      </w:r>
      <w:r w:rsidR="00E0297D">
        <w:rPr>
          <w:rFonts w:ascii="Arial" w:eastAsia="Calibri" w:hAnsi="Arial" w:cs="Arial"/>
          <w:b/>
          <w:lang w:val="en-ZA"/>
        </w:rPr>
        <w:t>34</w:t>
      </w:r>
    </w:p>
    <w:p w:rsidR="00E0297D" w:rsidRPr="00E0297D" w:rsidRDefault="00E0297D" w:rsidP="00E0297D">
      <w:pPr>
        <w:spacing w:before="100" w:beforeAutospacing="1" w:after="100" w:afterAutospacing="1" w:line="240" w:lineRule="auto"/>
        <w:ind w:left="720" w:hanging="720"/>
        <w:jc w:val="both"/>
        <w:outlineLvl w:val="0"/>
        <w:rPr>
          <w:rFonts w:ascii="Arial" w:hAnsi="Arial" w:cs="Arial"/>
          <w:b/>
        </w:rPr>
      </w:pPr>
      <w:r w:rsidRPr="00E0297D">
        <w:rPr>
          <w:rFonts w:ascii="Arial" w:hAnsi="Arial" w:cs="Arial"/>
          <w:b/>
        </w:rPr>
        <w:t>1734.</w:t>
      </w:r>
      <w:r w:rsidRPr="00E0297D">
        <w:rPr>
          <w:rFonts w:ascii="Arial" w:hAnsi="Arial" w:cs="Arial"/>
          <w:b/>
        </w:rPr>
        <w:tab/>
        <w:t>Mr C H H Hunsinger (DA) to ask the Minister of Transport</w:t>
      </w:r>
      <w:r w:rsidR="00297D8E" w:rsidRPr="00E0297D">
        <w:rPr>
          <w:rFonts w:ascii="Arial" w:hAnsi="Arial" w:cs="Arial"/>
          <w:b/>
        </w:rPr>
        <w:fldChar w:fldCharType="begin"/>
      </w:r>
      <w:r w:rsidRPr="00E0297D">
        <w:rPr>
          <w:rFonts w:ascii="Arial" w:hAnsi="Arial" w:cs="Arial"/>
        </w:rPr>
        <w:instrText xml:space="preserve"> XE "</w:instrText>
      </w:r>
      <w:r w:rsidRPr="00E0297D">
        <w:rPr>
          <w:rFonts w:ascii="Arial" w:hAnsi="Arial" w:cs="Arial"/>
          <w:b/>
        </w:rPr>
        <w:instrText>Transport</w:instrText>
      </w:r>
      <w:r w:rsidRPr="00E0297D">
        <w:rPr>
          <w:rFonts w:ascii="Arial" w:hAnsi="Arial" w:cs="Arial"/>
        </w:rPr>
        <w:instrText xml:space="preserve">" </w:instrText>
      </w:r>
      <w:r w:rsidR="00297D8E" w:rsidRPr="00E0297D">
        <w:rPr>
          <w:rFonts w:ascii="Arial" w:hAnsi="Arial" w:cs="Arial"/>
          <w:b/>
        </w:rPr>
        <w:fldChar w:fldCharType="end"/>
      </w:r>
      <w:r w:rsidRPr="00E0297D">
        <w:rPr>
          <w:rFonts w:ascii="Arial" w:hAnsi="Arial" w:cs="Arial"/>
          <w:b/>
        </w:rPr>
        <w:t>:</w:t>
      </w:r>
    </w:p>
    <w:p w:rsidR="00E0297D" w:rsidRPr="00E0297D" w:rsidRDefault="00E0297D" w:rsidP="00E0297D">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E0297D">
        <w:rPr>
          <w:rFonts w:ascii="Arial" w:hAnsi="Arial" w:cs="Arial"/>
          <w:sz w:val="22"/>
          <w:szCs w:val="22"/>
        </w:rPr>
        <w:t>(a) What are the names of the current toll roads and/or gates and (b)(i) which of the specified toll roads and/or gates (aa) are self-funding and/or (bb) have shortfalls and (ii) by what amount has the specified shortfalls (aa) increased and/or (bb) decreased in the past three years?</w:t>
      </w:r>
      <w:r w:rsidRPr="00E0297D">
        <w:rPr>
          <w:rFonts w:ascii="Arial" w:hAnsi="Arial" w:cs="Arial"/>
          <w:sz w:val="22"/>
          <w:szCs w:val="22"/>
        </w:rPr>
        <w:tab/>
      </w:r>
      <w:r w:rsidRPr="00E0297D">
        <w:rPr>
          <w:rFonts w:ascii="Arial" w:hAnsi="Arial" w:cs="Arial"/>
          <w:sz w:val="22"/>
          <w:szCs w:val="22"/>
        </w:rPr>
        <w:tab/>
      </w:r>
      <w:r w:rsidRPr="00E0297D">
        <w:rPr>
          <w:rFonts w:ascii="Arial" w:hAnsi="Arial" w:cs="Arial"/>
          <w:sz w:val="22"/>
          <w:szCs w:val="22"/>
        </w:rPr>
        <w:tab/>
      </w:r>
      <w:r w:rsidRPr="00E0297D">
        <w:rPr>
          <w:rFonts w:ascii="Arial" w:hAnsi="Arial" w:cs="Arial"/>
          <w:sz w:val="22"/>
          <w:szCs w:val="22"/>
        </w:rPr>
        <w:tab/>
      </w:r>
      <w:r w:rsidRPr="00E0297D">
        <w:rPr>
          <w:rFonts w:ascii="Arial" w:hAnsi="Arial" w:cs="Arial"/>
          <w:sz w:val="22"/>
          <w:szCs w:val="22"/>
        </w:rPr>
        <w:tab/>
      </w:r>
      <w:r w:rsidRPr="00E0297D">
        <w:rPr>
          <w:rFonts w:ascii="Arial" w:hAnsi="Arial" w:cs="Arial"/>
          <w:sz w:val="22"/>
          <w:szCs w:val="22"/>
        </w:rPr>
        <w:tab/>
      </w:r>
      <w:r w:rsidRPr="00E0297D">
        <w:rPr>
          <w:rFonts w:ascii="Arial" w:hAnsi="Arial" w:cs="Arial"/>
          <w:sz w:val="22"/>
          <w:szCs w:val="22"/>
        </w:rPr>
        <w:tab/>
      </w:r>
      <w:r w:rsidRPr="00E0297D">
        <w:rPr>
          <w:rFonts w:ascii="Arial" w:hAnsi="Arial" w:cs="Arial"/>
          <w:sz w:val="22"/>
          <w:szCs w:val="22"/>
        </w:rPr>
        <w:tab/>
        <w:t>NW2124E</w:t>
      </w:r>
    </w:p>
    <w:p w:rsidR="004E3B83" w:rsidRDefault="004E3B83" w:rsidP="00B33974">
      <w:pPr>
        <w:spacing w:before="100" w:beforeAutospacing="1" w:after="100" w:afterAutospacing="1" w:line="240" w:lineRule="auto"/>
        <w:jc w:val="both"/>
        <w:outlineLvl w:val="0"/>
        <w:rPr>
          <w:rFonts w:ascii="Arial" w:eastAsia="Calibri" w:hAnsi="Arial" w:cs="Arial"/>
          <w:b/>
          <w:lang w:val="en-ZA"/>
        </w:rPr>
      </w:pPr>
    </w:p>
    <w:p w:rsidR="008B13F0" w:rsidRDefault="00CF1593"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Reply: </w:t>
      </w:r>
    </w:p>
    <w:p w:rsidR="00CF1593" w:rsidRPr="008B13F0" w:rsidRDefault="008B13F0" w:rsidP="00B33974">
      <w:pPr>
        <w:spacing w:before="100" w:beforeAutospacing="1" w:after="100" w:afterAutospacing="1" w:line="240" w:lineRule="auto"/>
        <w:jc w:val="both"/>
        <w:outlineLvl w:val="0"/>
        <w:rPr>
          <w:rFonts w:ascii="Arial" w:eastAsia="Calibri" w:hAnsi="Arial" w:cs="Arial"/>
          <w:bCs/>
          <w:lang w:val="en-ZA"/>
        </w:rPr>
      </w:pPr>
      <w:r>
        <w:rPr>
          <w:rFonts w:ascii="Arial" w:eastAsia="Calibri" w:hAnsi="Arial" w:cs="Arial"/>
          <w:bCs/>
          <w:lang w:val="en-ZA"/>
        </w:rPr>
        <w:t xml:space="preserve">SANRAL uses the Loan Supportable by Revenue (LSR) model to determine the viability of a toll scheme to support all its financial obligations through the projected revenue over the lifecycle of the toll scheme.It is a natural cycle for toll schemes to begin with negative cashflows in the initial years due to the impact of the initial capital outlay for construction works. The cashflows improve over the life cycle following a J-Curve </w:t>
      </w:r>
      <w:r w:rsidRPr="008B13F0">
        <w:rPr>
          <w:rFonts w:ascii="Arial" w:eastAsia="Calibri" w:hAnsi="Arial" w:cs="Arial"/>
          <w:bCs/>
          <w:lang w:val="en-ZA"/>
        </w:rPr>
        <w:t>pattern to the point of break even and subsequent positive cashflows.</w:t>
      </w:r>
    </w:p>
    <w:p w:rsidR="00CF1593" w:rsidRPr="008B13F0" w:rsidRDefault="00CF1593" w:rsidP="00CF1593">
      <w:pPr>
        <w:pStyle w:val="ListParagraph"/>
        <w:numPr>
          <w:ilvl w:val="0"/>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 xml:space="preserve">SANRAL </w:t>
      </w:r>
      <w:r w:rsidR="008B13F0" w:rsidRPr="008B13F0">
        <w:rPr>
          <w:rFonts w:ascii="Arial" w:eastAsia="Calibri" w:hAnsi="Arial" w:cs="Arial"/>
          <w:bCs/>
          <w:lang w:val="en-ZA"/>
        </w:rPr>
        <w:t xml:space="preserve">currently </w:t>
      </w:r>
      <w:r w:rsidRPr="008B13F0">
        <w:rPr>
          <w:rFonts w:ascii="Arial" w:eastAsia="Calibri" w:hAnsi="Arial" w:cs="Arial"/>
          <w:bCs/>
          <w:lang w:val="en-ZA"/>
        </w:rPr>
        <w:t>has the following toll roads:</w:t>
      </w:r>
    </w:p>
    <w:p w:rsidR="00CF1593" w:rsidRPr="008B13F0" w:rsidRDefault="00CF1593"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N1 Huguenot</w:t>
      </w:r>
    </w:p>
    <w:p w:rsidR="00CF1593" w:rsidRPr="008B13F0" w:rsidRDefault="00CF1593"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N1 South</w:t>
      </w:r>
    </w:p>
    <w:p w:rsidR="00CF1593" w:rsidRPr="008B13F0" w:rsidRDefault="00CF1593"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N1 North</w:t>
      </w:r>
    </w:p>
    <w:p w:rsidR="00CF1593" w:rsidRPr="008B13F0" w:rsidRDefault="00CF1593"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N2 Tsitsikamma</w:t>
      </w:r>
    </w:p>
    <w:p w:rsidR="00CF1593" w:rsidRPr="008B13F0" w:rsidRDefault="00CF1593"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N2 South Coast</w:t>
      </w:r>
    </w:p>
    <w:p w:rsidR="00CF1593" w:rsidRPr="008B13F0" w:rsidRDefault="00CF1593"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N2 North Coast</w:t>
      </w:r>
    </w:p>
    <w:p w:rsidR="00CF1593" w:rsidRPr="008B13F0" w:rsidRDefault="00CF1593"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N3 Mariann</w:t>
      </w:r>
      <w:r w:rsidR="00E10A1D" w:rsidRPr="008B13F0">
        <w:rPr>
          <w:rFonts w:ascii="Arial" w:eastAsia="Calibri" w:hAnsi="Arial" w:cs="Arial"/>
          <w:bCs/>
          <w:lang w:val="en-ZA"/>
        </w:rPr>
        <w:t xml:space="preserve"> H</w:t>
      </w:r>
      <w:r w:rsidRPr="008B13F0">
        <w:rPr>
          <w:rFonts w:ascii="Arial" w:eastAsia="Calibri" w:hAnsi="Arial" w:cs="Arial"/>
          <w:bCs/>
          <w:lang w:val="en-ZA"/>
        </w:rPr>
        <w:t>ill</w:t>
      </w:r>
    </w:p>
    <w:p w:rsidR="00CF1593" w:rsidRPr="008B13F0" w:rsidRDefault="00CF1593"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N4 Magalies</w:t>
      </w:r>
    </w:p>
    <w:p w:rsidR="00E10A1D" w:rsidRPr="008B13F0" w:rsidRDefault="00E10A1D"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N17 Johannesburg</w:t>
      </w:r>
    </w:p>
    <w:p w:rsidR="00E10A1D" w:rsidRPr="008B13F0" w:rsidRDefault="00E10A1D"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N17 Ermelo</w:t>
      </w:r>
    </w:p>
    <w:p w:rsidR="00CF1593" w:rsidRPr="008B13F0" w:rsidRDefault="00CF1593" w:rsidP="00CF1593">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G</w:t>
      </w:r>
      <w:r w:rsidR="00E10A1D" w:rsidRPr="008B13F0">
        <w:rPr>
          <w:rFonts w:ascii="Arial" w:eastAsia="Calibri" w:hAnsi="Arial" w:cs="Arial"/>
          <w:bCs/>
          <w:lang w:val="en-ZA"/>
        </w:rPr>
        <w:t>FIP (</w:t>
      </w:r>
      <w:r w:rsidRPr="008B13F0">
        <w:rPr>
          <w:rFonts w:ascii="Arial" w:eastAsia="Calibri" w:hAnsi="Arial" w:cs="Arial"/>
          <w:bCs/>
          <w:lang w:val="en-ZA"/>
        </w:rPr>
        <w:t>eToll</w:t>
      </w:r>
      <w:r w:rsidR="00E10A1D" w:rsidRPr="008B13F0">
        <w:rPr>
          <w:rFonts w:ascii="Arial" w:eastAsia="Calibri" w:hAnsi="Arial" w:cs="Arial"/>
          <w:bCs/>
          <w:lang w:val="en-ZA"/>
        </w:rPr>
        <w:t>)</w:t>
      </w:r>
    </w:p>
    <w:p w:rsidR="00CF1593" w:rsidRPr="008B13F0" w:rsidRDefault="00CF1593" w:rsidP="00CF1593">
      <w:pPr>
        <w:pStyle w:val="ListParagraph"/>
        <w:spacing w:before="100" w:beforeAutospacing="1" w:after="100" w:afterAutospacing="1" w:line="240" w:lineRule="auto"/>
        <w:ind w:left="1440"/>
        <w:jc w:val="both"/>
        <w:outlineLvl w:val="0"/>
        <w:rPr>
          <w:rFonts w:ascii="Arial" w:eastAsia="Calibri" w:hAnsi="Arial" w:cs="Arial"/>
          <w:bCs/>
          <w:lang w:val="en-ZA"/>
        </w:rPr>
      </w:pPr>
    </w:p>
    <w:p w:rsidR="00CF1593" w:rsidRPr="008B13F0" w:rsidRDefault="00CF1593" w:rsidP="00CF1593">
      <w:pPr>
        <w:pStyle w:val="ListParagraph"/>
        <w:numPr>
          <w:ilvl w:val="0"/>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(i) (aa) the following toll roads are self-funding</w:t>
      </w:r>
    </w:p>
    <w:p w:rsidR="00E10A1D" w:rsidRPr="008B13F0" w:rsidRDefault="00E10A1D" w:rsidP="00E10A1D">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N1 Huguenot</w:t>
      </w:r>
    </w:p>
    <w:p w:rsidR="00E10A1D" w:rsidRPr="008B13F0" w:rsidRDefault="00E10A1D" w:rsidP="00E10A1D">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N1 South</w:t>
      </w:r>
    </w:p>
    <w:p w:rsidR="00E10A1D" w:rsidRPr="008B13F0" w:rsidRDefault="00E10A1D" w:rsidP="00E10A1D">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N1 North</w:t>
      </w:r>
    </w:p>
    <w:p w:rsidR="00E10A1D" w:rsidRPr="008B13F0" w:rsidRDefault="00E10A1D" w:rsidP="00E10A1D">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N2 Tsitsikamma</w:t>
      </w:r>
    </w:p>
    <w:p w:rsidR="00E10A1D" w:rsidRPr="008B13F0" w:rsidRDefault="00E10A1D" w:rsidP="00E10A1D">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N2 South Coast</w:t>
      </w:r>
    </w:p>
    <w:p w:rsidR="00E10A1D" w:rsidRPr="008B13F0" w:rsidRDefault="00E10A1D" w:rsidP="00E10A1D">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N2 North Coast</w:t>
      </w:r>
    </w:p>
    <w:p w:rsidR="00E10A1D" w:rsidRPr="008B13F0" w:rsidRDefault="00E10A1D" w:rsidP="00E10A1D">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N3 Mariann Hill</w:t>
      </w:r>
    </w:p>
    <w:p w:rsidR="00E10A1D" w:rsidRPr="008B13F0" w:rsidRDefault="00E10A1D" w:rsidP="00E10A1D">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N4 Magalies</w:t>
      </w:r>
    </w:p>
    <w:p w:rsidR="00E10A1D" w:rsidRPr="008B13F0" w:rsidRDefault="00E10A1D" w:rsidP="00E10A1D">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N17 Johannesburg</w:t>
      </w:r>
    </w:p>
    <w:p w:rsidR="00E10A1D" w:rsidRPr="008B13F0" w:rsidRDefault="00E10A1D" w:rsidP="00E10A1D">
      <w:pPr>
        <w:pStyle w:val="ListParagraph"/>
        <w:numPr>
          <w:ilvl w:val="1"/>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N17 Ermelo</w:t>
      </w:r>
    </w:p>
    <w:p w:rsidR="00CF1593" w:rsidRPr="008B13F0" w:rsidRDefault="00CF1593" w:rsidP="00CF1593">
      <w:pPr>
        <w:pStyle w:val="ListParagraph"/>
        <w:spacing w:before="100" w:beforeAutospacing="1" w:after="100" w:afterAutospacing="1" w:line="240" w:lineRule="auto"/>
        <w:ind w:left="1440"/>
        <w:jc w:val="both"/>
        <w:outlineLvl w:val="0"/>
        <w:rPr>
          <w:rFonts w:ascii="Arial" w:eastAsia="Calibri" w:hAnsi="Arial" w:cs="Arial"/>
          <w:bCs/>
          <w:lang w:val="en-ZA"/>
        </w:rPr>
      </w:pPr>
    </w:p>
    <w:p w:rsidR="00CF1593" w:rsidRPr="008B13F0" w:rsidRDefault="00CF1593" w:rsidP="00CF1593">
      <w:pPr>
        <w:pStyle w:val="ListParagraph"/>
        <w:numPr>
          <w:ilvl w:val="0"/>
          <w:numId w:val="4"/>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(i) (bb) the following toll roads have shortfalls</w:t>
      </w:r>
    </w:p>
    <w:p w:rsidR="00E10A1D" w:rsidRPr="008B13F0" w:rsidRDefault="00E10A1D" w:rsidP="00E10A1D">
      <w:pPr>
        <w:pStyle w:val="ListParagraph"/>
        <w:numPr>
          <w:ilvl w:val="1"/>
          <w:numId w:val="4"/>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GFIP (eToll)</w:t>
      </w:r>
    </w:p>
    <w:p w:rsidR="00CF1593" w:rsidRPr="008B13F0" w:rsidRDefault="00CF1593" w:rsidP="00CF1593">
      <w:pPr>
        <w:pStyle w:val="ListParagraph"/>
        <w:spacing w:before="100" w:beforeAutospacing="1" w:after="100" w:afterAutospacing="1" w:line="240" w:lineRule="auto"/>
        <w:jc w:val="both"/>
        <w:outlineLvl w:val="0"/>
        <w:rPr>
          <w:rFonts w:ascii="Arial" w:eastAsia="Calibri" w:hAnsi="Arial" w:cs="Arial"/>
          <w:bCs/>
          <w:lang w:val="en-ZA"/>
        </w:rPr>
      </w:pPr>
    </w:p>
    <w:p w:rsidR="00CF1593" w:rsidRPr="008B13F0" w:rsidRDefault="00CF1593" w:rsidP="00CF1593">
      <w:pPr>
        <w:pStyle w:val="ListParagraph"/>
        <w:numPr>
          <w:ilvl w:val="0"/>
          <w:numId w:val="5"/>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 xml:space="preserve">(ii) (aa) the shortfalls have increased by following amount over the past three years </w:t>
      </w:r>
    </w:p>
    <w:p w:rsidR="00E10A1D" w:rsidRPr="008B13F0" w:rsidRDefault="00E10A1D" w:rsidP="00E10A1D">
      <w:pPr>
        <w:pStyle w:val="ListParagraph"/>
        <w:numPr>
          <w:ilvl w:val="1"/>
          <w:numId w:val="5"/>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 xml:space="preserve">GFIP (eToll) had operating </w:t>
      </w:r>
      <w:r w:rsidR="008A69FA" w:rsidRPr="008B13F0">
        <w:rPr>
          <w:rFonts w:ascii="Arial" w:eastAsia="Calibri" w:hAnsi="Arial" w:cs="Arial"/>
          <w:bCs/>
          <w:lang w:val="en-ZA"/>
        </w:rPr>
        <w:t xml:space="preserve">cost </w:t>
      </w:r>
      <w:r w:rsidRPr="008B13F0">
        <w:rPr>
          <w:rFonts w:ascii="Arial" w:eastAsia="Calibri" w:hAnsi="Arial" w:cs="Arial"/>
          <w:bCs/>
          <w:lang w:val="en-ZA"/>
        </w:rPr>
        <w:t>shortfall of R263 million</w:t>
      </w:r>
      <w:r w:rsidR="00D77068">
        <w:rPr>
          <w:rFonts w:ascii="Arial" w:eastAsia="Calibri" w:hAnsi="Arial" w:cs="Arial"/>
          <w:bCs/>
          <w:lang w:val="en-ZA"/>
        </w:rPr>
        <w:t>.</w:t>
      </w:r>
    </w:p>
    <w:p w:rsidR="008A69FA" w:rsidRPr="008B13F0" w:rsidRDefault="008A69FA" w:rsidP="008A69FA">
      <w:pPr>
        <w:pStyle w:val="ListParagraph"/>
        <w:spacing w:before="100" w:beforeAutospacing="1" w:after="100" w:afterAutospacing="1" w:line="240" w:lineRule="auto"/>
        <w:ind w:left="1440"/>
        <w:jc w:val="both"/>
        <w:outlineLvl w:val="0"/>
        <w:rPr>
          <w:rFonts w:ascii="Arial" w:eastAsia="Calibri" w:hAnsi="Arial" w:cs="Arial"/>
          <w:bCs/>
          <w:lang w:val="en-ZA"/>
        </w:rPr>
      </w:pPr>
    </w:p>
    <w:p w:rsidR="008A69FA" w:rsidRPr="008B13F0" w:rsidRDefault="008A69FA" w:rsidP="008A69FA">
      <w:pPr>
        <w:pStyle w:val="ListParagraph"/>
        <w:numPr>
          <w:ilvl w:val="0"/>
          <w:numId w:val="2"/>
        </w:numPr>
        <w:spacing w:before="100" w:beforeAutospacing="1" w:after="100" w:afterAutospacing="1" w:line="240" w:lineRule="auto"/>
        <w:jc w:val="both"/>
        <w:outlineLvl w:val="0"/>
        <w:rPr>
          <w:rFonts w:ascii="Arial" w:eastAsia="Calibri" w:hAnsi="Arial" w:cs="Arial"/>
          <w:bCs/>
          <w:lang w:val="en-ZA"/>
        </w:rPr>
      </w:pPr>
      <w:r w:rsidRPr="008B13F0">
        <w:rPr>
          <w:rFonts w:ascii="Arial" w:eastAsia="Calibri" w:hAnsi="Arial" w:cs="Arial"/>
          <w:bCs/>
          <w:lang w:val="en-ZA"/>
        </w:rPr>
        <w:t>(ii) (bb) not applicable</w:t>
      </w:r>
    </w:p>
    <w:p w:rsidR="008A69FA" w:rsidRPr="008B13F0" w:rsidRDefault="008A69FA" w:rsidP="008A69FA">
      <w:pPr>
        <w:pStyle w:val="ListParagraph"/>
        <w:spacing w:before="100" w:beforeAutospacing="1" w:after="100" w:afterAutospacing="1" w:line="240" w:lineRule="auto"/>
        <w:jc w:val="both"/>
        <w:outlineLvl w:val="0"/>
        <w:rPr>
          <w:rFonts w:ascii="Arial" w:eastAsia="Calibri" w:hAnsi="Arial" w:cs="Arial"/>
          <w:bCs/>
          <w:lang w:val="en-ZA"/>
        </w:rPr>
      </w:pPr>
    </w:p>
    <w:p w:rsidR="00CF1593" w:rsidRPr="00CF1593" w:rsidRDefault="00CF1593" w:rsidP="00CF1593">
      <w:pPr>
        <w:spacing w:before="100" w:beforeAutospacing="1" w:after="100" w:afterAutospacing="1" w:line="240" w:lineRule="auto"/>
        <w:jc w:val="both"/>
        <w:outlineLvl w:val="0"/>
        <w:rPr>
          <w:rFonts w:ascii="Arial" w:eastAsia="Calibri" w:hAnsi="Arial" w:cs="Arial"/>
          <w:b/>
          <w:lang w:val="en-ZA"/>
        </w:rPr>
      </w:pPr>
    </w:p>
    <w:sectPr w:rsidR="00CF1593" w:rsidRPr="00CF1593"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8BB" w:rsidRDefault="007678BB" w:rsidP="00DB1508">
      <w:pPr>
        <w:spacing w:after="0" w:line="240" w:lineRule="auto"/>
      </w:pPr>
      <w:r>
        <w:separator/>
      </w:r>
    </w:p>
  </w:endnote>
  <w:endnote w:type="continuationSeparator" w:id="1">
    <w:p w:rsidR="007678BB" w:rsidRDefault="007678BB"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8BB" w:rsidRDefault="007678BB" w:rsidP="00DB1508">
      <w:pPr>
        <w:spacing w:after="0" w:line="240" w:lineRule="auto"/>
      </w:pPr>
      <w:r>
        <w:separator/>
      </w:r>
    </w:p>
  </w:footnote>
  <w:footnote w:type="continuationSeparator" w:id="1">
    <w:p w:rsidR="007678BB" w:rsidRDefault="007678BB"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624"/>
    <w:multiLevelType w:val="hybridMultilevel"/>
    <w:tmpl w:val="22C659D2"/>
    <w:lvl w:ilvl="0" w:tplc="0DCE1BF6">
      <w:start w:val="2"/>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93250C"/>
    <w:multiLevelType w:val="hybridMultilevel"/>
    <w:tmpl w:val="50F4FBEC"/>
    <w:lvl w:ilvl="0" w:tplc="F312814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E50476"/>
    <w:multiLevelType w:val="hybridMultilevel"/>
    <w:tmpl w:val="50F4FBEC"/>
    <w:lvl w:ilvl="0" w:tplc="F312814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FA06115"/>
    <w:multiLevelType w:val="hybridMultilevel"/>
    <w:tmpl w:val="22C659D2"/>
    <w:lvl w:ilvl="0" w:tplc="0DCE1BF6">
      <w:start w:val="2"/>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023F"/>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158"/>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574D"/>
    <w:rsid w:val="002606E1"/>
    <w:rsid w:val="00261077"/>
    <w:rsid w:val="00261D30"/>
    <w:rsid w:val="00275EB5"/>
    <w:rsid w:val="002800B5"/>
    <w:rsid w:val="002835D1"/>
    <w:rsid w:val="002838E4"/>
    <w:rsid w:val="00286F8A"/>
    <w:rsid w:val="0028789F"/>
    <w:rsid w:val="002956D0"/>
    <w:rsid w:val="00296510"/>
    <w:rsid w:val="002973E8"/>
    <w:rsid w:val="00297D8E"/>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3C7"/>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2EF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3B83"/>
    <w:rsid w:val="004E536A"/>
    <w:rsid w:val="004E67DE"/>
    <w:rsid w:val="004E6D1F"/>
    <w:rsid w:val="004E74C9"/>
    <w:rsid w:val="004E75EB"/>
    <w:rsid w:val="004E7F43"/>
    <w:rsid w:val="004F4DBA"/>
    <w:rsid w:val="004F5213"/>
    <w:rsid w:val="004F55AD"/>
    <w:rsid w:val="004F7B4C"/>
    <w:rsid w:val="005008C7"/>
    <w:rsid w:val="00501C85"/>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810"/>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678BB"/>
    <w:rsid w:val="00783D94"/>
    <w:rsid w:val="00784077"/>
    <w:rsid w:val="00787784"/>
    <w:rsid w:val="00787F39"/>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26FD"/>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07D7"/>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A69FA"/>
    <w:rsid w:val="008B13F0"/>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B5C6A"/>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875A3"/>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631"/>
    <w:rsid w:val="00CE7A26"/>
    <w:rsid w:val="00CF1593"/>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80D"/>
    <w:rsid w:val="00D74AD1"/>
    <w:rsid w:val="00D74B8D"/>
    <w:rsid w:val="00D74FD2"/>
    <w:rsid w:val="00D77068"/>
    <w:rsid w:val="00D82AB0"/>
    <w:rsid w:val="00D85425"/>
    <w:rsid w:val="00D91442"/>
    <w:rsid w:val="00D92CFD"/>
    <w:rsid w:val="00D92F30"/>
    <w:rsid w:val="00D93081"/>
    <w:rsid w:val="00D94B31"/>
    <w:rsid w:val="00D971F1"/>
    <w:rsid w:val="00DA0998"/>
    <w:rsid w:val="00DA1E3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297D"/>
    <w:rsid w:val="00E04B55"/>
    <w:rsid w:val="00E04E3B"/>
    <w:rsid w:val="00E108DA"/>
    <w:rsid w:val="00E10A1D"/>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27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4530"/>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7C80-CEE2-4EA4-B0AD-E3B01D2E2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8EC95-69E5-4479-ADF1-21203F6BD213}">
  <ds:schemaRefs>
    <ds:schemaRef ds:uri="http://schemas.microsoft.com/sharepoint/v3/contenttype/forms"/>
  </ds:schemaRefs>
</ds:datastoreItem>
</file>

<file path=customXml/itemProps3.xml><?xml version="1.0" encoding="utf-8"?>
<ds:datastoreItem xmlns:ds="http://schemas.openxmlformats.org/officeDocument/2006/customXml" ds:itemID="{4D59C4B7-ACD1-4F3F-A110-E88624935E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7389E-57E7-4C43-9763-CC9040EC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2020-08-11T10:29:00Z</dcterms:created>
  <dcterms:modified xsi:type="dcterms:W3CDTF">2020-08-11T10:29:00Z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