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8D6C"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534E5B7A" w14:textId="77777777" w:rsidR="00E238C2" w:rsidRPr="0034705D" w:rsidRDefault="00E238C2">
      <w:pPr>
        <w:jc w:val="both"/>
        <w:rPr>
          <w:b/>
          <w:sz w:val="24"/>
          <w:u w:val="single"/>
        </w:rPr>
      </w:pPr>
    </w:p>
    <w:p w14:paraId="00182720" w14:textId="77777777" w:rsidR="00E238C2" w:rsidRPr="0034705D" w:rsidRDefault="00E238C2">
      <w:pPr>
        <w:pStyle w:val="BodyText"/>
        <w:rPr>
          <w:b/>
          <w:bCs/>
          <w:sz w:val="24"/>
          <w:u w:val="single"/>
        </w:rPr>
      </w:pPr>
      <w:r w:rsidRPr="0034705D">
        <w:rPr>
          <w:b/>
          <w:bCs/>
          <w:sz w:val="24"/>
          <w:u w:val="single"/>
        </w:rPr>
        <w:t xml:space="preserve">FOR </w:t>
      </w:r>
      <w:r w:rsidR="001651E2" w:rsidRPr="0034705D">
        <w:rPr>
          <w:b/>
          <w:bCs/>
          <w:sz w:val="24"/>
          <w:u w:val="single"/>
        </w:rPr>
        <w:t xml:space="preserve">WRITTEN </w:t>
      </w:r>
      <w:r w:rsidRPr="0034705D">
        <w:rPr>
          <w:b/>
          <w:bCs/>
          <w:sz w:val="24"/>
          <w:u w:val="single"/>
        </w:rPr>
        <w:t>REPLY</w:t>
      </w:r>
    </w:p>
    <w:p w14:paraId="39A194E6" w14:textId="77777777" w:rsidR="00E238C2" w:rsidRPr="0034705D" w:rsidRDefault="00E238C2">
      <w:pPr>
        <w:pStyle w:val="BodyText"/>
        <w:rPr>
          <w:b/>
          <w:bCs/>
          <w:sz w:val="24"/>
          <w:u w:val="single"/>
        </w:rPr>
      </w:pPr>
    </w:p>
    <w:p w14:paraId="06D9FDB9" w14:textId="77777777" w:rsidR="00E238C2" w:rsidRPr="0034705D" w:rsidRDefault="005E1FBC">
      <w:pPr>
        <w:pStyle w:val="BodyText"/>
        <w:rPr>
          <w:b/>
          <w:bCs/>
          <w:sz w:val="24"/>
          <w:u w:val="single"/>
        </w:rPr>
      </w:pPr>
      <w:r w:rsidRPr="0034705D">
        <w:rPr>
          <w:b/>
          <w:bCs/>
          <w:sz w:val="24"/>
          <w:u w:val="single"/>
        </w:rPr>
        <w:t xml:space="preserve">QUESTION NO. </w:t>
      </w:r>
      <w:r w:rsidR="002A0E7D">
        <w:rPr>
          <w:b/>
          <w:bCs/>
          <w:sz w:val="24"/>
          <w:u w:val="single"/>
        </w:rPr>
        <w:t>1</w:t>
      </w:r>
      <w:r w:rsidR="001D3D18">
        <w:rPr>
          <w:b/>
          <w:bCs/>
          <w:sz w:val="24"/>
          <w:u w:val="single"/>
        </w:rPr>
        <w:t>73</w:t>
      </w:r>
      <w:r w:rsidR="006B6436">
        <w:rPr>
          <w:b/>
          <w:bCs/>
          <w:sz w:val="24"/>
          <w:u w:val="single"/>
        </w:rPr>
        <w:t>3</w:t>
      </w:r>
    </w:p>
    <w:p w14:paraId="73E74BDD" w14:textId="77777777" w:rsidR="00E238C2" w:rsidRPr="0034705D" w:rsidRDefault="00E238C2">
      <w:pPr>
        <w:pStyle w:val="BodyText"/>
        <w:rPr>
          <w:b/>
          <w:bCs/>
          <w:sz w:val="24"/>
          <w:u w:val="single"/>
        </w:rPr>
      </w:pPr>
    </w:p>
    <w:p w14:paraId="0B565D31" w14:textId="77777777"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1D3D18">
        <w:rPr>
          <w:b/>
          <w:bCs/>
          <w:sz w:val="24"/>
          <w:u w:val="single"/>
        </w:rPr>
        <w:t>0</w:t>
      </w:r>
      <w:r w:rsidR="00D23E84">
        <w:rPr>
          <w:b/>
          <w:bCs/>
          <w:sz w:val="24"/>
          <w:u w:val="single"/>
        </w:rPr>
        <w:t>2</w:t>
      </w:r>
      <w:r w:rsidR="001D3D18">
        <w:rPr>
          <w:b/>
          <w:bCs/>
          <w:sz w:val="24"/>
          <w:u w:val="single"/>
        </w:rPr>
        <w:t xml:space="preserve"> SEPTEMBER</w:t>
      </w:r>
      <w:r w:rsidR="00C50944" w:rsidRPr="00923623">
        <w:rPr>
          <w:b/>
          <w:bCs/>
          <w:sz w:val="24"/>
          <w:u w:val="single"/>
        </w:rPr>
        <w:t xml:space="preserve"> </w:t>
      </w:r>
      <w:r w:rsidRPr="00923623">
        <w:rPr>
          <w:b/>
          <w:bCs/>
          <w:sz w:val="24"/>
          <w:u w:val="single"/>
        </w:rPr>
        <w:t>20</w:t>
      </w:r>
      <w:r w:rsidR="005E1FBC" w:rsidRPr="00923623">
        <w:rPr>
          <w:b/>
          <w:bCs/>
          <w:sz w:val="24"/>
          <w:u w:val="single"/>
        </w:rPr>
        <w:t>1</w:t>
      </w:r>
      <w:r w:rsidR="008A34C5" w:rsidRPr="00923623">
        <w:rPr>
          <w:b/>
          <w:bCs/>
          <w:sz w:val="24"/>
          <w:u w:val="single"/>
        </w:rPr>
        <w:t>6</w:t>
      </w:r>
      <w:r w:rsidRPr="00923623">
        <w:rPr>
          <w:b/>
          <w:bCs/>
          <w:sz w:val="24"/>
          <w:u w:val="single"/>
        </w:rPr>
        <w:t xml:space="preserve">   </w:t>
      </w:r>
    </w:p>
    <w:p w14:paraId="0B41D6AE" w14:textId="77777777" w:rsidR="00E238C2" w:rsidRPr="00067DAB"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1D3D18">
        <w:rPr>
          <w:b/>
          <w:bCs/>
          <w:sz w:val="24"/>
          <w:u w:val="single"/>
        </w:rPr>
        <w:t>26</w:t>
      </w:r>
      <w:r w:rsidRPr="00067DAB">
        <w:rPr>
          <w:b/>
          <w:bCs/>
          <w:sz w:val="24"/>
          <w:u w:val="single"/>
        </w:rPr>
        <w:t>)</w:t>
      </w:r>
    </w:p>
    <w:p w14:paraId="77D57553" w14:textId="77777777" w:rsidR="006B6436" w:rsidRPr="006B6436" w:rsidRDefault="006B6436" w:rsidP="006B6436">
      <w:pPr>
        <w:spacing w:before="100" w:beforeAutospacing="1" w:after="100" w:afterAutospacing="1"/>
        <w:jc w:val="both"/>
        <w:outlineLvl w:val="0"/>
        <w:rPr>
          <w:b/>
          <w:sz w:val="24"/>
          <w:u w:val="single"/>
        </w:rPr>
      </w:pPr>
      <w:r w:rsidRPr="006B6436">
        <w:rPr>
          <w:b/>
          <w:sz w:val="24"/>
          <w:u w:val="single"/>
        </w:rPr>
        <w:t>Dr W G James (DA) to ask the Minister of Health:</w:t>
      </w:r>
    </w:p>
    <w:p w14:paraId="5302E01F" w14:textId="77777777" w:rsidR="008A34C5" w:rsidRPr="000153FE" w:rsidRDefault="006B6436" w:rsidP="006B6436">
      <w:pPr>
        <w:spacing w:before="100" w:beforeAutospacing="1" w:after="100" w:afterAutospacing="1"/>
        <w:jc w:val="both"/>
        <w:rPr>
          <w:b/>
          <w:sz w:val="24"/>
        </w:rPr>
      </w:pPr>
      <w:r w:rsidRPr="006B6436">
        <w:rPr>
          <w:sz w:val="24"/>
        </w:rPr>
        <w:t>In light of his department's statement in 2015 that it would be setting up more one-stop service centres for miners who need to claim compensation for injuries or illnesses contracted in the course of their work in mines, (a) what is the total number of centres that have been set up and in each case, (i) is each centre fully operational (ii) where is each centre situated (iii) what is the total number of queries that have been handled to date and (iv) what is the total number of queries that are still outstanding and (b) what is the total number of centres that are still being set up by his department?</w:t>
      </w:r>
    </w:p>
    <w:p w14:paraId="305CDF8D"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3D18">
        <w:rPr>
          <w:color w:val="000000"/>
        </w:rPr>
        <w:t>20</w:t>
      </w:r>
      <w:r w:rsidR="006B6436">
        <w:rPr>
          <w:color w:val="000000"/>
        </w:rPr>
        <w:t>40</w:t>
      </w:r>
      <w:r w:rsidR="009D2E42">
        <w:rPr>
          <w:color w:val="000000"/>
        </w:rPr>
        <w:t>E</w:t>
      </w:r>
      <w:r w:rsidR="00E238C2">
        <w:rPr>
          <w:color w:val="000000"/>
          <w:szCs w:val="20"/>
        </w:rPr>
        <w:t xml:space="preserve"> </w:t>
      </w:r>
    </w:p>
    <w:p w14:paraId="75F8F957" w14:textId="77777777" w:rsidR="00E238C2" w:rsidRPr="0034705D" w:rsidRDefault="00E238C2" w:rsidP="00C41194">
      <w:pPr>
        <w:rPr>
          <w:b/>
          <w:bCs/>
          <w:sz w:val="24"/>
          <w:u w:val="single"/>
          <w:lang w:val="en-US"/>
        </w:rPr>
      </w:pPr>
      <w:r w:rsidRPr="0034705D">
        <w:rPr>
          <w:b/>
          <w:bCs/>
          <w:sz w:val="24"/>
          <w:u w:val="single"/>
          <w:lang w:val="en-US"/>
        </w:rPr>
        <w:t>REPLY:</w:t>
      </w:r>
    </w:p>
    <w:p w14:paraId="6B8265A1" w14:textId="77777777" w:rsidR="00CB7B23" w:rsidRDefault="00CB7B23" w:rsidP="005E7BF6">
      <w:pPr>
        <w:jc w:val="both"/>
        <w:rPr>
          <w:sz w:val="24"/>
        </w:rPr>
      </w:pPr>
    </w:p>
    <w:p w14:paraId="0481C867" w14:textId="77777777" w:rsidR="001E4143" w:rsidRPr="001E4143" w:rsidRDefault="001E4143" w:rsidP="001E4143">
      <w:pPr>
        <w:pStyle w:val="BodyText"/>
        <w:numPr>
          <w:ilvl w:val="0"/>
          <w:numId w:val="44"/>
        </w:numPr>
        <w:ind w:left="851" w:hanging="851"/>
        <w:rPr>
          <w:b/>
          <w:sz w:val="24"/>
          <w:lang w:val="en-ZA"/>
        </w:rPr>
      </w:pPr>
      <w:r w:rsidRPr="001E4143">
        <w:rPr>
          <w:sz w:val="24"/>
          <w:lang w:val="en-ZA"/>
        </w:rPr>
        <w:t>There are two (2) fixed one-stop service centres in Mthatha and Carletonville based at the respective provincial hospitals.</w:t>
      </w:r>
    </w:p>
    <w:p w14:paraId="01F1D517" w14:textId="77777777" w:rsidR="001E4143" w:rsidRDefault="001E4143" w:rsidP="001E4143">
      <w:pPr>
        <w:pStyle w:val="BodyText"/>
        <w:ind w:left="851"/>
        <w:rPr>
          <w:sz w:val="24"/>
          <w:lang w:val="en-ZA"/>
        </w:rPr>
      </w:pPr>
    </w:p>
    <w:p w14:paraId="35887347" w14:textId="77777777" w:rsidR="001E4143" w:rsidRPr="001E4143" w:rsidRDefault="001E4143" w:rsidP="001E4143">
      <w:pPr>
        <w:pStyle w:val="BodyText"/>
        <w:numPr>
          <w:ilvl w:val="0"/>
          <w:numId w:val="45"/>
        </w:numPr>
        <w:spacing w:after="240"/>
        <w:rPr>
          <w:b/>
          <w:sz w:val="24"/>
          <w:lang w:val="en-ZA"/>
        </w:rPr>
      </w:pPr>
      <w:r w:rsidRPr="001E4143">
        <w:rPr>
          <w:sz w:val="24"/>
          <w:lang w:val="en-ZA"/>
        </w:rPr>
        <w:t>Each centre is operational</w:t>
      </w:r>
      <w:r>
        <w:rPr>
          <w:sz w:val="24"/>
          <w:lang w:val="en-ZA"/>
        </w:rPr>
        <w:t>;</w:t>
      </w:r>
    </w:p>
    <w:p w14:paraId="4EBB2CCE" w14:textId="77777777" w:rsidR="001E4143" w:rsidRPr="001E4143" w:rsidRDefault="001E4143" w:rsidP="001E4143">
      <w:pPr>
        <w:pStyle w:val="BodyText"/>
        <w:numPr>
          <w:ilvl w:val="0"/>
          <w:numId w:val="45"/>
        </w:numPr>
        <w:spacing w:after="240"/>
        <w:rPr>
          <w:b/>
          <w:sz w:val="24"/>
          <w:lang w:val="en-ZA"/>
        </w:rPr>
      </w:pPr>
      <w:r w:rsidRPr="001E4143">
        <w:rPr>
          <w:sz w:val="24"/>
          <w:lang w:val="en-ZA"/>
        </w:rPr>
        <w:t>The centres are based at the provincial hospitals in Mthatha, Eastern Cape and Carletonville, Gauteng</w:t>
      </w:r>
      <w:r>
        <w:rPr>
          <w:sz w:val="24"/>
          <w:lang w:val="en-ZA"/>
        </w:rPr>
        <w:t>;</w:t>
      </w:r>
    </w:p>
    <w:p w14:paraId="7DB2CCA6" w14:textId="77777777" w:rsidR="001E4143" w:rsidRPr="001E4143" w:rsidRDefault="001E4143" w:rsidP="001E4143">
      <w:pPr>
        <w:pStyle w:val="BodyText"/>
        <w:numPr>
          <w:ilvl w:val="0"/>
          <w:numId w:val="45"/>
        </w:numPr>
        <w:spacing w:after="240"/>
        <w:rPr>
          <w:b/>
          <w:sz w:val="24"/>
          <w:lang w:val="en-ZA"/>
        </w:rPr>
      </w:pPr>
      <w:r w:rsidRPr="001E4143">
        <w:rPr>
          <w:sz w:val="24"/>
          <w:lang w:val="en-ZA"/>
        </w:rPr>
        <w:t>As at the end of June 2016, the total persons seen at Mthatha were 4867 and 5282 at Carletonville</w:t>
      </w:r>
      <w:r>
        <w:rPr>
          <w:sz w:val="24"/>
          <w:lang w:val="en-ZA"/>
        </w:rPr>
        <w:t>;</w:t>
      </w:r>
    </w:p>
    <w:p w14:paraId="4F61F922" w14:textId="77777777" w:rsidR="001E4143" w:rsidRPr="001E4143" w:rsidRDefault="001E4143" w:rsidP="001E4143">
      <w:pPr>
        <w:pStyle w:val="BodyText"/>
        <w:numPr>
          <w:ilvl w:val="0"/>
          <w:numId w:val="45"/>
        </w:numPr>
        <w:spacing w:after="240"/>
        <w:rPr>
          <w:b/>
          <w:sz w:val="24"/>
          <w:lang w:val="en-ZA"/>
        </w:rPr>
      </w:pPr>
      <w:r w:rsidRPr="001E4143">
        <w:rPr>
          <w:sz w:val="24"/>
          <w:lang w:val="en-ZA"/>
        </w:rPr>
        <w:t>The total number of outstanding queries from the one-stop centres is not known as yet as an internal track and trace system of claimant files has only been introduced at the MBOD as of September 2016.</w:t>
      </w:r>
    </w:p>
    <w:p w14:paraId="7C9F7EDD" w14:textId="77777777" w:rsidR="001E4143" w:rsidRPr="001E4143" w:rsidRDefault="001E4143" w:rsidP="001E4143">
      <w:pPr>
        <w:pStyle w:val="BodyText"/>
        <w:numPr>
          <w:ilvl w:val="0"/>
          <w:numId w:val="44"/>
        </w:numPr>
        <w:ind w:left="851" w:hanging="851"/>
        <w:rPr>
          <w:sz w:val="24"/>
          <w:lang w:val="en-ZA"/>
        </w:rPr>
      </w:pPr>
      <w:r w:rsidRPr="001E4143">
        <w:rPr>
          <w:sz w:val="24"/>
          <w:lang w:val="en-ZA"/>
        </w:rPr>
        <w:t>There are two one-stop service centres planned for Burgersfort in Limpopo and Kuruman in Northern Cape respectively in the 2016/17 FY.</w:t>
      </w:r>
    </w:p>
    <w:p w14:paraId="0DD2EB9C" w14:textId="77777777" w:rsidR="00067DAB" w:rsidRDefault="00067DAB" w:rsidP="005E7BF6">
      <w:pPr>
        <w:pStyle w:val="BodyText"/>
        <w:rPr>
          <w:sz w:val="24"/>
          <w:lang w:val="en-GB"/>
        </w:rPr>
      </w:pPr>
    </w:p>
    <w:p w14:paraId="6FA574F1" w14:textId="77777777" w:rsidR="00AA7AC6" w:rsidRDefault="00AA7AC6" w:rsidP="005E7BF6">
      <w:pPr>
        <w:pStyle w:val="BodyText"/>
        <w:rPr>
          <w:sz w:val="24"/>
          <w:lang w:val="en-GB"/>
        </w:rPr>
      </w:pPr>
    </w:p>
    <w:p w14:paraId="39844760"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BD967" w14:textId="77777777" w:rsidR="00207E86" w:rsidRDefault="00207E86">
      <w:r>
        <w:separator/>
      </w:r>
    </w:p>
  </w:endnote>
  <w:endnote w:type="continuationSeparator" w:id="0">
    <w:p w14:paraId="1F582AA7" w14:textId="77777777" w:rsidR="00207E86" w:rsidRDefault="0020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0B5F" w14:textId="77777777" w:rsidR="00B37F60" w:rsidRDefault="006A6F0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4A47F9C7"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8AC7" w14:textId="77777777" w:rsidR="00B37F60" w:rsidRDefault="006A6F0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1D3D18">
      <w:rPr>
        <w:rStyle w:val="PageNumber"/>
        <w:noProof/>
        <w:lang w:val="en-US"/>
      </w:rPr>
      <w:t>2</w:t>
    </w:r>
    <w:r>
      <w:rPr>
        <w:rStyle w:val="PageNumber"/>
        <w:lang w:val="en-US"/>
      </w:rPr>
      <w:fldChar w:fldCharType="end"/>
    </w:r>
  </w:p>
  <w:p w14:paraId="2DBEABBE"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2F13D" w14:textId="77777777" w:rsidR="00207E86" w:rsidRDefault="00207E86">
      <w:r>
        <w:separator/>
      </w:r>
    </w:p>
  </w:footnote>
  <w:footnote w:type="continuationSeparator" w:id="0">
    <w:p w14:paraId="5B1C9F5B" w14:textId="77777777" w:rsidR="00207E86" w:rsidRDefault="00207E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31D"/>
    <w:multiLevelType w:val="hybridMultilevel"/>
    <w:tmpl w:val="EA64964C"/>
    <w:lvl w:ilvl="0" w:tplc="7AA81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327E85"/>
    <w:multiLevelType w:val="hybridMultilevel"/>
    <w:tmpl w:val="D7CE843E"/>
    <w:lvl w:ilvl="0" w:tplc="09766442">
      <w:start w:val="1"/>
      <w:numFmt w:val="lowerRoman"/>
      <w:lvlText w:val="(%1)"/>
      <w:lvlJc w:val="left"/>
      <w:pPr>
        <w:ind w:left="1571" w:hanging="72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76AB5"/>
    <w:multiLevelType w:val="hybridMultilevel"/>
    <w:tmpl w:val="2DB8363C"/>
    <w:lvl w:ilvl="0" w:tplc="689EE31C">
      <w:start w:val="1"/>
      <w:numFmt w:val="lowerLetter"/>
      <w:lvlText w:val="(%1)"/>
      <w:lvlJc w:val="left"/>
      <w:pPr>
        <w:ind w:left="1080" w:hanging="360"/>
      </w:pPr>
      <w:rPr>
        <w:rFonts w:hint="default"/>
        <w:b w:val="0"/>
      </w:rPr>
    </w:lvl>
    <w:lvl w:ilvl="1" w:tplc="F7C877BC">
      <w:start w:val="1"/>
      <w:numFmt w:val="lowerRoman"/>
      <w:lvlText w:val="%2."/>
      <w:lvlJc w:val="right"/>
      <w:pPr>
        <w:ind w:left="1800" w:hanging="360"/>
      </w:pPr>
      <w:rPr>
        <w:b w:val="0"/>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6"/>
  </w:num>
  <w:num w:numId="6">
    <w:abstractNumId w:val="28"/>
  </w:num>
  <w:num w:numId="7">
    <w:abstractNumId w:val="22"/>
  </w:num>
  <w:num w:numId="8">
    <w:abstractNumId w:val="12"/>
  </w:num>
  <w:num w:numId="9">
    <w:abstractNumId w:val="5"/>
  </w:num>
  <w:num w:numId="10">
    <w:abstractNumId w:val="21"/>
  </w:num>
  <w:num w:numId="11">
    <w:abstractNumId w:val="36"/>
  </w:num>
  <w:num w:numId="12">
    <w:abstractNumId w:val="3"/>
  </w:num>
  <w:num w:numId="13">
    <w:abstractNumId w:val="39"/>
  </w:num>
  <w:num w:numId="14">
    <w:abstractNumId w:val="27"/>
  </w:num>
  <w:num w:numId="15">
    <w:abstractNumId w:val="8"/>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9"/>
  </w:num>
  <w:num w:numId="25">
    <w:abstractNumId w:val="33"/>
  </w:num>
  <w:num w:numId="26">
    <w:abstractNumId w:val="18"/>
  </w:num>
  <w:num w:numId="27">
    <w:abstractNumId w:val="40"/>
  </w:num>
  <w:num w:numId="28">
    <w:abstractNumId w:val="3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2"/>
  </w:num>
  <w:num w:numId="33">
    <w:abstractNumId w:val="14"/>
  </w:num>
  <w:num w:numId="34">
    <w:abstractNumId w:val="16"/>
  </w:num>
  <w:num w:numId="35">
    <w:abstractNumId w:val="35"/>
  </w:num>
  <w:num w:numId="36">
    <w:abstractNumId w:val="6"/>
  </w:num>
  <w:num w:numId="37">
    <w:abstractNumId w:val="24"/>
  </w:num>
  <w:num w:numId="38">
    <w:abstractNumId w:val="15"/>
  </w:num>
  <w:num w:numId="39">
    <w:abstractNumId w:val="44"/>
  </w:num>
  <w:num w:numId="40">
    <w:abstractNumId w:val="30"/>
  </w:num>
  <w:num w:numId="41">
    <w:abstractNumId w:val="38"/>
  </w:num>
  <w:num w:numId="42">
    <w:abstractNumId w:val="37"/>
  </w:num>
  <w:num w:numId="43">
    <w:abstractNumId w:val="0"/>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7A"/>
    <w:rsid w:val="0008767D"/>
    <w:rsid w:val="00090523"/>
    <w:rsid w:val="000960D7"/>
    <w:rsid w:val="000A20B0"/>
    <w:rsid w:val="000B4AB8"/>
    <w:rsid w:val="000F059B"/>
    <w:rsid w:val="000F3BF5"/>
    <w:rsid w:val="000F50B5"/>
    <w:rsid w:val="00103056"/>
    <w:rsid w:val="00103544"/>
    <w:rsid w:val="00107743"/>
    <w:rsid w:val="001102B2"/>
    <w:rsid w:val="0011153B"/>
    <w:rsid w:val="001126D2"/>
    <w:rsid w:val="00134634"/>
    <w:rsid w:val="00150F90"/>
    <w:rsid w:val="00160BDE"/>
    <w:rsid w:val="001646AE"/>
    <w:rsid w:val="001651E2"/>
    <w:rsid w:val="00186E43"/>
    <w:rsid w:val="001A5759"/>
    <w:rsid w:val="001B62F5"/>
    <w:rsid w:val="001B67CA"/>
    <w:rsid w:val="001C0252"/>
    <w:rsid w:val="001C2FB1"/>
    <w:rsid w:val="001C433A"/>
    <w:rsid w:val="001C4B60"/>
    <w:rsid w:val="001D2E01"/>
    <w:rsid w:val="001D3D18"/>
    <w:rsid w:val="001E4143"/>
    <w:rsid w:val="001E53FE"/>
    <w:rsid w:val="001E6713"/>
    <w:rsid w:val="001E7247"/>
    <w:rsid w:val="00202CF5"/>
    <w:rsid w:val="00207E86"/>
    <w:rsid w:val="002242A9"/>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0E3D"/>
    <w:rsid w:val="0048302D"/>
    <w:rsid w:val="00483FEE"/>
    <w:rsid w:val="00487E16"/>
    <w:rsid w:val="00490BF9"/>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37C8"/>
    <w:rsid w:val="005A3DA3"/>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A6F09"/>
    <w:rsid w:val="006B6436"/>
    <w:rsid w:val="006B6649"/>
    <w:rsid w:val="006C67FA"/>
    <w:rsid w:val="006E6C41"/>
    <w:rsid w:val="006E77B3"/>
    <w:rsid w:val="006E7C45"/>
    <w:rsid w:val="006F002D"/>
    <w:rsid w:val="006F221E"/>
    <w:rsid w:val="006F4912"/>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1FC8"/>
    <w:rsid w:val="00A42F9C"/>
    <w:rsid w:val="00A431D7"/>
    <w:rsid w:val="00A51CEC"/>
    <w:rsid w:val="00A6048F"/>
    <w:rsid w:val="00A7509E"/>
    <w:rsid w:val="00A80F10"/>
    <w:rsid w:val="00A87CFA"/>
    <w:rsid w:val="00AA7AC6"/>
    <w:rsid w:val="00AB0EAC"/>
    <w:rsid w:val="00AB3C74"/>
    <w:rsid w:val="00AC6AC3"/>
    <w:rsid w:val="00AD5F10"/>
    <w:rsid w:val="00B02D43"/>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59B4"/>
    <w:rsid w:val="00C461AD"/>
    <w:rsid w:val="00C50944"/>
    <w:rsid w:val="00C52573"/>
    <w:rsid w:val="00C61949"/>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223AF"/>
    <w:rsid w:val="00D23E84"/>
    <w:rsid w:val="00D30EE4"/>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5729A"/>
    <w:rsid w:val="00E61438"/>
    <w:rsid w:val="00E61656"/>
    <w:rsid w:val="00E6419C"/>
    <w:rsid w:val="00E70BD1"/>
    <w:rsid w:val="00E85240"/>
    <w:rsid w:val="00EA464E"/>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3C84"/>
    <w:rsid w:val="00F84286"/>
    <w:rsid w:val="00F86457"/>
    <w:rsid w:val="00F966C3"/>
    <w:rsid w:val="00FA20AC"/>
    <w:rsid w:val="00FB5A74"/>
    <w:rsid w:val="00FD42B3"/>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82016"/>
  <w15:docId w15:val="{99669206-EB9D-4AA1-9550-0FBE40BA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2016-09-26T15:03:00Z</cp:lastPrinted>
  <dcterms:created xsi:type="dcterms:W3CDTF">2016-09-27T06:07:00Z</dcterms:created>
  <dcterms:modified xsi:type="dcterms:W3CDTF">2016-09-27T06:07:00Z</dcterms:modified>
</cp:coreProperties>
</file>