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A042EA">
        <w:rPr>
          <w:b/>
          <w:bCs/>
          <w:sz w:val="24"/>
          <w:u w:val="single"/>
        </w:rPr>
        <w:t>732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A288A">
        <w:rPr>
          <w:b/>
          <w:bCs/>
          <w:sz w:val="24"/>
          <w:u w:val="single"/>
        </w:rPr>
        <w:t>1</w:t>
      </w:r>
      <w:r w:rsidR="00A042EA">
        <w:rPr>
          <w:b/>
          <w:bCs/>
          <w:sz w:val="24"/>
          <w:u w:val="single"/>
        </w:rPr>
        <w:t xml:space="preserve"> JUNE</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4A2E3F">
        <w:rPr>
          <w:b/>
          <w:bCs/>
          <w:sz w:val="24"/>
          <w:u w:val="single"/>
        </w:rPr>
        <w:t>9</w:t>
      </w:r>
      <w:r w:rsidRPr="00294557">
        <w:rPr>
          <w:b/>
          <w:bCs/>
          <w:sz w:val="24"/>
          <w:u w:val="single"/>
        </w:rPr>
        <w:t>)</w:t>
      </w:r>
    </w:p>
    <w:p w:rsidR="00A042EA" w:rsidRPr="00A042EA" w:rsidRDefault="00A042EA" w:rsidP="00A042EA">
      <w:pPr>
        <w:spacing w:before="100" w:beforeAutospacing="1" w:after="100" w:afterAutospacing="1"/>
        <w:ind w:left="720" w:hanging="720"/>
        <w:jc w:val="both"/>
        <w:outlineLvl w:val="0"/>
        <w:rPr>
          <w:b/>
          <w:sz w:val="24"/>
          <w:u w:val="single"/>
        </w:rPr>
      </w:pPr>
      <w:r w:rsidRPr="00A042EA">
        <w:rPr>
          <w:b/>
          <w:sz w:val="24"/>
          <w:u w:val="single"/>
        </w:rPr>
        <w:t>Mr W Wessels (FF Plus) to ask the Minister of Health:</w:t>
      </w:r>
    </w:p>
    <w:p w:rsidR="00A042EA" w:rsidRPr="00A042EA" w:rsidRDefault="00A042EA" w:rsidP="00A042EA">
      <w:pPr>
        <w:spacing w:before="100" w:beforeAutospacing="1" w:after="100" w:afterAutospacing="1"/>
        <w:ind w:left="709" w:hanging="720"/>
        <w:jc w:val="both"/>
        <w:rPr>
          <w:rFonts w:eastAsia="Calibri"/>
          <w:color w:val="000000"/>
          <w:sz w:val="24"/>
        </w:rPr>
      </w:pPr>
      <w:r w:rsidRPr="00A042EA">
        <w:rPr>
          <w:rFonts w:eastAsia="Calibri"/>
          <w:color w:val="000000"/>
          <w:sz w:val="24"/>
        </w:rPr>
        <w:t>(1)</w:t>
      </w:r>
      <w:r w:rsidRPr="00A042EA">
        <w:rPr>
          <w:rFonts w:eastAsia="Calibri"/>
          <w:color w:val="000000"/>
          <w:sz w:val="24"/>
        </w:rPr>
        <w:tab/>
        <w:t>Whether all members of the senior management service (SMS) in his department had declared their interests for the past year as required by the Public Service Regulations; if not, (a) why not, (b) how many of the specified members did not declare their interests and (c) what are the (i) names and (ii) ranks of the specified noncompliant members of the SMS;</w:t>
      </w:r>
    </w:p>
    <w:p w:rsidR="00A042EA" w:rsidRPr="00A042EA" w:rsidRDefault="00A042EA" w:rsidP="00A042EA">
      <w:pPr>
        <w:spacing w:before="100" w:beforeAutospacing="1" w:after="100" w:afterAutospacing="1"/>
        <w:ind w:left="709" w:hanging="720"/>
        <w:jc w:val="both"/>
        <w:rPr>
          <w:rFonts w:eastAsia="Calibri"/>
          <w:color w:val="000000"/>
          <w:sz w:val="24"/>
        </w:rPr>
      </w:pPr>
      <w:r w:rsidRPr="00A042EA">
        <w:rPr>
          <w:rFonts w:eastAsia="Calibri"/>
          <w:color w:val="000000"/>
          <w:sz w:val="24"/>
        </w:rPr>
        <w:t>(2)</w:t>
      </w:r>
      <w:r w:rsidRPr="00A042EA">
        <w:rPr>
          <w:rFonts w:eastAsia="Calibri"/>
          <w:color w:val="000000"/>
          <w:sz w:val="24"/>
        </w:rPr>
        <w:tab/>
        <w:t>whether noncompliant SMS members have been charged; if not, why not; if so, what are the relevant details;</w:t>
      </w:r>
    </w:p>
    <w:p w:rsidR="00A042EA" w:rsidRPr="00A042EA" w:rsidRDefault="00A042EA" w:rsidP="00A042EA">
      <w:pPr>
        <w:spacing w:before="100" w:beforeAutospacing="1" w:after="100" w:afterAutospacing="1"/>
        <w:ind w:left="709" w:hanging="720"/>
        <w:jc w:val="both"/>
        <w:rPr>
          <w:rFonts w:eastAsia="Calibri"/>
          <w:color w:val="000000"/>
          <w:sz w:val="24"/>
        </w:rPr>
      </w:pPr>
      <w:r w:rsidRPr="00A042EA">
        <w:rPr>
          <w:rFonts w:eastAsia="Calibri"/>
          <w:color w:val="000000"/>
          <w:sz w:val="24"/>
        </w:rPr>
        <w:t>(3)</w:t>
      </w:r>
      <w:r w:rsidRPr="00A042EA">
        <w:rPr>
          <w:rFonts w:eastAsia="Calibri"/>
          <w:color w:val="000000"/>
          <w:sz w:val="24"/>
        </w:rPr>
        <w:tab/>
        <w:t xml:space="preserve">what number (a) of employees in his department at each post level are currently suspended on full salary and (b) of the specified employees at each post level have been suspended for the specified number of days (details furnished); </w:t>
      </w:r>
    </w:p>
    <w:p w:rsidR="00786C98" w:rsidRPr="00401CE0" w:rsidRDefault="00A042EA" w:rsidP="00A042EA">
      <w:pPr>
        <w:spacing w:before="100" w:beforeAutospacing="1" w:after="100" w:afterAutospacing="1"/>
        <w:ind w:left="709" w:hanging="720"/>
        <w:jc w:val="both"/>
        <w:rPr>
          <w:sz w:val="24"/>
        </w:rPr>
      </w:pPr>
      <w:r w:rsidRPr="00A042EA">
        <w:rPr>
          <w:rFonts w:eastAsia="Calibri"/>
          <w:color w:val="000000"/>
          <w:sz w:val="24"/>
        </w:rPr>
        <w:t>(4)</w:t>
      </w:r>
      <w:r w:rsidRPr="00A042EA">
        <w:rPr>
          <w:rFonts w:eastAsia="Calibri"/>
          <w:color w:val="000000"/>
          <w:sz w:val="24"/>
        </w:rPr>
        <w:tab/>
        <w:t>what is the total amount of cost attached to the days of service lost as a result of the suspensions in each specified case?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A042EA">
        <w:rPr>
          <w:color w:val="000000"/>
        </w:rPr>
        <w:t>883</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DB1DFC" w:rsidRDefault="00DB1DFC" w:rsidP="00DB1DFC">
      <w:pPr>
        <w:spacing w:line="360" w:lineRule="auto"/>
        <w:jc w:val="both"/>
        <w:rPr>
          <w:b/>
          <w:sz w:val="24"/>
        </w:rPr>
      </w:pPr>
    </w:p>
    <w:p w:rsidR="00DB1DFC" w:rsidRDefault="00DB1DFC" w:rsidP="00DB1DFC">
      <w:pPr>
        <w:pStyle w:val="ListParagraph"/>
        <w:spacing w:after="160" w:line="259" w:lineRule="auto"/>
        <w:ind w:left="709" w:hanging="709"/>
        <w:rPr>
          <w:sz w:val="24"/>
        </w:rPr>
      </w:pPr>
      <w:r>
        <w:rPr>
          <w:sz w:val="24"/>
        </w:rPr>
        <w:t>(1)</w:t>
      </w:r>
      <w:r>
        <w:rPr>
          <w:sz w:val="24"/>
        </w:rPr>
        <w:tab/>
      </w:r>
      <w:r w:rsidRPr="00994281">
        <w:rPr>
          <w:sz w:val="24"/>
        </w:rPr>
        <w:t>Not all SMS members declared the</w:t>
      </w:r>
      <w:r>
        <w:rPr>
          <w:sz w:val="24"/>
        </w:rPr>
        <w:t>ir</w:t>
      </w:r>
      <w:r w:rsidRPr="00994281">
        <w:rPr>
          <w:sz w:val="24"/>
        </w:rPr>
        <w:t xml:space="preserve"> financial interests</w:t>
      </w:r>
      <w:r>
        <w:rPr>
          <w:sz w:val="24"/>
        </w:rPr>
        <w:t>;</w:t>
      </w:r>
    </w:p>
    <w:p w:rsidR="00DB1DFC" w:rsidRDefault="00DB1DFC" w:rsidP="00DB1DFC">
      <w:pPr>
        <w:pStyle w:val="ListParagraph"/>
        <w:spacing w:line="259" w:lineRule="auto"/>
        <w:ind w:left="709" w:hanging="709"/>
        <w:contextualSpacing w:val="0"/>
        <w:rPr>
          <w:sz w:val="24"/>
        </w:rPr>
      </w:pPr>
    </w:p>
    <w:p w:rsidR="00DB1DFC" w:rsidRDefault="00DB1DFC" w:rsidP="00DB1DFC">
      <w:pPr>
        <w:pStyle w:val="ListParagraph"/>
        <w:tabs>
          <w:tab w:val="left" w:pos="1418"/>
        </w:tabs>
        <w:spacing w:after="160" w:line="259" w:lineRule="auto"/>
        <w:ind w:left="709" w:hanging="709"/>
        <w:jc w:val="both"/>
        <w:rPr>
          <w:sz w:val="24"/>
        </w:rPr>
      </w:pPr>
      <w:r>
        <w:rPr>
          <w:sz w:val="24"/>
        </w:rPr>
        <w:tab/>
        <w:t>(a)</w:t>
      </w:r>
      <w:r>
        <w:rPr>
          <w:sz w:val="24"/>
        </w:rPr>
        <w:tab/>
        <w:t>The SMS member submitted the form day after the system closure (30 April 2018);</w:t>
      </w:r>
    </w:p>
    <w:p w:rsidR="00DB1DFC" w:rsidRDefault="00DB1DFC" w:rsidP="00DB1DFC">
      <w:pPr>
        <w:pStyle w:val="ListParagraph"/>
        <w:tabs>
          <w:tab w:val="left" w:pos="1418"/>
        </w:tabs>
        <w:spacing w:after="160" w:line="259" w:lineRule="auto"/>
        <w:ind w:left="709" w:hanging="709"/>
        <w:jc w:val="both"/>
        <w:rPr>
          <w:sz w:val="24"/>
        </w:rPr>
      </w:pPr>
    </w:p>
    <w:p w:rsidR="00DB1DFC" w:rsidRDefault="00DB1DFC" w:rsidP="00DB1DFC">
      <w:pPr>
        <w:pStyle w:val="ListParagraph"/>
        <w:tabs>
          <w:tab w:val="left" w:pos="709"/>
          <w:tab w:val="left" w:pos="1418"/>
        </w:tabs>
        <w:spacing w:after="160" w:line="259" w:lineRule="auto"/>
        <w:ind w:left="1418" w:hanging="1418"/>
        <w:jc w:val="both"/>
        <w:rPr>
          <w:sz w:val="24"/>
        </w:rPr>
      </w:pPr>
      <w:r>
        <w:rPr>
          <w:sz w:val="24"/>
        </w:rPr>
        <w:tab/>
        <w:t>(b)</w:t>
      </w:r>
      <w:r>
        <w:rPr>
          <w:sz w:val="24"/>
        </w:rPr>
        <w:tab/>
        <w:t>Only o</w:t>
      </w:r>
      <w:r w:rsidRPr="00994281">
        <w:rPr>
          <w:sz w:val="24"/>
        </w:rPr>
        <w:t xml:space="preserve">ne </w:t>
      </w:r>
      <w:r>
        <w:rPr>
          <w:sz w:val="24"/>
        </w:rPr>
        <w:t>SMS member did not declare</w:t>
      </w:r>
      <w:r w:rsidRPr="00994281">
        <w:rPr>
          <w:sz w:val="24"/>
        </w:rPr>
        <w:t xml:space="preserve"> his financial interest for past year (2017/2018).</w:t>
      </w:r>
    </w:p>
    <w:p w:rsidR="00DB1DFC" w:rsidRDefault="00DB1DFC" w:rsidP="00DB1DFC">
      <w:pPr>
        <w:pStyle w:val="ListParagraph"/>
        <w:tabs>
          <w:tab w:val="left" w:pos="709"/>
          <w:tab w:val="left" w:pos="1418"/>
        </w:tabs>
        <w:spacing w:after="160" w:line="259" w:lineRule="auto"/>
        <w:ind w:left="1418" w:hanging="1418"/>
        <w:jc w:val="both"/>
        <w:rPr>
          <w:sz w:val="24"/>
        </w:rPr>
      </w:pPr>
    </w:p>
    <w:p w:rsidR="00DB1DFC" w:rsidRDefault="00DB1DFC" w:rsidP="00DB1DFC">
      <w:pPr>
        <w:pStyle w:val="ListParagraph"/>
        <w:tabs>
          <w:tab w:val="left" w:pos="709"/>
          <w:tab w:val="left" w:pos="1418"/>
        </w:tabs>
        <w:spacing w:after="160" w:line="259" w:lineRule="auto"/>
        <w:ind w:left="1418" w:hanging="1418"/>
        <w:jc w:val="both"/>
        <w:rPr>
          <w:sz w:val="24"/>
        </w:rPr>
      </w:pPr>
      <w:r>
        <w:rPr>
          <w:sz w:val="24"/>
        </w:rPr>
        <w:tab/>
      </w:r>
      <w:r>
        <w:rPr>
          <w:sz w:val="24"/>
        </w:rPr>
        <w:tab/>
        <w:t>(i)</w:t>
      </w:r>
      <w:r>
        <w:rPr>
          <w:sz w:val="24"/>
        </w:rPr>
        <w:tab/>
      </w:r>
      <w:r w:rsidRPr="00C81E50">
        <w:rPr>
          <w:sz w:val="24"/>
        </w:rPr>
        <w:t>Mr. Kgereshi</w:t>
      </w:r>
      <w:r>
        <w:rPr>
          <w:sz w:val="24"/>
        </w:rPr>
        <w:t xml:space="preserve"> </w:t>
      </w:r>
      <w:r w:rsidRPr="00C81E50">
        <w:rPr>
          <w:sz w:val="24"/>
        </w:rPr>
        <w:t>Mokwena</w:t>
      </w:r>
      <w:r>
        <w:rPr>
          <w:sz w:val="24"/>
        </w:rPr>
        <w:t>l</w:t>
      </w:r>
    </w:p>
    <w:p w:rsidR="00DB1DFC" w:rsidRDefault="00DB1DFC" w:rsidP="00DB1DFC">
      <w:pPr>
        <w:pStyle w:val="ListParagraph"/>
        <w:tabs>
          <w:tab w:val="left" w:pos="709"/>
          <w:tab w:val="left" w:pos="1418"/>
        </w:tabs>
        <w:spacing w:after="160" w:line="259" w:lineRule="auto"/>
        <w:ind w:left="1418" w:hanging="1418"/>
        <w:jc w:val="both"/>
        <w:rPr>
          <w:sz w:val="24"/>
        </w:rPr>
      </w:pPr>
    </w:p>
    <w:p w:rsidR="00DB1DFC" w:rsidRDefault="00DB1DFC" w:rsidP="00DB1DFC">
      <w:pPr>
        <w:pStyle w:val="ListParagraph"/>
        <w:tabs>
          <w:tab w:val="left" w:pos="709"/>
          <w:tab w:val="left" w:pos="1418"/>
        </w:tabs>
        <w:spacing w:after="160" w:line="259" w:lineRule="auto"/>
        <w:ind w:left="2127" w:hanging="2127"/>
        <w:jc w:val="both"/>
        <w:rPr>
          <w:sz w:val="24"/>
        </w:rPr>
      </w:pPr>
      <w:r>
        <w:rPr>
          <w:sz w:val="24"/>
        </w:rPr>
        <w:tab/>
      </w:r>
      <w:r>
        <w:rPr>
          <w:sz w:val="24"/>
        </w:rPr>
        <w:tab/>
        <w:t>(ii)</w:t>
      </w:r>
      <w:r>
        <w:rPr>
          <w:sz w:val="24"/>
        </w:rPr>
        <w:tab/>
      </w:r>
      <w:r w:rsidRPr="00C81E50">
        <w:rPr>
          <w:sz w:val="24"/>
        </w:rPr>
        <w:t>Interim Registrar: Interim Traditional Health Practitioners Council of South Africa</w:t>
      </w:r>
    </w:p>
    <w:p w:rsidR="00DB1DFC" w:rsidRDefault="00DB1DFC" w:rsidP="00DB1DFC">
      <w:pPr>
        <w:pStyle w:val="ListParagraph"/>
        <w:tabs>
          <w:tab w:val="left" w:pos="709"/>
          <w:tab w:val="left" w:pos="1418"/>
        </w:tabs>
        <w:spacing w:after="160" w:line="259" w:lineRule="auto"/>
        <w:ind w:left="2127" w:hanging="2127"/>
        <w:jc w:val="both"/>
        <w:rPr>
          <w:sz w:val="24"/>
        </w:rPr>
      </w:pPr>
    </w:p>
    <w:p w:rsidR="00DB1DFC" w:rsidRDefault="00DB1DFC" w:rsidP="00DB1DFC">
      <w:pPr>
        <w:pStyle w:val="ListParagraph"/>
        <w:tabs>
          <w:tab w:val="left" w:pos="709"/>
          <w:tab w:val="left" w:pos="1418"/>
        </w:tabs>
        <w:spacing w:after="160" w:line="259" w:lineRule="auto"/>
        <w:ind w:left="2127" w:hanging="2127"/>
        <w:jc w:val="both"/>
        <w:rPr>
          <w:sz w:val="24"/>
        </w:rPr>
      </w:pPr>
      <w:r>
        <w:rPr>
          <w:sz w:val="24"/>
        </w:rPr>
        <w:t>(2)</w:t>
      </w:r>
      <w:r>
        <w:rPr>
          <w:sz w:val="24"/>
        </w:rPr>
        <w:tab/>
      </w:r>
      <w:r w:rsidRPr="00C81E50">
        <w:rPr>
          <w:sz w:val="24"/>
        </w:rPr>
        <w:t xml:space="preserve">The process of instituting disciplinary action </w:t>
      </w:r>
      <w:r>
        <w:rPr>
          <w:sz w:val="24"/>
        </w:rPr>
        <w:t xml:space="preserve">against the member </w:t>
      </w:r>
      <w:r w:rsidRPr="00C81E50">
        <w:rPr>
          <w:sz w:val="24"/>
        </w:rPr>
        <w:t xml:space="preserve">is </w:t>
      </w:r>
      <w:r>
        <w:rPr>
          <w:sz w:val="24"/>
        </w:rPr>
        <w:t>currently underway;</w:t>
      </w:r>
    </w:p>
    <w:p w:rsidR="00DB1DFC" w:rsidRDefault="00DB1DFC" w:rsidP="00DB1DFC">
      <w:pPr>
        <w:pStyle w:val="ListParagraph"/>
        <w:tabs>
          <w:tab w:val="left" w:pos="709"/>
          <w:tab w:val="left" w:pos="1418"/>
        </w:tabs>
        <w:spacing w:after="160" w:line="259" w:lineRule="auto"/>
        <w:ind w:left="2127" w:hanging="2127"/>
        <w:jc w:val="both"/>
        <w:rPr>
          <w:sz w:val="24"/>
        </w:rPr>
      </w:pPr>
    </w:p>
    <w:p w:rsidR="00DB1DFC" w:rsidRDefault="00DB1DFC" w:rsidP="00DB1DFC">
      <w:pPr>
        <w:pStyle w:val="ListParagraph"/>
        <w:tabs>
          <w:tab w:val="left" w:pos="709"/>
          <w:tab w:val="left" w:pos="1418"/>
        </w:tabs>
        <w:spacing w:after="160" w:line="259" w:lineRule="auto"/>
        <w:ind w:left="2127" w:hanging="2127"/>
        <w:jc w:val="both"/>
        <w:rPr>
          <w:rFonts w:eastAsia="Times New Roman"/>
          <w:sz w:val="24"/>
        </w:rPr>
      </w:pPr>
      <w:r>
        <w:rPr>
          <w:sz w:val="24"/>
        </w:rPr>
        <w:t>(3)</w:t>
      </w:r>
      <w:r>
        <w:rPr>
          <w:sz w:val="24"/>
        </w:rPr>
        <w:tab/>
        <w:t>(a)</w:t>
      </w:r>
      <w:r>
        <w:rPr>
          <w:sz w:val="24"/>
        </w:rPr>
        <w:tab/>
      </w:r>
      <w:r>
        <w:rPr>
          <w:rFonts w:eastAsia="Times New Roman"/>
          <w:sz w:val="24"/>
        </w:rPr>
        <w:t>One official currently suspended on full salary;</w:t>
      </w:r>
    </w:p>
    <w:p w:rsidR="00DB1DFC" w:rsidRDefault="00DB1DFC" w:rsidP="00DB1DFC">
      <w:pPr>
        <w:pStyle w:val="ListParagraph"/>
        <w:tabs>
          <w:tab w:val="left" w:pos="709"/>
          <w:tab w:val="left" w:pos="1418"/>
        </w:tabs>
        <w:spacing w:after="160" w:line="259" w:lineRule="auto"/>
        <w:ind w:left="2127" w:hanging="2127"/>
        <w:jc w:val="both"/>
        <w:rPr>
          <w:rFonts w:eastAsia="Times New Roman"/>
          <w:sz w:val="24"/>
        </w:rPr>
      </w:pPr>
    </w:p>
    <w:p w:rsidR="00DB1DFC" w:rsidRDefault="00DB1DFC" w:rsidP="00DB1DFC">
      <w:pPr>
        <w:pStyle w:val="ListParagraph"/>
        <w:tabs>
          <w:tab w:val="left" w:pos="709"/>
          <w:tab w:val="left" w:pos="1418"/>
        </w:tabs>
        <w:spacing w:after="160" w:line="259" w:lineRule="auto"/>
        <w:ind w:left="2127" w:hanging="2127"/>
        <w:jc w:val="both"/>
        <w:rPr>
          <w:rFonts w:eastAsia="Times New Roman"/>
          <w:sz w:val="24"/>
        </w:rPr>
      </w:pPr>
      <w:r>
        <w:rPr>
          <w:rFonts w:eastAsia="Times New Roman"/>
          <w:sz w:val="24"/>
        </w:rPr>
        <w:tab/>
        <w:t>(b)</w:t>
      </w:r>
      <w:r>
        <w:rPr>
          <w:rFonts w:eastAsia="Times New Roman"/>
          <w:sz w:val="24"/>
        </w:rPr>
        <w:tab/>
        <w:t>Longer than 120 days;</w:t>
      </w:r>
    </w:p>
    <w:p w:rsidR="00DB1DFC" w:rsidRDefault="00DB1DFC" w:rsidP="00DB1DFC">
      <w:pPr>
        <w:pStyle w:val="ListParagraph"/>
        <w:tabs>
          <w:tab w:val="left" w:pos="709"/>
          <w:tab w:val="left" w:pos="1418"/>
        </w:tabs>
        <w:spacing w:after="160" w:line="259" w:lineRule="auto"/>
        <w:ind w:left="2127" w:hanging="2127"/>
        <w:jc w:val="both"/>
        <w:rPr>
          <w:rFonts w:eastAsia="Times New Roman"/>
          <w:sz w:val="24"/>
        </w:rPr>
      </w:pPr>
    </w:p>
    <w:p w:rsidR="00DB1DFC" w:rsidRPr="00DB1DFC" w:rsidRDefault="00DB1DFC" w:rsidP="00DB1DFC">
      <w:pPr>
        <w:pStyle w:val="ListParagraph"/>
        <w:tabs>
          <w:tab w:val="left" w:pos="709"/>
          <w:tab w:val="left" w:pos="1418"/>
        </w:tabs>
        <w:spacing w:after="160" w:line="259" w:lineRule="auto"/>
        <w:ind w:left="2127" w:hanging="2127"/>
        <w:jc w:val="both"/>
        <w:rPr>
          <w:sz w:val="24"/>
        </w:rPr>
      </w:pPr>
      <w:r>
        <w:rPr>
          <w:rFonts w:eastAsia="Times New Roman"/>
          <w:sz w:val="24"/>
        </w:rPr>
        <w:t>(4)</w:t>
      </w:r>
      <w:r>
        <w:rPr>
          <w:rFonts w:eastAsia="Times New Roman"/>
          <w:sz w:val="24"/>
        </w:rPr>
        <w:tab/>
        <w:t>R191 115.76</w:t>
      </w:r>
    </w:p>
    <w:p w:rsidR="00DB1DFC" w:rsidRDefault="00DB1DFC"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DB1DFC">
      <w:footerReference w:type="even" r:id="rId7"/>
      <w:footerReference w:type="default" r:id="rId8"/>
      <w:pgSz w:w="11906" w:h="16838"/>
      <w:pgMar w:top="90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151" w:rsidRDefault="00261151">
      <w:r>
        <w:separator/>
      </w:r>
    </w:p>
  </w:endnote>
  <w:endnote w:type="continuationSeparator" w:id="1">
    <w:p w:rsidR="00261151" w:rsidRDefault="00261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9A6A56">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9A6A56">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DB1DFC">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151" w:rsidRDefault="00261151">
      <w:r>
        <w:separator/>
      </w:r>
    </w:p>
  </w:footnote>
  <w:footnote w:type="continuationSeparator" w:id="1">
    <w:p w:rsidR="00261151" w:rsidRDefault="00261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10772"/>
    <w:rsid w:val="00012AE9"/>
    <w:rsid w:val="000153FE"/>
    <w:rsid w:val="0001570B"/>
    <w:rsid w:val="00023BF4"/>
    <w:rsid w:val="00025DC9"/>
    <w:rsid w:val="00031F87"/>
    <w:rsid w:val="0004183B"/>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1F5BD7"/>
    <w:rsid w:val="00202CF5"/>
    <w:rsid w:val="00207DDB"/>
    <w:rsid w:val="0021799A"/>
    <w:rsid w:val="0022128C"/>
    <w:rsid w:val="002242A9"/>
    <w:rsid w:val="00233C3B"/>
    <w:rsid w:val="00234F93"/>
    <w:rsid w:val="0024067E"/>
    <w:rsid w:val="0024216E"/>
    <w:rsid w:val="002519F4"/>
    <w:rsid w:val="00261151"/>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E3FA9"/>
    <w:rsid w:val="002F747D"/>
    <w:rsid w:val="00300051"/>
    <w:rsid w:val="0030381C"/>
    <w:rsid w:val="00311920"/>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693D"/>
    <w:rsid w:val="003F6F06"/>
    <w:rsid w:val="00401CE0"/>
    <w:rsid w:val="0040781B"/>
    <w:rsid w:val="00413E11"/>
    <w:rsid w:val="004171AD"/>
    <w:rsid w:val="00417B3E"/>
    <w:rsid w:val="00430D20"/>
    <w:rsid w:val="00431756"/>
    <w:rsid w:val="00432928"/>
    <w:rsid w:val="00432AF7"/>
    <w:rsid w:val="0043313B"/>
    <w:rsid w:val="00434530"/>
    <w:rsid w:val="0043501B"/>
    <w:rsid w:val="00435FC4"/>
    <w:rsid w:val="004427F2"/>
    <w:rsid w:val="004456A9"/>
    <w:rsid w:val="00452169"/>
    <w:rsid w:val="0047454A"/>
    <w:rsid w:val="004755C3"/>
    <w:rsid w:val="004759B3"/>
    <w:rsid w:val="0048302D"/>
    <w:rsid w:val="00483FEE"/>
    <w:rsid w:val="00487E16"/>
    <w:rsid w:val="00490BF9"/>
    <w:rsid w:val="00495DDF"/>
    <w:rsid w:val="004A26E8"/>
    <w:rsid w:val="004A2E3F"/>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5127"/>
    <w:rsid w:val="0053174B"/>
    <w:rsid w:val="00532A2F"/>
    <w:rsid w:val="0053416A"/>
    <w:rsid w:val="00540171"/>
    <w:rsid w:val="0054370C"/>
    <w:rsid w:val="005444C6"/>
    <w:rsid w:val="005446A0"/>
    <w:rsid w:val="00545D42"/>
    <w:rsid w:val="00547112"/>
    <w:rsid w:val="005500AE"/>
    <w:rsid w:val="00550CF9"/>
    <w:rsid w:val="005512E8"/>
    <w:rsid w:val="0055331A"/>
    <w:rsid w:val="00557CEE"/>
    <w:rsid w:val="0056205A"/>
    <w:rsid w:val="00563653"/>
    <w:rsid w:val="00570065"/>
    <w:rsid w:val="00574AA4"/>
    <w:rsid w:val="00576020"/>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50265"/>
    <w:rsid w:val="00762416"/>
    <w:rsid w:val="00766F57"/>
    <w:rsid w:val="0076792C"/>
    <w:rsid w:val="00770293"/>
    <w:rsid w:val="0077035F"/>
    <w:rsid w:val="00770C17"/>
    <w:rsid w:val="00771EB2"/>
    <w:rsid w:val="00773A22"/>
    <w:rsid w:val="00777940"/>
    <w:rsid w:val="00786C98"/>
    <w:rsid w:val="00786EC5"/>
    <w:rsid w:val="007930D8"/>
    <w:rsid w:val="007A0D02"/>
    <w:rsid w:val="007A3E1B"/>
    <w:rsid w:val="007A4252"/>
    <w:rsid w:val="007A6FF8"/>
    <w:rsid w:val="007C1F51"/>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71214"/>
    <w:rsid w:val="009756B6"/>
    <w:rsid w:val="009770A5"/>
    <w:rsid w:val="009855D2"/>
    <w:rsid w:val="009873B3"/>
    <w:rsid w:val="009922DD"/>
    <w:rsid w:val="00993155"/>
    <w:rsid w:val="00997270"/>
    <w:rsid w:val="00997EC4"/>
    <w:rsid w:val="009A2424"/>
    <w:rsid w:val="009A39FB"/>
    <w:rsid w:val="009A3AEC"/>
    <w:rsid w:val="009A3F64"/>
    <w:rsid w:val="009A6A56"/>
    <w:rsid w:val="009A6F10"/>
    <w:rsid w:val="009A7D01"/>
    <w:rsid w:val="009C00C3"/>
    <w:rsid w:val="009C7F81"/>
    <w:rsid w:val="009D2E42"/>
    <w:rsid w:val="009D3DA5"/>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CEC"/>
    <w:rsid w:val="00A5709D"/>
    <w:rsid w:val="00A60052"/>
    <w:rsid w:val="00A6048F"/>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C2DBD"/>
    <w:rsid w:val="00AC37C9"/>
    <w:rsid w:val="00AC46E9"/>
    <w:rsid w:val="00AC48AC"/>
    <w:rsid w:val="00AC6AC3"/>
    <w:rsid w:val="00AD1A8B"/>
    <w:rsid w:val="00AD200E"/>
    <w:rsid w:val="00AD5F10"/>
    <w:rsid w:val="00AD6B02"/>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61F9"/>
    <w:rsid w:val="00B6102B"/>
    <w:rsid w:val="00B612C9"/>
    <w:rsid w:val="00B6157A"/>
    <w:rsid w:val="00B61A27"/>
    <w:rsid w:val="00B63222"/>
    <w:rsid w:val="00B63926"/>
    <w:rsid w:val="00B64EBD"/>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5AF9"/>
    <w:rsid w:val="00BF1ED9"/>
    <w:rsid w:val="00BF35AB"/>
    <w:rsid w:val="00BF5E3F"/>
    <w:rsid w:val="00BF7ACB"/>
    <w:rsid w:val="00BF7F80"/>
    <w:rsid w:val="00C0227C"/>
    <w:rsid w:val="00C063AA"/>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3B48"/>
    <w:rsid w:val="00D1647C"/>
    <w:rsid w:val="00D21320"/>
    <w:rsid w:val="00D218C7"/>
    <w:rsid w:val="00D21DC3"/>
    <w:rsid w:val="00D22145"/>
    <w:rsid w:val="00D223AF"/>
    <w:rsid w:val="00D2394F"/>
    <w:rsid w:val="00D23E84"/>
    <w:rsid w:val="00D271FB"/>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B1DFC"/>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464E"/>
    <w:rsid w:val="00EA5301"/>
    <w:rsid w:val="00EA6103"/>
    <w:rsid w:val="00EB211A"/>
    <w:rsid w:val="00EB241F"/>
    <w:rsid w:val="00EC6D1A"/>
    <w:rsid w:val="00ED527A"/>
    <w:rsid w:val="00ED7FC9"/>
    <w:rsid w:val="00EE00E5"/>
    <w:rsid w:val="00EE56A6"/>
    <w:rsid w:val="00EE7B7D"/>
    <w:rsid w:val="00EE7C2B"/>
    <w:rsid w:val="00EF37D5"/>
    <w:rsid w:val="00EF4F2C"/>
    <w:rsid w:val="00EF7FEE"/>
    <w:rsid w:val="00F006CF"/>
    <w:rsid w:val="00F0179A"/>
    <w:rsid w:val="00F0215F"/>
    <w:rsid w:val="00F022EF"/>
    <w:rsid w:val="00F03360"/>
    <w:rsid w:val="00F068CE"/>
    <w:rsid w:val="00F07923"/>
    <w:rsid w:val="00F14236"/>
    <w:rsid w:val="00F2300D"/>
    <w:rsid w:val="00F2447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2018-07-01T14:21:00Z</cp:lastPrinted>
  <dcterms:created xsi:type="dcterms:W3CDTF">2018-06-02T16:09:00Z</dcterms:created>
  <dcterms:modified xsi:type="dcterms:W3CDTF">2018-07-01T14:21:00Z</dcterms:modified>
</cp:coreProperties>
</file>