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8462FC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BF006E">
        <w:rPr>
          <w:rFonts w:cs="Arial"/>
          <w:b/>
          <w:szCs w:val="24"/>
          <w:lang w:val="en-US"/>
        </w:rPr>
        <w:t>1720</w:t>
      </w:r>
      <w:r w:rsidR="00032ED0">
        <w:rPr>
          <w:rFonts w:cs="Arial"/>
          <w:b/>
          <w:szCs w:val="24"/>
          <w:lang w:val="en-US"/>
        </w:rPr>
        <w:t xml:space="preserve"> </w:t>
      </w:r>
      <w:r w:rsidR="00EC354B">
        <w:rPr>
          <w:rFonts w:cs="Arial"/>
          <w:b/>
          <w:szCs w:val="24"/>
          <w:lang w:val="en-US"/>
        </w:rPr>
        <w:t>[</w:t>
      </w:r>
      <w:r w:rsidR="00BF006E">
        <w:rPr>
          <w:rFonts w:cs="Arial"/>
          <w:b/>
          <w:szCs w:val="24"/>
          <w:lang w:val="en-US"/>
        </w:rPr>
        <w:t>NW2047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BF006E" w:rsidRPr="00334AB0" w:rsidRDefault="00BF006E" w:rsidP="00BF006E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1720</w:t>
      </w:r>
      <w:r w:rsidRPr="001A257D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</w:r>
      <w:r w:rsidRPr="00334AB0">
        <w:rPr>
          <w:rFonts w:ascii="Times New Roman" w:hAnsi="Times New Roman"/>
          <w:b/>
          <w:bCs/>
          <w:szCs w:val="24"/>
        </w:rPr>
        <w:t>Ms C N Mkhonto (EFF) to ask the Minister of Employment and Labour</w:t>
      </w:r>
      <w:r w:rsidR="008462FC">
        <w:rPr>
          <w:rFonts w:ascii="Times New Roman" w:hAnsi="Times New Roman"/>
          <w:b/>
          <w:bCs/>
          <w:szCs w:val="24"/>
        </w:rPr>
        <w:fldChar w:fldCharType="begin"/>
      </w:r>
      <w:r>
        <w:instrText xml:space="preserve"> XE "</w:instrText>
      </w:r>
      <w:r w:rsidRPr="00A43BFC">
        <w:rPr>
          <w:rFonts w:ascii="Times New Roman" w:hAnsi="Times New Roman"/>
          <w:b/>
          <w:bCs/>
          <w:szCs w:val="24"/>
        </w:rPr>
        <w:instrText>Employment and Labour</w:instrText>
      </w:r>
      <w:r>
        <w:instrText xml:space="preserve">" </w:instrText>
      </w:r>
      <w:r w:rsidR="008462FC">
        <w:rPr>
          <w:rFonts w:ascii="Times New Roman" w:hAnsi="Times New Roman"/>
          <w:b/>
          <w:bCs/>
          <w:szCs w:val="24"/>
        </w:rPr>
        <w:fldChar w:fldCharType="end"/>
      </w:r>
      <w:r w:rsidRPr="00334AB0">
        <w:rPr>
          <w:rFonts w:ascii="Times New Roman" w:hAnsi="Times New Roman"/>
          <w:b/>
          <w:bCs/>
          <w:szCs w:val="24"/>
        </w:rPr>
        <w:t>:</w:t>
      </w:r>
    </w:p>
    <w:p w:rsidR="00BF006E" w:rsidRPr="000C09BB" w:rsidRDefault="00BF006E" w:rsidP="00BF006E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outlineLvl w:val="0"/>
        <w:rPr>
          <w:rFonts w:cs="Arial"/>
          <w:szCs w:val="24"/>
          <w:lang w:eastAsia="en-ZA"/>
        </w:rPr>
      </w:pPr>
      <w:r w:rsidRPr="000C09BB">
        <w:rPr>
          <w:rFonts w:cs="Arial"/>
          <w:szCs w:val="24"/>
        </w:rPr>
        <w:t xml:space="preserve">What number of employees in the </w:t>
      </w:r>
      <w:r w:rsidRPr="000C09BB">
        <w:rPr>
          <w:rFonts w:cs="Arial"/>
          <w:color w:val="000000"/>
          <w:szCs w:val="24"/>
        </w:rPr>
        <w:t>logistics</w:t>
      </w:r>
      <w:r w:rsidRPr="000C09BB">
        <w:rPr>
          <w:rFonts w:cs="Arial"/>
          <w:szCs w:val="24"/>
        </w:rPr>
        <w:t xml:space="preserve"> industry are registered with the (a) Unemployment Insurance Fund and (b) Compensation Fund?</w:t>
      </w:r>
      <w:r w:rsidRPr="000C09BB">
        <w:rPr>
          <w:rFonts w:cs="Arial"/>
          <w:b/>
          <w:szCs w:val="24"/>
        </w:rPr>
        <w:tab/>
      </w:r>
      <w:r w:rsidRPr="000C09BB">
        <w:rPr>
          <w:rFonts w:cs="Arial"/>
          <w:szCs w:val="24"/>
          <w:lang w:eastAsia="en-ZA"/>
        </w:rPr>
        <w:t>NW2047E</w:t>
      </w:r>
    </w:p>
    <w:p w:rsidR="003C6461" w:rsidRDefault="00102EE2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 w:rsidRPr="007C20BD">
        <w:rPr>
          <w:rFonts w:ascii="Arial Black" w:eastAsia="Calibri" w:hAnsi="Arial Black" w:cs="Arial"/>
          <w:szCs w:val="24"/>
          <w:lang w:val="en-ZA"/>
        </w:rPr>
        <w:t>REPLY</w:t>
      </w:r>
      <w:r w:rsidRPr="003C6461">
        <w:rPr>
          <w:rFonts w:eastAsia="Calibri" w:cs="Arial"/>
          <w:szCs w:val="24"/>
          <w:lang w:val="en-ZA"/>
        </w:rPr>
        <w:t>:</w:t>
      </w:r>
      <w:r w:rsidR="00007C93" w:rsidRPr="003C6461">
        <w:rPr>
          <w:rFonts w:eastAsia="Calibri" w:cs="Arial"/>
          <w:szCs w:val="24"/>
          <w:lang w:val="en-ZA"/>
        </w:rPr>
        <w:t xml:space="preserve"> </w:t>
      </w:r>
      <w:r w:rsidR="007C20BD" w:rsidRPr="003C6461">
        <w:rPr>
          <w:rFonts w:eastAsia="Calibri" w:cs="Arial"/>
          <w:szCs w:val="24"/>
          <w:lang w:val="en-ZA"/>
        </w:rPr>
        <w:t xml:space="preserve">  </w:t>
      </w:r>
    </w:p>
    <w:p w:rsidR="003C6461" w:rsidRDefault="003C6461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E61359" w:rsidRDefault="00E61359" w:rsidP="000C09B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0C09BB">
        <w:rPr>
          <w:rFonts w:ascii="Arial" w:hAnsi="Arial" w:cs="Arial"/>
          <w:sz w:val="24"/>
          <w:szCs w:val="24"/>
        </w:rPr>
        <w:t xml:space="preserve">In terms of the categories in the UIF Database, there is no </w:t>
      </w:r>
      <w:r w:rsidR="007C20BD" w:rsidRPr="000C09BB">
        <w:rPr>
          <w:rFonts w:ascii="Arial" w:hAnsi="Arial" w:cs="Arial"/>
          <w:sz w:val="24"/>
          <w:szCs w:val="24"/>
        </w:rPr>
        <w:t>specific</w:t>
      </w:r>
      <w:r w:rsidRPr="000C09BB">
        <w:rPr>
          <w:rFonts w:ascii="Arial" w:hAnsi="Arial" w:cs="Arial"/>
          <w:sz w:val="24"/>
          <w:szCs w:val="24"/>
        </w:rPr>
        <w:t xml:space="preserve"> category for logistic</w:t>
      </w:r>
      <w:r w:rsidR="007C20BD" w:rsidRPr="000C09BB">
        <w:rPr>
          <w:rFonts w:ascii="Arial" w:hAnsi="Arial" w:cs="Arial"/>
          <w:sz w:val="24"/>
          <w:szCs w:val="24"/>
        </w:rPr>
        <w:t>s</w:t>
      </w:r>
      <w:r w:rsidRPr="000C09BB">
        <w:rPr>
          <w:rFonts w:ascii="Arial" w:hAnsi="Arial" w:cs="Arial"/>
          <w:sz w:val="24"/>
          <w:szCs w:val="24"/>
        </w:rPr>
        <w:t xml:space="preserve"> industry.  The Logistics industry </w:t>
      </w:r>
      <w:r w:rsidR="007C20BD" w:rsidRPr="000C09BB">
        <w:rPr>
          <w:rFonts w:ascii="Arial" w:hAnsi="Arial" w:cs="Arial"/>
          <w:sz w:val="24"/>
          <w:szCs w:val="24"/>
        </w:rPr>
        <w:t>appear under various sectors within the Database and the exact number cannot be identified which might result in inaccurate information, hence the number of employees under logistic cannot be provided.</w:t>
      </w:r>
    </w:p>
    <w:p w:rsidR="000C09BB" w:rsidRPr="000C09BB" w:rsidRDefault="000C09BB" w:rsidP="000C09BB">
      <w:pPr>
        <w:pStyle w:val="ListParagraph"/>
        <w:spacing w:after="16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C09BB" w:rsidRPr="000C09BB" w:rsidRDefault="000C09BB" w:rsidP="000C09BB">
      <w:pPr>
        <w:pStyle w:val="ListParagraph"/>
        <w:numPr>
          <w:ilvl w:val="0"/>
          <w:numId w:val="5"/>
        </w:numPr>
        <w:spacing w:after="160" w:line="36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0C09BB">
        <w:rPr>
          <w:rFonts w:ascii="Arial" w:hAnsi="Arial" w:cs="Arial"/>
          <w:sz w:val="24"/>
          <w:szCs w:val="24"/>
        </w:rPr>
        <w:t>The Compensation Fund registers employers and not employees; and respectively receives claims for employees as registered and submitted by their employers. With regards to the respective industry; there are 61</w:t>
      </w:r>
      <w:r>
        <w:rPr>
          <w:rFonts w:ascii="Arial" w:hAnsi="Arial" w:cs="Arial"/>
          <w:sz w:val="24"/>
          <w:szCs w:val="24"/>
        </w:rPr>
        <w:t xml:space="preserve"> </w:t>
      </w:r>
      <w:r w:rsidRPr="000C09BB">
        <w:rPr>
          <w:rFonts w:ascii="Arial" w:hAnsi="Arial" w:cs="Arial"/>
          <w:sz w:val="24"/>
          <w:szCs w:val="24"/>
        </w:rPr>
        <w:t>103 employers registered with the Compensation Fund within the sub-class category for the logistics industry.</w:t>
      </w:r>
      <w:bookmarkStart w:id="0" w:name="_GoBack"/>
      <w:bookmarkEnd w:id="0"/>
    </w:p>
    <w:p w:rsidR="000C09BB" w:rsidRPr="000C09BB" w:rsidRDefault="000C09BB" w:rsidP="000C09BB">
      <w:pPr>
        <w:pStyle w:val="ListParagraph"/>
        <w:spacing w:after="16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7C20BD" w:rsidRDefault="007C20BD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sectPr w:rsidR="007C20BD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90" w:rsidRDefault="00091D90" w:rsidP="00646E39">
      <w:r>
        <w:separator/>
      </w:r>
    </w:p>
  </w:endnote>
  <w:endnote w:type="continuationSeparator" w:id="0">
    <w:p w:rsidR="00091D90" w:rsidRDefault="00091D90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8462FC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091D90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90" w:rsidRDefault="00091D90" w:rsidP="00646E39">
      <w:r>
        <w:separator/>
      </w:r>
    </w:p>
  </w:footnote>
  <w:footnote w:type="continuationSeparator" w:id="0">
    <w:p w:rsidR="00091D90" w:rsidRDefault="00091D90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214DF"/>
    <w:multiLevelType w:val="hybridMultilevel"/>
    <w:tmpl w:val="B1DE15C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07C93"/>
    <w:rsid w:val="0002334E"/>
    <w:rsid w:val="0003208E"/>
    <w:rsid w:val="00032ED0"/>
    <w:rsid w:val="000428FC"/>
    <w:rsid w:val="0004639E"/>
    <w:rsid w:val="00053D39"/>
    <w:rsid w:val="00054F50"/>
    <w:rsid w:val="0006078F"/>
    <w:rsid w:val="00060BC9"/>
    <w:rsid w:val="00070E30"/>
    <w:rsid w:val="00091D90"/>
    <w:rsid w:val="000A415E"/>
    <w:rsid w:val="000B46BB"/>
    <w:rsid w:val="000C09BB"/>
    <w:rsid w:val="000E390B"/>
    <w:rsid w:val="000E3E84"/>
    <w:rsid w:val="00102EE2"/>
    <w:rsid w:val="001160E8"/>
    <w:rsid w:val="00132042"/>
    <w:rsid w:val="0013744A"/>
    <w:rsid w:val="00146B10"/>
    <w:rsid w:val="001872A7"/>
    <w:rsid w:val="00197D8E"/>
    <w:rsid w:val="001D59F6"/>
    <w:rsid w:val="00204CF1"/>
    <w:rsid w:val="002064B8"/>
    <w:rsid w:val="00210A29"/>
    <w:rsid w:val="00210E97"/>
    <w:rsid w:val="002244FC"/>
    <w:rsid w:val="00227098"/>
    <w:rsid w:val="0024010C"/>
    <w:rsid w:val="00266E5A"/>
    <w:rsid w:val="002864BC"/>
    <w:rsid w:val="00287415"/>
    <w:rsid w:val="002A5795"/>
    <w:rsid w:val="002C2046"/>
    <w:rsid w:val="002D0FC7"/>
    <w:rsid w:val="002D38A3"/>
    <w:rsid w:val="002E1C5F"/>
    <w:rsid w:val="002E29A3"/>
    <w:rsid w:val="002E2FA2"/>
    <w:rsid w:val="00303EA7"/>
    <w:rsid w:val="00303FE9"/>
    <w:rsid w:val="00337B29"/>
    <w:rsid w:val="00343B6D"/>
    <w:rsid w:val="00356381"/>
    <w:rsid w:val="003855C4"/>
    <w:rsid w:val="003946AA"/>
    <w:rsid w:val="0039754E"/>
    <w:rsid w:val="003B09BF"/>
    <w:rsid w:val="003C2B89"/>
    <w:rsid w:val="003C4F07"/>
    <w:rsid w:val="003C538B"/>
    <w:rsid w:val="003C6461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A120E"/>
    <w:rsid w:val="004A20FB"/>
    <w:rsid w:val="004B0E63"/>
    <w:rsid w:val="004B134A"/>
    <w:rsid w:val="004D1B84"/>
    <w:rsid w:val="004D3E5D"/>
    <w:rsid w:val="004D7AAE"/>
    <w:rsid w:val="004E033B"/>
    <w:rsid w:val="004F066C"/>
    <w:rsid w:val="00503D24"/>
    <w:rsid w:val="0051244B"/>
    <w:rsid w:val="005136D8"/>
    <w:rsid w:val="00531FBB"/>
    <w:rsid w:val="0054189F"/>
    <w:rsid w:val="005454F7"/>
    <w:rsid w:val="00551E1A"/>
    <w:rsid w:val="0057390A"/>
    <w:rsid w:val="005A270F"/>
    <w:rsid w:val="005B0B22"/>
    <w:rsid w:val="005D4CB3"/>
    <w:rsid w:val="005D4FC4"/>
    <w:rsid w:val="00604BB8"/>
    <w:rsid w:val="00611C65"/>
    <w:rsid w:val="00613AF7"/>
    <w:rsid w:val="00616EC9"/>
    <w:rsid w:val="00617024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04C46"/>
    <w:rsid w:val="00720156"/>
    <w:rsid w:val="00723C32"/>
    <w:rsid w:val="00736601"/>
    <w:rsid w:val="007426A8"/>
    <w:rsid w:val="00747C60"/>
    <w:rsid w:val="00760FB3"/>
    <w:rsid w:val="00762E2C"/>
    <w:rsid w:val="00773011"/>
    <w:rsid w:val="0079403B"/>
    <w:rsid w:val="007B5AD1"/>
    <w:rsid w:val="007B7129"/>
    <w:rsid w:val="007C20BD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33618"/>
    <w:rsid w:val="008402E5"/>
    <w:rsid w:val="0084624F"/>
    <w:rsid w:val="008462FC"/>
    <w:rsid w:val="0084742A"/>
    <w:rsid w:val="00884C10"/>
    <w:rsid w:val="0088630C"/>
    <w:rsid w:val="0089052F"/>
    <w:rsid w:val="008F615D"/>
    <w:rsid w:val="008F7E17"/>
    <w:rsid w:val="0090416E"/>
    <w:rsid w:val="00913C59"/>
    <w:rsid w:val="00917A69"/>
    <w:rsid w:val="0093224E"/>
    <w:rsid w:val="00933E1F"/>
    <w:rsid w:val="009357A9"/>
    <w:rsid w:val="00951080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A30CC"/>
    <w:rsid w:val="00AB08D2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09C2"/>
    <w:rsid w:val="00B6152D"/>
    <w:rsid w:val="00B66D4B"/>
    <w:rsid w:val="00B70947"/>
    <w:rsid w:val="00B711C5"/>
    <w:rsid w:val="00B86FFB"/>
    <w:rsid w:val="00BB0477"/>
    <w:rsid w:val="00BB75DA"/>
    <w:rsid w:val="00BC26EE"/>
    <w:rsid w:val="00BD3A78"/>
    <w:rsid w:val="00BF006E"/>
    <w:rsid w:val="00C0505E"/>
    <w:rsid w:val="00C15480"/>
    <w:rsid w:val="00C60A5C"/>
    <w:rsid w:val="00C65555"/>
    <w:rsid w:val="00C75C93"/>
    <w:rsid w:val="00CB1F54"/>
    <w:rsid w:val="00CB422B"/>
    <w:rsid w:val="00CC206D"/>
    <w:rsid w:val="00CC4066"/>
    <w:rsid w:val="00CE4338"/>
    <w:rsid w:val="00CE6422"/>
    <w:rsid w:val="00CF0FEF"/>
    <w:rsid w:val="00CF6C77"/>
    <w:rsid w:val="00D13158"/>
    <w:rsid w:val="00D20103"/>
    <w:rsid w:val="00D208A6"/>
    <w:rsid w:val="00D46D12"/>
    <w:rsid w:val="00D64996"/>
    <w:rsid w:val="00D66930"/>
    <w:rsid w:val="00D80CCA"/>
    <w:rsid w:val="00D833A0"/>
    <w:rsid w:val="00D91831"/>
    <w:rsid w:val="00DC4EA3"/>
    <w:rsid w:val="00E26639"/>
    <w:rsid w:val="00E335AE"/>
    <w:rsid w:val="00E46C6E"/>
    <w:rsid w:val="00E47DA5"/>
    <w:rsid w:val="00E516AA"/>
    <w:rsid w:val="00E55DE4"/>
    <w:rsid w:val="00E60511"/>
    <w:rsid w:val="00E61359"/>
    <w:rsid w:val="00E62F07"/>
    <w:rsid w:val="00E65D3A"/>
    <w:rsid w:val="00E7319D"/>
    <w:rsid w:val="00E83359"/>
    <w:rsid w:val="00E87985"/>
    <w:rsid w:val="00E91253"/>
    <w:rsid w:val="00E91284"/>
    <w:rsid w:val="00E95CE7"/>
    <w:rsid w:val="00E97A32"/>
    <w:rsid w:val="00EB549B"/>
    <w:rsid w:val="00EB7C76"/>
    <w:rsid w:val="00EC354B"/>
    <w:rsid w:val="00EC6A69"/>
    <w:rsid w:val="00F05E66"/>
    <w:rsid w:val="00F23BE7"/>
    <w:rsid w:val="00F32F6D"/>
    <w:rsid w:val="00F43048"/>
    <w:rsid w:val="00F4621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1335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2022-05-11T12:49:00Z</cp:lastPrinted>
  <dcterms:created xsi:type="dcterms:W3CDTF">2022-05-16T07:43:00Z</dcterms:created>
  <dcterms:modified xsi:type="dcterms:W3CDTF">2022-05-16T07:43:00Z</dcterms:modified>
</cp:coreProperties>
</file>