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E3" w:rsidRPr="00E210E3" w:rsidRDefault="00E210E3" w:rsidP="00E210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10E3">
        <w:rPr>
          <w:rFonts w:ascii="Arial" w:hAnsi="Arial" w:cs="Arial"/>
          <w:b/>
          <w:sz w:val="20"/>
          <w:szCs w:val="20"/>
        </w:rPr>
        <w:t>PARLIAMENTARY QUESTION NUMBER</w:t>
      </w:r>
    </w:p>
    <w:p w:rsidR="00E210E3" w:rsidRPr="00E210E3" w:rsidRDefault="00E210E3" w:rsidP="00E2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2F06" w:rsidRPr="00E210E3" w:rsidRDefault="00E210E3" w:rsidP="00E210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10E3">
        <w:rPr>
          <w:rFonts w:ascii="Arial" w:hAnsi="Arial" w:cs="Arial"/>
          <w:b/>
          <w:sz w:val="20"/>
          <w:szCs w:val="20"/>
        </w:rPr>
        <w:t>1707. Mr Z N Mbhele (DA) to ask !he Minister of labour:</w:t>
      </w:r>
      <w:r w:rsidRPr="00E210E3">
        <w:rPr>
          <w:rFonts w:ascii="Arial" w:hAnsi="Arial" w:cs="Arial"/>
          <w:b/>
          <w:sz w:val="20"/>
          <w:szCs w:val="20"/>
        </w:rPr>
        <w:br/>
      </w:r>
      <w:r w:rsidRPr="00E210E3">
        <w:rPr>
          <w:rFonts w:ascii="Arial" w:hAnsi="Arial" w:cs="Arial"/>
          <w:sz w:val="20"/>
          <w:szCs w:val="20"/>
        </w:rPr>
        <w:br/>
        <w:t>Whether Mr CDS Hunt's (ID number 641019m 515 6083) death claim lodged with the Compensation Commissioner (Claim Number G/84654/1/000305752/14) on 23 May 2014 has been finalised; if not, (a) why not, (</w:t>
      </w:r>
      <w:proofErr w:type="spellStart"/>
      <w:r w:rsidRPr="00E210E3">
        <w:rPr>
          <w:rFonts w:ascii="Arial" w:hAnsi="Arial" w:cs="Arial"/>
          <w:sz w:val="20"/>
          <w:szCs w:val="20"/>
        </w:rPr>
        <w:t>bl</w:t>
      </w:r>
      <w:proofErr w:type="spellEnd"/>
      <w:r w:rsidRPr="00E210E3">
        <w:rPr>
          <w:rFonts w:ascii="Arial" w:hAnsi="Arial" w:cs="Arial"/>
          <w:sz w:val="20"/>
          <w:szCs w:val="20"/>
        </w:rPr>
        <w:t xml:space="preserve"> what is the current status of the specified claim and (</w:t>
      </w:r>
      <w:proofErr w:type="spellStart"/>
      <w:r w:rsidRPr="00E210E3">
        <w:rPr>
          <w:rFonts w:ascii="Arial" w:hAnsi="Arial" w:cs="Arial"/>
          <w:sz w:val="20"/>
          <w:szCs w:val="20"/>
        </w:rPr>
        <w:t>cl</w:t>
      </w:r>
      <w:proofErr w:type="spellEnd"/>
      <w:r w:rsidRPr="00E210E3">
        <w:rPr>
          <w:rFonts w:ascii="Arial" w:hAnsi="Arial" w:cs="Arial"/>
          <w:sz w:val="20"/>
          <w:szCs w:val="20"/>
        </w:rPr>
        <w:t xml:space="preserve"> by when will the specified claim be finalised; if so, on what date was the (</w:t>
      </w:r>
      <w:proofErr w:type="spellStart"/>
      <w:r w:rsidRPr="00E210E3">
        <w:rPr>
          <w:rFonts w:ascii="Arial" w:hAnsi="Arial" w:cs="Arial"/>
          <w:sz w:val="20"/>
          <w:szCs w:val="20"/>
        </w:rPr>
        <w:t>i</w:t>
      </w:r>
      <w:proofErr w:type="spellEnd"/>
      <w:r w:rsidRPr="00E210E3">
        <w:rPr>
          <w:rFonts w:ascii="Arial" w:hAnsi="Arial" w:cs="Arial"/>
          <w:sz w:val="20"/>
          <w:szCs w:val="20"/>
        </w:rPr>
        <w:t>) specified claim finalised, (ii) wife of the deceased informed of the finalisation of the specified claim and (iii) any compensation clue paid over to the wife of the deceased? NW1953E</w:t>
      </w:r>
      <w:r w:rsidRPr="00E210E3">
        <w:rPr>
          <w:rFonts w:ascii="Arial" w:hAnsi="Arial" w:cs="Arial"/>
          <w:sz w:val="20"/>
          <w:szCs w:val="20"/>
        </w:rPr>
        <w:br/>
      </w:r>
      <w:r w:rsidRPr="00E210E3">
        <w:rPr>
          <w:rFonts w:ascii="Arial" w:hAnsi="Arial" w:cs="Arial"/>
          <w:sz w:val="20"/>
          <w:szCs w:val="20"/>
        </w:rPr>
        <w:br/>
      </w:r>
      <w:r w:rsidRPr="00E210E3">
        <w:rPr>
          <w:rFonts w:ascii="Arial" w:hAnsi="Arial" w:cs="Arial"/>
          <w:b/>
          <w:sz w:val="20"/>
          <w:szCs w:val="20"/>
        </w:rPr>
        <w:t>Minister's response</w:t>
      </w:r>
      <w:r w:rsidRPr="00E210E3">
        <w:rPr>
          <w:rFonts w:ascii="Arial" w:hAnsi="Arial" w:cs="Arial"/>
          <w:sz w:val="20"/>
          <w:szCs w:val="20"/>
        </w:rPr>
        <w:t>:</w:t>
      </w:r>
      <w:r w:rsidRPr="00E210E3">
        <w:rPr>
          <w:rFonts w:ascii="Arial" w:hAnsi="Arial" w:cs="Arial"/>
          <w:sz w:val="20"/>
          <w:szCs w:val="20"/>
        </w:rPr>
        <w:br/>
      </w:r>
      <w:r w:rsidRPr="00E210E3">
        <w:rPr>
          <w:rFonts w:ascii="Arial" w:hAnsi="Arial" w:cs="Arial"/>
          <w:sz w:val="20"/>
          <w:szCs w:val="20"/>
        </w:rPr>
        <w:br/>
        <w:t>The claim has been finalized</w:t>
      </w:r>
      <w:r w:rsidRPr="00E210E3">
        <w:rPr>
          <w:rFonts w:ascii="Arial" w:hAnsi="Arial" w:cs="Arial"/>
          <w:sz w:val="20"/>
          <w:szCs w:val="20"/>
        </w:rPr>
        <w:br/>
      </w:r>
      <w:r w:rsidRPr="00E210E3">
        <w:rPr>
          <w:rFonts w:ascii="Arial" w:hAnsi="Arial" w:cs="Arial"/>
          <w:sz w:val="20"/>
          <w:szCs w:val="20"/>
        </w:rPr>
        <w:br/>
        <w:t>(a) Not applicable,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10E3">
        <w:rPr>
          <w:rFonts w:ascii="Arial" w:hAnsi="Arial" w:cs="Arial"/>
          <w:sz w:val="20"/>
          <w:szCs w:val="20"/>
        </w:rPr>
        <w:t>(b) Finalized and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210E3">
        <w:rPr>
          <w:rFonts w:ascii="Arial" w:hAnsi="Arial" w:cs="Arial"/>
          <w:sz w:val="20"/>
          <w:szCs w:val="20"/>
        </w:rPr>
        <w:t>(c) Finalized on 20 October 2016;</w:t>
      </w:r>
      <w:r w:rsidRPr="00E210E3">
        <w:rPr>
          <w:rFonts w:ascii="Arial" w:hAnsi="Arial" w:cs="Arial"/>
          <w:sz w:val="20"/>
          <w:szCs w:val="20"/>
        </w:rPr>
        <w:br/>
        <w:t>(</w:t>
      </w:r>
      <w:proofErr w:type="spellStart"/>
      <w:r w:rsidRPr="00E210E3">
        <w:rPr>
          <w:rFonts w:ascii="Arial" w:hAnsi="Arial" w:cs="Arial"/>
          <w:sz w:val="20"/>
          <w:szCs w:val="20"/>
        </w:rPr>
        <w:t>i</w:t>
      </w:r>
      <w:proofErr w:type="spellEnd"/>
      <w:r w:rsidRPr="00E210E3">
        <w:rPr>
          <w:rFonts w:ascii="Arial" w:hAnsi="Arial" w:cs="Arial"/>
          <w:sz w:val="20"/>
          <w:szCs w:val="20"/>
        </w:rPr>
        <w:t xml:space="preserve">) Claim finalized on </w:t>
      </w:r>
      <w:r w:rsidRPr="00E210E3">
        <w:rPr>
          <w:rFonts w:ascii="Arial" w:hAnsi="Arial" w:cs="Arial"/>
          <w:iCs/>
          <w:sz w:val="20"/>
          <w:szCs w:val="20"/>
        </w:rPr>
        <w:t xml:space="preserve">10 </w:t>
      </w:r>
      <w:r w:rsidRPr="00E210E3">
        <w:rPr>
          <w:rFonts w:ascii="Arial" w:hAnsi="Arial" w:cs="Arial"/>
          <w:sz w:val="20"/>
          <w:szCs w:val="20"/>
        </w:rPr>
        <w:t>October</w:t>
      </w:r>
      <w:r>
        <w:rPr>
          <w:rFonts w:ascii="Arial" w:hAnsi="Arial" w:cs="Arial"/>
          <w:sz w:val="20"/>
          <w:szCs w:val="20"/>
        </w:rPr>
        <w:t xml:space="preserve"> 2016</w:t>
      </w:r>
      <w:r>
        <w:rPr>
          <w:rFonts w:ascii="Arial" w:hAnsi="Arial" w:cs="Arial"/>
          <w:sz w:val="20"/>
          <w:szCs w:val="20"/>
        </w:rPr>
        <w:br/>
      </w:r>
      <w:r w:rsidRPr="00E210E3">
        <w:rPr>
          <w:rFonts w:ascii="Arial" w:hAnsi="Arial" w:cs="Arial"/>
          <w:sz w:val="20"/>
          <w:szCs w:val="20"/>
        </w:rPr>
        <w:t>(ii) Yes and</w:t>
      </w:r>
      <w:r>
        <w:rPr>
          <w:rFonts w:ascii="Arial" w:hAnsi="Arial" w:cs="Arial"/>
          <w:sz w:val="20"/>
          <w:szCs w:val="20"/>
        </w:rPr>
        <w:br/>
      </w:r>
      <w:r w:rsidRPr="00E210E3">
        <w:rPr>
          <w:rFonts w:ascii="Arial" w:hAnsi="Arial" w:cs="Arial"/>
          <w:sz w:val="20"/>
          <w:szCs w:val="20"/>
        </w:rPr>
        <w:t>(iii) Yes</w:t>
      </w:r>
      <w:r>
        <w:rPr>
          <w:rFonts w:ascii="Arial" w:hAnsi="Arial" w:cs="Arial"/>
          <w:sz w:val="20"/>
          <w:szCs w:val="20"/>
        </w:rPr>
        <w:br/>
      </w:r>
    </w:p>
    <w:sectPr w:rsidR="001A2F06" w:rsidRPr="00E210E3" w:rsidSect="001A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10E3"/>
    <w:rsid w:val="001A2F06"/>
    <w:rsid w:val="00E2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>Proline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2016-11-02T13:36:00Z</dcterms:created>
  <dcterms:modified xsi:type="dcterms:W3CDTF">2016-11-02T13:39:00Z</dcterms:modified>
</cp:coreProperties>
</file>