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A91D81" w:rsidRDefault="00A91D81" w:rsidP="001D77EA">
      <w:pPr>
        <w:spacing w:after="0" w:line="320" w:lineRule="exact"/>
        <w:jc w:val="both"/>
        <w:rPr>
          <w:rFonts w:ascii="Arial Narrow" w:eastAsia="Times New Roman" w:hAnsi="Arial Narrow" w:cs="Arial"/>
          <w:b/>
          <w:bCs/>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QUESTION FOR WRITTEN REPLY</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A91D81" w:rsidP="00A91D81">
      <w:pPr>
        <w:keepNext/>
        <w:spacing w:after="0" w:line="320" w:lineRule="exact"/>
        <w:jc w:val="both"/>
        <w:outlineLvl w:val="0"/>
        <w:rPr>
          <w:rFonts w:ascii="Arial" w:eastAsia="Times New Roman" w:hAnsi="Arial" w:cs="Arial"/>
          <w:b/>
          <w:bCs/>
          <w:sz w:val="24"/>
          <w:szCs w:val="24"/>
          <w:lang w:val="en-GB"/>
        </w:rPr>
      </w:pPr>
      <w:r w:rsidRPr="00A91D81">
        <w:rPr>
          <w:rFonts w:ascii="Arial" w:eastAsia="Times New Roman" w:hAnsi="Arial" w:cs="Arial"/>
          <w:b/>
          <w:bCs/>
          <w:sz w:val="24"/>
          <w:szCs w:val="24"/>
          <w:lang w:val="en-GB"/>
        </w:rPr>
        <w:t>QUESTION NO. 1706</w:t>
      </w:r>
    </w:p>
    <w:p w:rsidR="00A91D81" w:rsidRPr="00A91D81" w:rsidRDefault="00A91D81" w:rsidP="00A91D81">
      <w:pPr>
        <w:spacing w:after="0" w:line="240" w:lineRule="auto"/>
        <w:rPr>
          <w:rFonts w:ascii="Arial" w:eastAsia="Times New Roman" w:hAnsi="Arial" w:cs="Arial"/>
          <w:sz w:val="24"/>
          <w:szCs w:val="24"/>
          <w:lang w:val="en-GB"/>
        </w:rPr>
      </w:pPr>
    </w:p>
    <w:p w:rsidR="00A91D81" w:rsidRPr="00A91D81" w:rsidRDefault="00A91D81" w:rsidP="00A91D81">
      <w:pPr>
        <w:spacing w:after="0" w:line="320" w:lineRule="exact"/>
        <w:jc w:val="both"/>
        <w:rPr>
          <w:rFonts w:ascii="Arial" w:eastAsia="Times New Roman" w:hAnsi="Arial" w:cs="Arial"/>
          <w:b/>
          <w:bCs/>
          <w:sz w:val="24"/>
          <w:szCs w:val="24"/>
          <w:lang w:val="en-GB"/>
        </w:rPr>
      </w:pPr>
      <w:r w:rsidRPr="00A91D81">
        <w:rPr>
          <w:rFonts w:ascii="Arial" w:eastAsia="Times New Roman" w:hAnsi="Arial" w:cs="Arial"/>
          <w:b/>
          <w:bCs/>
          <w:sz w:val="24"/>
          <w:szCs w:val="24"/>
          <w:lang w:val="en-GB"/>
        </w:rPr>
        <w:t xml:space="preserve">DATE OF PUBLICATION: FRIDAY, 04 JUNE 2021 </w:t>
      </w:r>
    </w:p>
    <w:p w:rsidR="00A91D81" w:rsidRPr="00A91D81" w:rsidRDefault="00A91D81" w:rsidP="00A91D81">
      <w:pPr>
        <w:spacing w:after="0" w:line="320" w:lineRule="exact"/>
        <w:jc w:val="both"/>
        <w:rPr>
          <w:rFonts w:ascii="Arial" w:eastAsia="Times New Roman" w:hAnsi="Arial" w:cs="Arial"/>
          <w:b/>
          <w:bCs/>
          <w:sz w:val="24"/>
          <w:szCs w:val="24"/>
          <w:lang w:val="en-GB"/>
        </w:rPr>
      </w:pPr>
    </w:p>
    <w:p w:rsidR="00A91D81" w:rsidRPr="00A91D81" w:rsidRDefault="00A91D81" w:rsidP="00A91D81">
      <w:pPr>
        <w:keepNext/>
        <w:spacing w:after="0" w:line="320" w:lineRule="exact"/>
        <w:jc w:val="both"/>
        <w:outlineLvl w:val="1"/>
        <w:rPr>
          <w:rFonts w:ascii="Arial" w:eastAsia="Times New Roman" w:hAnsi="Arial" w:cs="Arial"/>
          <w:b/>
          <w:bCs/>
          <w:sz w:val="24"/>
          <w:szCs w:val="24"/>
          <w:lang w:val="en-GB"/>
        </w:rPr>
      </w:pPr>
      <w:r w:rsidRPr="00A91D81">
        <w:rPr>
          <w:rFonts w:ascii="Arial" w:eastAsia="Times New Roman" w:hAnsi="Arial" w:cs="Arial"/>
          <w:b/>
          <w:bCs/>
          <w:sz w:val="24"/>
          <w:szCs w:val="24"/>
          <w:lang w:val="en-GB"/>
        </w:rPr>
        <w:t>INTERNAL QUESTION PAPER 16 – 2021</w:t>
      </w:r>
    </w:p>
    <w:p w:rsidR="00A91D81" w:rsidRPr="00A91D81" w:rsidRDefault="00A91D81" w:rsidP="00A91D81">
      <w:pPr>
        <w:spacing w:after="0" w:line="240" w:lineRule="auto"/>
        <w:rPr>
          <w:rFonts w:ascii="Arial" w:eastAsia="Times New Roman" w:hAnsi="Arial" w:cs="Arial"/>
          <w:sz w:val="24"/>
          <w:szCs w:val="24"/>
          <w:lang w:val="en-GB"/>
        </w:rPr>
      </w:pPr>
    </w:p>
    <w:p w:rsidR="00A91D81" w:rsidRPr="00A91D81" w:rsidRDefault="00A91D81" w:rsidP="00A91D81">
      <w:pPr>
        <w:spacing w:before="100" w:beforeAutospacing="1" w:after="100" w:afterAutospacing="1" w:line="240" w:lineRule="auto"/>
        <w:ind w:left="720" w:hanging="720"/>
        <w:jc w:val="both"/>
        <w:outlineLvl w:val="0"/>
        <w:rPr>
          <w:rFonts w:ascii="Arial" w:hAnsi="Arial" w:cs="Arial"/>
          <w:sz w:val="24"/>
          <w:szCs w:val="24"/>
        </w:rPr>
      </w:pPr>
      <w:r w:rsidRPr="00A91D81">
        <w:rPr>
          <w:rFonts w:ascii="Arial" w:hAnsi="Arial" w:cs="Arial"/>
          <w:b/>
          <w:sz w:val="24"/>
          <w:szCs w:val="24"/>
        </w:rPr>
        <w:t>1706.</w:t>
      </w:r>
      <w:r w:rsidRPr="00A91D81">
        <w:rPr>
          <w:rFonts w:ascii="Arial" w:hAnsi="Arial" w:cs="Arial"/>
          <w:b/>
          <w:sz w:val="24"/>
          <w:szCs w:val="24"/>
        </w:rPr>
        <w:tab/>
        <w:t>Ms T A Khanyile (DA) to ask the Minister of Home Affairs</w:t>
      </w:r>
      <w:r w:rsidRPr="00A91D81">
        <w:rPr>
          <w:rFonts w:ascii="Arial" w:hAnsi="Arial" w:cs="Arial"/>
          <w:b/>
          <w:sz w:val="24"/>
          <w:szCs w:val="24"/>
        </w:rPr>
        <w:fldChar w:fldCharType="begin"/>
      </w:r>
      <w:r w:rsidRPr="00A91D81">
        <w:rPr>
          <w:rFonts w:ascii="Arial" w:hAnsi="Arial" w:cs="Arial"/>
        </w:rPr>
        <w:instrText xml:space="preserve"> XE "</w:instrText>
      </w:r>
      <w:r w:rsidRPr="00A91D81">
        <w:rPr>
          <w:rFonts w:ascii="Arial" w:hAnsi="Arial" w:cs="Arial"/>
          <w:b/>
          <w:sz w:val="24"/>
          <w:szCs w:val="24"/>
        </w:rPr>
        <w:instrText>Home Affairs</w:instrText>
      </w:r>
      <w:r w:rsidRPr="00A91D81">
        <w:rPr>
          <w:rFonts w:ascii="Arial" w:hAnsi="Arial" w:cs="Arial"/>
        </w:rPr>
        <w:instrText xml:space="preserve">" </w:instrText>
      </w:r>
      <w:r w:rsidRPr="00A91D81">
        <w:rPr>
          <w:rFonts w:ascii="Arial" w:hAnsi="Arial" w:cs="Arial"/>
          <w:b/>
          <w:sz w:val="24"/>
          <w:szCs w:val="24"/>
        </w:rPr>
        <w:fldChar w:fldCharType="end"/>
      </w:r>
      <w:r w:rsidRPr="00A91D81">
        <w:rPr>
          <w:rFonts w:ascii="Arial" w:hAnsi="Arial" w:cs="Arial"/>
          <w:b/>
          <w:sz w:val="24"/>
          <w:szCs w:val="24"/>
        </w:rPr>
        <w:t xml:space="preserve">: </w:t>
      </w:r>
    </w:p>
    <w:p w:rsidR="00A91D81" w:rsidRPr="00FC704E" w:rsidRDefault="00A91D81" w:rsidP="00A91D81">
      <w:pPr>
        <w:spacing w:before="100" w:beforeAutospacing="1" w:after="100" w:afterAutospacing="1" w:line="240" w:lineRule="auto"/>
        <w:ind w:left="720"/>
        <w:jc w:val="both"/>
        <w:rPr>
          <w:rFonts w:ascii="Arial" w:hAnsi="Arial" w:cs="Arial"/>
          <w:sz w:val="24"/>
          <w:szCs w:val="24"/>
        </w:rPr>
      </w:pPr>
      <w:r w:rsidRPr="00A91D81">
        <w:rPr>
          <w:rFonts w:ascii="Arial" w:hAnsi="Arial" w:cs="Arial"/>
          <w:sz w:val="24"/>
          <w:szCs w:val="24"/>
        </w:rPr>
        <w:t>With reference to his reply to question 169 on 19 March 2021, what (a) is the funding allocation for the Mens’ Forum which was regarded as an agent for change to address gender-based violence in the workplace and (b) number of awareness campaigns has the forum implemented in each province in the (i) 2019-20, (ii) 2020-21 and (iii) 2021-22 financial years?</w:t>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4"/>
          <w:szCs w:val="24"/>
        </w:rPr>
        <w:tab/>
      </w:r>
      <w:r w:rsidRPr="00A91D81">
        <w:rPr>
          <w:rFonts w:ascii="Arial" w:hAnsi="Arial" w:cs="Arial"/>
          <w:sz w:val="20"/>
          <w:szCs w:val="20"/>
        </w:rPr>
        <w:t>NW1915E</w:t>
      </w:r>
    </w:p>
    <w:p w:rsidR="00084040" w:rsidRPr="00FC704E" w:rsidRDefault="00084040" w:rsidP="00084040">
      <w:pPr>
        <w:spacing w:after="0" w:line="320" w:lineRule="exact"/>
        <w:jc w:val="both"/>
        <w:rPr>
          <w:rFonts w:ascii="Arial" w:hAnsi="Arial" w:cs="Arial"/>
          <w:b/>
          <w:sz w:val="24"/>
          <w:szCs w:val="24"/>
        </w:rPr>
      </w:pPr>
      <w:r w:rsidRPr="00FC704E">
        <w:rPr>
          <w:rFonts w:ascii="Arial" w:hAnsi="Arial" w:cs="Arial"/>
          <w:b/>
          <w:sz w:val="24"/>
          <w:szCs w:val="24"/>
        </w:rPr>
        <w:t xml:space="preserve">REPLY: </w:t>
      </w:r>
    </w:p>
    <w:p w:rsidR="00FC704E" w:rsidRPr="00FC704E" w:rsidRDefault="00FC704E" w:rsidP="00084040">
      <w:pPr>
        <w:spacing w:after="0" w:line="320" w:lineRule="exact"/>
        <w:jc w:val="both"/>
        <w:rPr>
          <w:rFonts w:ascii="Arial" w:hAnsi="Arial" w:cs="Arial"/>
          <w:b/>
          <w:sz w:val="24"/>
          <w:szCs w:val="24"/>
        </w:rPr>
      </w:pPr>
    </w:p>
    <w:p w:rsidR="00084040" w:rsidRPr="00FC704E" w:rsidRDefault="00A91D81" w:rsidP="00A91D81">
      <w:pPr>
        <w:numPr>
          <w:ilvl w:val="0"/>
          <w:numId w:val="26"/>
        </w:numPr>
        <w:spacing w:after="0" w:line="320" w:lineRule="exact"/>
        <w:jc w:val="both"/>
        <w:rPr>
          <w:rFonts w:ascii="Arial" w:hAnsi="Arial" w:cs="Arial"/>
          <w:sz w:val="24"/>
          <w:szCs w:val="24"/>
        </w:rPr>
      </w:pPr>
      <w:r w:rsidRPr="00FC704E">
        <w:rPr>
          <w:rFonts w:ascii="Arial" w:hAnsi="Arial" w:cs="Arial"/>
          <w:sz w:val="24"/>
          <w:szCs w:val="24"/>
        </w:rPr>
        <w:t>The Department has allocated R1 million for the implementation of the National Strategic Plan on Gender Based Violence and Femicide.</w:t>
      </w:r>
    </w:p>
    <w:p w:rsidR="00FC704E" w:rsidRPr="00FC704E" w:rsidRDefault="00FC704E" w:rsidP="00FC704E">
      <w:pPr>
        <w:spacing w:after="0" w:line="320" w:lineRule="exact"/>
        <w:ind w:left="420"/>
        <w:jc w:val="both"/>
        <w:rPr>
          <w:rFonts w:ascii="Arial" w:hAnsi="Arial" w:cs="Arial"/>
          <w:sz w:val="24"/>
          <w:szCs w:val="24"/>
        </w:rPr>
      </w:pPr>
    </w:p>
    <w:p w:rsidR="00A91D81" w:rsidRPr="00FC704E" w:rsidRDefault="00FC704E" w:rsidP="00FC704E">
      <w:pPr>
        <w:numPr>
          <w:ilvl w:val="0"/>
          <w:numId w:val="26"/>
        </w:numPr>
        <w:tabs>
          <w:tab w:val="left" w:pos="426"/>
        </w:tabs>
        <w:spacing w:after="0" w:line="320" w:lineRule="exact"/>
        <w:ind w:left="2127" w:hanging="2067"/>
        <w:jc w:val="both"/>
        <w:rPr>
          <w:rFonts w:ascii="Arial" w:hAnsi="Arial" w:cs="Arial"/>
          <w:sz w:val="24"/>
          <w:szCs w:val="24"/>
        </w:rPr>
      </w:pPr>
      <w:r w:rsidRPr="00FC704E">
        <w:rPr>
          <w:rFonts w:ascii="Arial" w:hAnsi="Arial" w:cs="Arial"/>
          <w:sz w:val="24"/>
          <w:szCs w:val="24"/>
        </w:rPr>
        <w:t xml:space="preserve">(i) </w:t>
      </w:r>
      <w:r w:rsidR="00A91D81" w:rsidRPr="00FC704E">
        <w:rPr>
          <w:rFonts w:ascii="Arial" w:hAnsi="Arial" w:cs="Arial"/>
          <w:sz w:val="24"/>
          <w:szCs w:val="24"/>
        </w:rPr>
        <w:t>2019/20: Two (2) Seminars on Men Against GBV in KwaZulu-Natal and Eastern Cape</w:t>
      </w:r>
    </w:p>
    <w:p w:rsidR="00A91D81" w:rsidRPr="00FC704E" w:rsidRDefault="00A91D81" w:rsidP="00A91D81">
      <w:pPr>
        <w:spacing w:after="0" w:line="320" w:lineRule="exact"/>
        <w:ind w:left="420"/>
        <w:jc w:val="both"/>
        <w:rPr>
          <w:rFonts w:ascii="Arial" w:hAnsi="Arial" w:cs="Arial"/>
          <w:sz w:val="24"/>
          <w:szCs w:val="24"/>
        </w:rPr>
      </w:pPr>
      <w:r w:rsidRPr="00FC704E">
        <w:rPr>
          <w:rFonts w:ascii="Arial" w:hAnsi="Arial" w:cs="Arial"/>
          <w:sz w:val="24"/>
          <w:szCs w:val="24"/>
        </w:rPr>
        <w:t>(ii) 2020/21: Convened a virtual Disability Forum Workshop</w:t>
      </w:r>
    </w:p>
    <w:p w:rsidR="00A91D81" w:rsidRPr="00FC704E" w:rsidRDefault="00A91D81" w:rsidP="00A91D81">
      <w:pPr>
        <w:spacing w:after="0" w:line="320" w:lineRule="exact"/>
        <w:ind w:left="420"/>
        <w:jc w:val="both"/>
        <w:rPr>
          <w:rFonts w:ascii="Arial" w:hAnsi="Arial" w:cs="Arial"/>
          <w:sz w:val="24"/>
          <w:szCs w:val="24"/>
        </w:rPr>
      </w:pPr>
      <w:r w:rsidRPr="00FC704E">
        <w:rPr>
          <w:rFonts w:ascii="Arial" w:hAnsi="Arial" w:cs="Arial"/>
          <w:sz w:val="24"/>
          <w:szCs w:val="24"/>
        </w:rPr>
        <w:t>(iii) 2021/22: There are two (2) planned interventions in August and December 2021.</w:t>
      </w:r>
    </w:p>
    <w:p w:rsidR="00084040" w:rsidRPr="00FC704E" w:rsidRDefault="00084040" w:rsidP="00084040">
      <w:pPr>
        <w:spacing w:after="0" w:line="320" w:lineRule="exact"/>
        <w:jc w:val="both"/>
        <w:rPr>
          <w:rFonts w:ascii="Arial" w:hAnsi="Arial" w:cs="Arial"/>
          <w:sz w:val="24"/>
          <w:szCs w:val="24"/>
        </w:rPr>
      </w:pPr>
    </w:p>
    <w:p w:rsidR="004C7F33" w:rsidRPr="00FC704E" w:rsidRDefault="004C7F33" w:rsidP="00320764">
      <w:pPr>
        <w:tabs>
          <w:tab w:val="left" w:pos="432"/>
          <w:tab w:val="left" w:pos="864"/>
        </w:tabs>
        <w:spacing w:after="0" w:line="320" w:lineRule="atLeast"/>
        <w:ind w:left="1296" w:hanging="729"/>
        <w:jc w:val="both"/>
        <w:rPr>
          <w:rFonts w:ascii="Arial" w:eastAsia="Times New Roman" w:hAnsi="Arial" w:cs="Arial"/>
          <w:sz w:val="24"/>
          <w:szCs w:val="24"/>
          <w:lang w:val="en-GB"/>
        </w:rPr>
      </w:pPr>
    </w:p>
    <w:p w:rsidR="00456148" w:rsidRPr="00D172FE" w:rsidRDefault="00AC6E84" w:rsidP="009971D3">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Times New Roman" w:hAnsi="Times New Roman"/>
          <w:sz w:val="24"/>
          <w:szCs w:val="24"/>
        </w:rPr>
      </w:pPr>
      <w:r>
        <w:rPr>
          <w:rFonts w:ascii="Arial" w:eastAsia="Times New Roman" w:hAnsi="Arial" w:cs="Arial"/>
          <w:b/>
          <w:sz w:val="24"/>
          <w:szCs w:val="24"/>
          <w:lang w:val="en-GB"/>
        </w:rPr>
        <w:t>END</w:t>
      </w:r>
      <w:r w:rsidR="00D172FE">
        <w:rPr>
          <w:rFonts w:ascii="Times New Roman" w:hAnsi="Times New Roman"/>
          <w:sz w:val="24"/>
          <w:szCs w:val="24"/>
        </w:rPr>
        <w:tab/>
      </w:r>
    </w:p>
    <w:sectPr w:rsidR="00456148" w:rsidRPr="00D172FE"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3D" w:rsidRDefault="003C243D" w:rsidP="00670234">
      <w:pPr>
        <w:spacing w:after="0" w:line="240" w:lineRule="auto"/>
      </w:pPr>
      <w:r>
        <w:separator/>
      </w:r>
    </w:p>
  </w:endnote>
  <w:endnote w:type="continuationSeparator" w:id="0">
    <w:p w:rsidR="003C243D" w:rsidRDefault="003C243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076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1450</w:t>
    </w:r>
    <w:r w:rsidR="001D77EA">
      <w:rPr>
        <w:rFonts w:ascii="Arial" w:hAnsi="Arial" w:cs="Arial"/>
        <w:b/>
        <w:sz w:val="20"/>
        <w:szCs w:val="20"/>
        <w:lang w:val="en-GB"/>
      </w:rPr>
      <w:t xml:space="preserve">. </w:t>
    </w:r>
    <w:r>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A91D81" w:rsidRPr="00A91D81">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A91D81"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1706.  Ms T A Khanyile (DA</w:t>
    </w:r>
    <w:proofErr w:type="gramStart"/>
    <w:r>
      <w:rPr>
        <w:rFonts w:ascii="Arial" w:hAnsi="Arial" w:cs="Arial"/>
        <w:b/>
        <w:sz w:val="20"/>
        <w:szCs w:val="20"/>
        <w:lang w:val="en-GB"/>
      </w:rPr>
      <w:t xml:space="preserve">) </w:t>
    </w:r>
    <w:r w:rsidR="006F1BE6" w:rsidRPr="006F1BE6">
      <w:rPr>
        <w:rFonts w:ascii="Arial" w:hAnsi="Arial" w:cs="Arial"/>
        <w:b/>
        <w:sz w:val="20"/>
        <w:szCs w:val="20"/>
        <w:lang w:val="en-GB"/>
      </w:rPr>
      <w:t xml:space="preserve"> to</w:t>
    </w:r>
    <w:proofErr w:type="gramEnd"/>
    <w:r w:rsidR="006F1BE6" w:rsidRPr="006F1BE6">
      <w:rPr>
        <w:rFonts w:ascii="Arial" w:hAnsi="Arial" w:cs="Arial"/>
        <w:b/>
        <w:sz w:val="20"/>
        <w:szCs w:val="20"/>
        <w:lang w:val="en-GB"/>
      </w:rPr>
      <w:t xml:space="preserve">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621222" w:rsidRPr="00621222">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3D" w:rsidRDefault="003C243D" w:rsidP="00670234">
      <w:pPr>
        <w:spacing w:after="0" w:line="240" w:lineRule="auto"/>
      </w:pPr>
      <w:r>
        <w:separator/>
      </w:r>
    </w:p>
  </w:footnote>
  <w:footnote w:type="continuationSeparator" w:id="0">
    <w:p w:rsidR="003C243D" w:rsidRDefault="003C243D"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A91D81">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23B72F8"/>
    <w:multiLevelType w:val="hybridMultilevel"/>
    <w:tmpl w:val="5DEA5C8C"/>
    <w:lvl w:ilvl="0" w:tplc="CA76BD86">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4">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4">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5"/>
  </w:num>
  <w:num w:numId="5">
    <w:abstractNumId w:val="20"/>
  </w:num>
  <w:num w:numId="6">
    <w:abstractNumId w:val="6"/>
  </w:num>
  <w:num w:numId="7">
    <w:abstractNumId w:val="17"/>
  </w:num>
  <w:num w:numId="8">
    <w:abstractNumId w:val="5"/>
  </w:num>
  <w:num w:numId="9">
    <w:abstractNumId w:val="10"/>
  </w:num>
  <w:num w:numId="10">
    <w:abstractNumId w:val="1"/>
  </w:num>
  <w:num w:numId="11">
    <w:abstractNumId w:val="22"/>
  </w:num>
  <w:num w:numId="12">
    <w:abstractNumId w:val="16"/>
  </w:num>
  <w:num w:numId="13">
    <w:abstractNumId w:val="9"/>
  </w:num>
  <w:num w:numId="14">
    <w:abstractNumId w:val="25"/>
  </w:num>
  <w:num w:numId="15">
    <w:abstractNumId w:val="24"/>
  </w:num>
  <w:num w:numId="16">
    <w:abstractNumId w:val="21"/>
  </w:num>
  <w:num w:numId="17">
    <w:abstractNumId w:val="11"/>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84040"/>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B35A5"/>
    <w:rsid w:val="002C5182"/>
    <w:rsid w:val="002D3E3A"/>
    <w:rsid w:val="002E7AF7"/>
    <w:rsid w:val="00304632"/>
    <w:rsid w:val="00320764"/>
    <w:rsid w:val="0033176B"/>
    <w:rsid w:val="003441ED"/>
    <w:rsid w:val="0034616E"/>
    <w:rsid w:val="00352F7C"/>
    <w:rsid w:val="00372359"/>
    <w:rsid w:val="003857B8"/>
    <w:rsid w:val="00385A4F"/>
    <w:rsid w:val="003A01F1"/>
    <w:rsid w:val="003C243D"/>
    <w:rsid w:val="003F3CA2"/>
    <w:rsid w:val="00401574"/>
    <w:rsid w:val="00407932"/>
    <w:rsid w:val="00422B34"/>
    <w:rsid w:val="00456148"/>
    <w:rsid w:val="004561F4"/>
    <w:rsid w:val="004C31D1"/>
    <w:rsid w:val="004C7F33"/>
    <w:rsid w:val="004D243D"/>
    <w:rsid w:val="00512B31"/>
    <w:rsid w:val="0052344C"/>
    <w:rsid w:val="00525C51"/>
    <w:rsid w:val="00532231"/>
    <w:rsid w:val="00547A0D"/>
    <w:rsid w:val="0057013D"/>
    <w:rsid w:val="005D2593"/>
    <w:rsid w:val="005D6920"/>
    <w:rsid w:val="005E103C"/>
    <w:rsid w:val="0060477E"/>
    <w:rsid w:val="00621222"/>
    <w:rsid w:val="006248F0"/>
    <w:rsid w:val="00626C37"/>
    <w:rsid w:val="00644F74"/>
    <w:rsid w:val="00647E6D"/>
    <w:rsid w:val="00670234"/>
    <w:rsid w:val="00676248"/>
    <w:rsid w:val="006768B7"/>
    <w:rsid w:val="0068214C"/>
    <w:rsid w:val="00696968"/>
    <w:rsid w:val="006A5BA0"/>
    <w:rsid w:val="006C7F99"/>
    <w:rsid w:val="006D0A19"/>
    <w:rsid w:val="006D66AF"/>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12966"/>
    <w:rsid w:val="00922B4F"/>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705E3"/>
    <w:rsid w:val="00A71E2B"/>
    <w:rsid w:val="00A75A1C"/>
    <w:rsid w:val="00A91D81"/>
    <w:rsid w:val="00AA2045"/>
    <w:rsid w:val="00AC1497"/>
    <w:rsid w:val="00AC6E84"/>
    <w:rsid w:val="00B167BC"/>
    <w:rsid w:val="00B401F8"/>
    <w:rsid w:val="00B513E1"/>
    <w:rsid w:val="00B53B55"/>
    <w:rsid w:val="00B55D7F"/>
    <w:rsid w:val="00B62797"/>
    <w:rsid w:val="00B64A53"/>
    <w:rsid w:val="00B877D4"/>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04E"/>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2021-06-23T13:22:00Z</dcterms:created>
  <dcterms:modified xsi:type="dcterms:W3CDTF">2021-06-23T13:22:00Z</dcterms:modified>
</cp:coreProperties>
</file>