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99546F" w:rsidRPr="00F4192C" w:rsidRDefault="0099546F" w:rsidP="0099546F">
      <w:pPr>
        <w:spacing w:after="0" w:line="360" w:lineRule="auto"/>
        <w:jc w:val="center"/>
        <w:rPr>
          <w:rFonts w:ascii="Arial" w:hAnsi="Arial" w:cs="Arial"/>
          <w:b/>
        </w:rPr>
      </w:pPr>
      <w:r w:rsidRPr="00F4192C">
        <w:rPr>
          <w:rFonts w:ascii="Arial" w:hAnsi="Arial" w:cs="Arial"/>
          <w:b/>
        </w:rPr>
        <w:t>NATIONAL ASSEMBLY</w:t>
      </w:r>
    </w:p>
    <w:p w:rsidR="0099546F" w:rsidRPr="00F4192C" w:rsidRDefault="0099546F" w:rsidP="00BE01E3">
      <w:pPr>
        <w:spacing w:after="0" w:line="360" w:lineRule="auto"/>
        <w:rPr>
          <w:rFonts w:ascii="Arial" w:hAnsi="Arial" w:cs="Arial"/>
          <w:b/>
        </w:rPr>
      </w:pPr>
    </w:p>
    <w:p w:rsidR="0099546F" w:rsidRPr="00F4192C" w:rsidRDefault="0099546F" w:rsidP="0099546F">
      <w:pPr>
        <w:spacing w:after="0" w:line="360" w:lineRule="auto"/>
        <w:jc w:val="center"/>
        <w:rPr>
          <w:rFonts w:ascii="Arial" w:hAnsi="Arial" w:cs="Arial"/>
          <w:b/>
        </w:rPr>
      </w:pPr>
      <w:r w:rsidRPr="00F4192C">
        <w:rPr>
          <w:rFonts w:ascii="Arial" w:hAnsi="Arial" w:cs="Arial"/>
          <w:b/>
        </w:rPr>
        <w:t>QUESTIONS FOR WRITTEN</w:t>
      </w:r>
      <w:r w:rsidR="002F2186" w:rsidRPr="00F4192C">
        <w:rPr>
          <w:rFonts w:ascii="Arial" w:hAnsi="Arial" w:cs="Arial"/>
          <w:b/>
        </w:rPr>
        <w:t xml:space="preserve"> </w:t>
      </w:r>
      <w:r w:rsidRPr="00F4192C">
        <w:rPr>
          <w:rFonts w:ascii="Arial" w:hAnsi="Arial" w:cs="Arial"/>
          <w:b/>
        </w:rPr>
        <w:t>REPLY</w:t>
      </w:r>
    </w:p>
    <w:p w:rsidR="0099546F" w:rsidRPr="000F74D1" w:rsidRDefault="0099546F" w:rsidP="00BE01E3">
      <w:pPr>
        <w:spacing w:after="0" w:line="360" w:lineRule="auto"/>
        <w:rPr>
          <w:rFonts w:ascii="Arial" w:hAnsi="Arial" w:cs="Arial"/>
          <w:b/>
        </w:rPr>
      </w:pPr>
    </w:p>
    <w:p w:rsidR="002D0BC6" w:rsidRDefault="00972F60" w:rsidP="00F4192C">
      <w:pPr>
        <w:spacing w:after="0" w:line="360" w:lineRule="auto"/>
        <w:rPr>
          <w:rFonts w:ascii="Arial" w:eastAsia="Calibri" w:hAnsi="Arial" w:cs="Arial"/>
          <w:b/>
          <w:bCs/>
          <w:color w:val="000000"/>
        </w:rPr>
      </w:pPr>
      <w:r>
        <w:rPr>
          <w:rFonts w:ascii="Arial" w:eastAsia="Calibri" w:hAnsi="Arial" w:cs="Arial"/>
          <w:b/>
          <w:bCs/>
          <w:color w:val="000000"/>
        </w:rPr>
        <w:t>“17</w:t>
      </w:r>
      <w:r w:rsidR="002D0BC6" w:rsidRPr="002D0BC6">
        <w:rPr>
          <w:rFonts w:ascii="Arial" w:eastAsia="Calibri" w:hAnsi="Arial" w:cs="Arial"/>
          <w:b/>
          <w:bCs/>
          <w:color w:val="000000"/>
        </w:rPr>
        <w:t xml:space="preserve">. </w:t>
      </w:r>
      <w:r>
        <w:rPr>
          <w:rFonts w:ascii="Arial" w:eastAsia="Calibri" w:hAnsi="Arial" w:cs="Arial"/>
          <w:b/>
          <w:bCs/>
          <w:color w:val="000000"/>
        </w:rPr>
        <w:t xml:space="preserve"> </w:t>
      </w:r>
      <w:r>
        <w:rPr>
          <w:rFonts w:ascii="Arial" w:eastAsia="Calibri" w:hAnsi="Arial" w:cs="Arial"/>
          <w:b/>
          <w:bCs/>
          <w:color w:val="000000"/>
        </w:rPr>
        <w:tab/>
      </w:r>
      <w:r w:rsidR="002D0BC6" w:rsidRPr="002D0BC6">
        <w:rPr>
          <w:rFonts w:ascii="Arial" w:eastAsia="Calibri" w:hAnsi="Arial" w:cs="Arial"/>
          <w:b/>
          <w:bCs/>
          <w:color w:val="000000"/>
        </w:rPr>
        <w:t xml:space="preserve">Mr </w:t>
      </w:r>
      <w:r>
        <w:rPr>
          <w:rFonts w:ascii="Arial" w:eastAsia="Calibri" w:hAnsi="Arial" w:cs="Arial"/>
          <w:b/>
          <w:bCs/>
          <w:color w:val="000000"/>
        </w:rPr>
        <w:t>D America</w:t>
      </w:r>
      <w:r w:rsidR="002D0BC6" w:rsidRPr="002D0BC6">
        <w:rPr>
          <w:rFonts w:ascii="Arial" w:eastAsia="Calibri" w:hAnsi="Arial" w:cs="Arial"/>
          <w:b/>
          <w:bCs/>
          <w:color w:val="000000"/>
        </w:rPr>
        <w:t xml:space="preserve"> (DA) to ask the Minister of Small Business Development: </w:t>
      </w:r>
    </w:p>
    <w:p w:rsidR="00F4192C" w:rsidRPr="002D0BC6" w:rsidRDefault="00F4192C" w:rsidP="00F4192C">
      <w:pPr>
        <w:spacing w:after="0" w:line="360" w:lineRule="auto"/>
        <w:rPr>
          <w:rFonts w:ascii="Arial" w:eastAsia="Calibri" w:hAnsi="Arial" w:cs="Arial"/>
          <w:b/>
          <w:bCs/>
          <w:color w:val="000000"/>
        </w:rPr>
      </w:pPr>
    </w:p>
    <w:p w:rsidR="002D0BC6" w:rsidRPr="002D0BC6" w:rsidRDefault="002D0BC6" w:rsidP="00F4192C">
      <w:pPr>
        <w:spacing w:after="0" w:line="360" w:lineRule="auto"/>
        <w:ind w:left="1440" w:hanging="731"/>
        <w:jc w:val="both"/>
        <w:rPr>
          <w:rFonts w:ascii="Arial" w:eastAsia="Calibri" w:hAnsi="Arial" w:cs="Arial"/>
          <w:b/>
          <w:bCs/>
          <w:color w:val="000000"/>
        </w:rPr>
      </w:pPr>
      <w:r w:rsidRPr="002D0BC6">
        <w:rPr>
          <w:rFonts w:ascii="Arial" w:eastAsia="Calibri" w:hAnsi="Arial" w:cs="Arial"/>
          <w:b/>
          <w:bCs/>
          <w:color w:val="000000"/>
        </w:rPr>
        <w:t xml:space="preserve">(1) </w:t>
      </w:r>
      <w:r w:rsidRPr="002D0BC6">
        <w:rPr>
          <w:rFonts w:ascii="Arial" w:eastAsia="Calibri" w:hAnsi="Arial" w:cs="Arial"/>
          <w:b/>
          <w:bCs/>
          <w:color w:val="000000"/>
        </w:rPr>
        <w:tab/>
        <w:t>(a) What are the details of persons from (</w:t>
      </w:r>
      <w:proofErr w:type="spellStart"/>
      <w:r w:rsidRPr="002D0BC6">
        <w:rPr>
          <w:rFonts w:ascii="Arial" w:eastAsia="Calibri" w:hAnsi="Arial" w:cs="Arial"/>
          <w:b/>
          <w:bCs/>
          <w:color w:val="000000"/>
        </w:rPr>
        <w:t>i</w:t>
      </w:r>
      <w:proofErr w:type="spellEnd"/>
      <w:r w:rsidRPr="002D0BC6">
        <w:rPr>
          <w:rFonts w:ascii="Arial" w:eastAsia="Calibri" w:hAnsi="Arial" w:cs="Arial"/>
          <w:b/>
          <w:bCs/>
          <w:color w:val="000000"/>
        </w:rPr>
        <w:t>) her (</w:t>
      </w:r>
      <w:proofErr w:type="spellStart"/>
      <w:r w:rsidRPr="002D0BC6">
        <w:rPr>
          <w:rFonts w:ascii="Arial" w:eastAsia="Calibri" w:hAnsi="Arial" w:cs="Arial"/>
          <w:b/>
          <w:bCs/>
          <w:color w:val="000000"/>
        </w:rPr>
        <w:t>aa</w:t>
      </w:r>
      <w:proofErr w:type="spellEnd"/>
      <w:r w:rsidRPr="002D0BC6">
        <w:rPr>
          <w:rFonts w:ascii="Arial" w:eastAsia="Calibri" w:hAnsi="Arial" w:cs="Arial"/>
          <w:b/>
          <w:bCs/>
          <w:color w:val="000000"/>
        </w:rPr>
        <w:t>) office and (bb) department and (ii) small, medium and micro enterprises that accompanied her on her visit to China to attend the China International Small and Medium Enterprises Fair from 10 to 13 October 2017 and (b) what are the full details of the costs incurred in each case for (</w:t>
      </w:r>
      <w:proofErr w:type="spellStart"/>
      <w:r w:rsidRPr="002D0BC6">
        <w:rPr>
          <w:rFonts w:ascii="Arial" w:eastAsia="Calibri" w:hAnsi="Arial" w:cs="Arial"/>
          <w:b/>
          <w:bCs/>
          <w:color w:val="000000"/>
        </w:rPr>
        <w:t>i</w:t>
      </w:r>
      <w:proofErr w:type="spellEnd"/>
      <w:r w:rsidRPr="002D0BC6">
        <w:rPr>
          <w:rFonts w:ascii="Arial" w:eastAsia="Calibri" w:hAnsi="Arial" w:cs="Arial"/>
          <w:b/>
          <w:bCs/>
          <w:color w:val="000000"/>
        </w:rPr>
        <w:t xml:space="preserve">) travel, (ii) accommodation, (iii) daily expenses and (iv) costs relating to the fair; </w:t>
      </w:r>
    </w:p>
    <w:p w:rsidR="002D0BC6" w:rsidRPr="002D0BC6" w:rsidRDefault="002D0BC6" w:rsidP="00F4192C">
      <w:pPr>
        <w:spacing w:after="0" w:line="360" w:lineRule="auto"/>
        <w:ind w:left="1440" w:hanging="731"/>
        <w:jc w:val="both"/>
        <w:rPr>
          <w:rFonts w:ascii="Arial" w:eastAsia="Calibri" w:hAnsi="Arial" w:cs="Arial"/>
          <w:b/>
          <w:bCs/>
          <w:color w:val="000000"/>
        </w:rPr>
      </w:pPr>
      <w:r w:rsidRPr="002D0BC6">
        <w:rPr>
          <w:rFonts w:ascii="Arial" w:eastAsia="Calibri" w:hAnsi="Arial" w:cs="Arial"/>
          <w:b/>
          <w:bCs/>
          <w:color w:val="000000"/>
        </w:rPr>
        <w:t xml:space="preserve">(2) </w:t>
      </w:r>
      <w:r w:rsidRPr="002D0BC6">
        <w:rPr>
          <w:rFonts w:ascii="Arial" w:eastAsia="Calibri" w:hAnsi="Arial" w:cs="Arial"/>
          <w:b/>
          <w:bCs/>
          <w:color w:val="000000"/>
        </w:rPr>
        <w:tab/>
      </w:r>
      <w:proofErr w:type="gramStart"/>
      <w:r w:rsidRPr="002D0BC6">
        <w:rPr>
          <w:rFonts w:ascii="Arial" w:eastAsia="Calibri" w:hAnsi="Arial" w:cs="Arial"/>
          <w:b/>
          <w:bCs/>
          <w:color w:val="000000"/>
        </w:rPr>
        <w:t>what</w:t>
      </w:r>
      <w:proofErr w:type="gramEnd"/>
      <w:r w:rsidRPr="002D0BC6">
        <w:rPr>
          <w:rFonts w:ascii="Arial" w:eastAsia="Calibri" w:hAnsi="Arial" w:cs="Arial"/>
          <w:b/>
          <w:bCs/>
          <w:color w:val="000000"/>
        </w:rPr>
        <w:t xml:space="preserve"> quantifiable benefits does she expect to accrue to South Africa as a result o</w:t>
      </w:r>
      <w:r w:rsidR="001221EB">
        <w:rPr>
          <w:rFonts w:ascii="Arial" w:eastAsia="Calibri" w:hAnsi="Arial" w:cs="Arial"/>
          <w:b/>
          <w:bCs/>
          <w:color w:val="000000"/>
        </w:rPr>
        <w:t>f attending the specified fair?”</w:t>
      </w:r>
    </w:p>
    <w:p w:rsidR="002D0BC6" w:rsidRPr="002D0BC6" w:rsidRDefault="002D0BC6" w:rsidP="00F4192C">
      <w:pPr>
        <w:spacing w:after="0" w:line="360" w:lineRule="auto"/>
        <w:jc w:val="right"/>
        <w:rPr>
          <w:rFonts w:ascii="Arial" w:eastAsia="Calibri" w:hAnsi="Arial" w:cs="Arial"/>
          <w:b/>
          <w:bCs/>
        </w:rPr>
      </w:pPr>
      <w:r w:rsidRPr="002D0BC6">
        <w:rPr>
          <w:rFonts w:ascii="Arial" w:eastAsia="Calibri" w:hAnsi="Arial" w:cs="Arial"/>
          <w:b/>
          <w:bCs/>
          <w:color w:val="000000"/>
        </w:rPr>
        <w:t>NW3794E</w:t>
      </w:r>
    </w:p>
    <w:p w:rsidR="00BE01E3" w:rsidRPr="000F74D1" w:rsidRDefault="00BE01E3" w:rsidP="0099546F">
      <w:pPr>
        <w:spacing w:after="0" w:line="360" w:lineRule="auto"/>
        <w:rPr>
          <w:rFonts w:ascii="Arial" w:hAnsi="Arial" w:cs="Arial"/>
          <w:b/>
        </w:rPr>
      </w:pPr>
    </w:p>
    <w:p w:rsidR="00F4192C" w:rsidRDefault="00BE01E3" w:rsidP="00F4192C">
      <w:pPr>
        <w:spacing w:after="0" w:line="360" w:lineRule="auto"/>
        <w:rPr>
          <w:rFonts w:ascii="Arial" w:hAnsi="Arial" w:cs="Arial"/>
          <w:b/>
        </w:rPr>
      </w:pPr>
      <w:r w:rsidRPr="0099546F">
        <w:rPr>
          <w:rFonts w:ascii="Arial" w:hAnsi="Arial" w:cs="Arial"/>
          <w:b/>
        </w:rPr>
        <w:t>REPLY:</w:t>
      </w:r>
    </w:p>
    <w:p w:rsidR="00F4192C" w:rsidRDefault="00F4192C" w:rsidP="00F4192C">
      <w:pPr>
        <w:pStyle w:val="ListParagraph"/>
        <w:spacing w:after="0" w:line="360" w:lineRule="auto"/>
        <w:ind w:left="851" w:hanging="851"/>
        <w:jc w:val="both"/>
        <w:rPr>
          <w:rFonts w:ascii="Arial" w:eastAsia="Calibri" w:hAnsi="Arial" w:cs="Arial"/>
          <w:color w:val="000000"/>
        </w:rPr>
      </w:pPr>
      <w:r>
        <w:rPr>
          <w:rFonts w:ascii="Arial" w:eastAsia="Calibri" w:hAnsi="Arial" w:cs="Arial"/>
          <w:color w:val="000000"/>
        </w:rPr>
        <w:t>(1)</w:t>
      </w:r>
      <w:r w:rsidRPr="00F4192C">
        <w:rPr>
          <w:rFonts w:ascii="Arial" w:eastAsia="Calibri" w:hAnsi="Arial" w:cs="Arial"/>
          <w:color w:val="000000"/>
        </w:rPr>
        <w:t>(a)</w:t>
      </w:r>
      <w:r w:rsidR="00E8464B">
        <w:rPr>
          <w:rFonts w:ascii="Arial" w:eastAsia="Calibri" w:hAnsi="Arial" w:cs="Arial"/>
          <w:color w:val="000000"/>
        </w:rPr>
        <w:t>(</w:t>
      </w:r>
      <w:proofErr w:type="spellStart"/>
      <w:r w:rsidR="00E8464B">
        <w:rPr>
          <w:rFonts w:ascii="Arial" w:eastAsia="Calibri" w:hAnsi="Arial" w:cs="Arial"/>
          <w:color w:val="000000"/>
        </w:rPr>
        <w:t>i</w:t>
      </w:r>
      <w:proofErr w:type="spellEnd"/>
      <w:r w:rsidR="00E8464B">
        <w:rPr>
          <w:rFonts w:ascii="Arial" w:eastAsia="Calibri" w:hAnsi="Arial" w:cs="Arial"/>
          <w:color w:val="000000"/>
        </w:rPr>
        <w:t>)</w:t>
      </w:r>
      <w:r w:rsidRPr="00F4192C">
        <w:rPr>
          <w:rFonts w:ascii="Arial" w:eastAsia="Calibri" w:hAnsi="Arial" w:cs="Arial"/>
          <w:color w:val="000000"/>
        </w:rPr>
        <w:tab/>
        <w:t>The South African delegation</w:t>
      </w:r>
      <w:r w:rsidR="00805905">
        <w:rPr>
          <w:rFonts w:ascii="Arial" w:eastAsia="Calibri" w:hAnsi="Arial" w:cs="Arial"/>
          <w:color w:val="000000"/>
        </w:rPr>
        <w:t>,</w:t>
      </w:r>
      <w:r w:rsidRPr="00F4192C">
        <w:rPr>
          <w:rFonts w:ascii="Arial" w:eastAsia="Calibri" w:hAnsi="Arial" w:cs="Arial"/>
          <w:color w:val="000000"/>
        </w:rPr>
        <w:t xml:space="preserve"> led by the Minister of Small Business Development, </w:t>
      </w:r>
      <w:r w:rsidR="0056219F">
        <w:rPr>
          <w:rFonts w:ascii="Arial" w:eastAsia="Calibri" w:hAnsi="Arial" w:cs="Arial"/>
          <w:color w:val="000000"/>
        </w:rPr>
        <w:t xml:space="preserve">consisted of </w:t>
      </w:r>
      <w:r w:rsidRPr="00F4192C">
        <w:rPr>
          <w:rFonts w:ascii="Arial" w:eastAsia="Calibri" w:hAnsi="Arial" w:cs="Arial"/>
          <w:color w:val="000000"/>
        </w:rPr>
        <w:t>the Director</w:t>
      </w:r>
      <w:r>
        <w:rPr>
          <w:rFonts w:ascii="Arial" w:eastAsia="Calibri" w:hAnsi="Arial" w:cs="Arial"/>
          <w:color w:val="000000"/>
        </w:rPr>
        <w:t xml:space="preserve"> </w:t>
      </w:r>
      <w:r w:rsidRPr="00F4192C">
        <w:rPr>
          <w:rFonts w:ascii="Arial" w:eastAsia="Calibri" w:hAnsi="Arial" w:cs="Arial"/>
          <w:color w:val="000000"/>
        </w:rPr>
        <w:t xml:space="preserve">General of </w:t>
      </w:r>
      <w:r>
        <w:rPr>
          <w:rFonts w:ascii="Arial" w:eastAsia="Calibri" w:hAnsi="Arial" w:cs="Arial"/>
          <w:color w:val="000000"/>
        </w:rPr>
        <w:t xml:space="preserve">the </w:t>
      </w:r>
      <w:r w:rsidRPr="00F4192C">
        <w:rPr>
          <w:rFonts w:ascii="Arial" w:eastAsia="Calibri" w:hAnsi="Arial" w:cs="Arial"/>
          <w:color w:val="000000"/>
        </w:rPr>
        <w:t xml:space="preserve">Department of Small Business Development (DSBD) and the economic cluster portfolio counterparts from two (2) provinces, namely, Free-State, and North-West.  The </w:t>
      </w:r>
      <w:r>
        <w:rPr>
          <w:rFonts w:ascii="Arial" w:eastAsia="Calibri" w:hAnsi="Arial" w:cs="Arial"/>
          <w:color w:val="000000"/>
        </w:rPr>
        <w:t xml:space="preserve">details of the </w:t>
      </w:r>
      <w:r w:rsidRPr="00F4192C">
        <w:rPr>
          <w:rFonts w:ascii="Arial" w:eastAsia="Calibri" w:hAnsi="Arial" w:cs="Arial"/>
          <w:color w:val="000000"/>
        </w:rPr>
        <w:t>participating portfolios are</w:t>
      </w:r>
      <w:r>
        <w:rPr>
          <w:rFonts w:ascii="Arial" w:eastAsia="Calibri" w:hAnsi="Arial" w:cs="Arial"/>
          <w:color w:val="000000"/>
        </w:rPr>
        <w:t xml:space="preserve"> as follows</w:t>
      </w:r>
      <w:r w:rsidRPr="00F4192C">
        <w:rPr>
          <w:rFonts w:ascii="Arial" w:eastAsia="Calibri" w:hAnsi="Arial" w:cs="Arial"/>
          <w:color w:val="000000"/>
        </w:rPr>
        <w:t>:</w:t>
      </w:r>
    </w:p>
    <w:p w:rsidR="00F4192C" w:rsidRPr="00F4192C" w:rsidRDefault="00F4192C" w:rsidP="00F4192C">
      <w:pPr>
        <w:pStyle w:val="ListParagraph"/>
        <w:spacing w:after="0" w:line="360" w:lineRule="auto"/>
        <w:ind w:left="851" w:hanging="851"/>
        <w:jc w:val="both"/>
        <w:rPr>
          <w:rFonts w:ascii="Arial" w:hAnsi="Arial" w:cs="Arial"/>
          <w:b/>
        </w:rPr>
      </w:pPr>
    </w:p>
    <w:p w:rsidR="00F4192C" w:rsidRPr="00F4192C" w:rsidRDefault="00F4192C" w:rsidP="00F4192C">
      <w:pPr>
        <w:numPr>
          <w:ilvl w:val="0"/>
          <w:numId w:val="5"/>
        </w:numPr>
        <w:spacing w:line="360" w:lineRule="auto"/>
        <w:ind w:left="1418" w:hanging="567"/>
        <w:contextualSpacing/>
        <w:jc w:val="both"/>
        <w:rPr>
          <w:rFonts w:ascii="Arial" w:eastAsia="Calibri" w:hAnsi="Arial" w:cs="Arial"/>
          <w:b/>
          <w:color w:val="000000"/>
        </w:rPr>
      </w:pPr>
      <w:r w:rsidRPr="00F4192C">
        <w:rPr>
          <w:rFonts w:ascii="Arial" w:eastAsia="Calibri" w:hAnsi="Arial" w:cs="Arial"/>
          <w:color w:val="000000"/>
        </w:rPr>
        <w:t xml:space="preserve">Dr Benjamin </w:t>
      </w:r>
      <w:proofErr w:type="spellStart"/>
      <w:r w:rsidRPr="00F4192C">
        <w:rPr>
          <w:rFonts w:ascii="Arial" w:eastAsia="Calibri" w:hAnsi="Arial" w:cs="Arial"/>
          <w:color w:val="000000"/>
        </w:rPr>
        <w:t>Malakoane</w:t>
      </w:r>
      <w:proofErr w:type="spellEnd"/>
      <w:r w:rsidRPr="00F4192C">
        <w:rPr>
          <w:rFonts w:ascii="Arial" w:eastAsia="Calibri" w:hAnsi="Arial" w:cs="Arial"/>
          <w:color w:val="000000"/>
        </w:rPr>
        <w:t>, Member of Executive Council (MEC):  Free State, Department of Economic, Small Business Development, Tourism and Environmental Affairs;</w:t>
      </w:r>
    </w:p>
    <w:p w:rsidR="00F4192C" w:rsidRDefault="00F4192C" w:rsidP="00F4192C">
      <w:pPr>
        <w:numPr>
          <w:ilvl w:val="0"/>
          <w:numId w:val="5"/>
        </w:numPr>
        <w:spacing w:line="360" w:lineRule="auto"/>
        <w:ind w:left="1418" w:hanging="567"/>
        <w:contextualSpacing/>
        <w:jc w:val="both"/>
        <w:rPr>
          <w:rFonts w:ascii="Arial" w:eastAsia="Calibri" w:hAnsi="Arial" w:cs="Arial"/>
          <w:color w:val="000000"/>
        </w:rPr>
      </w:pPr>
      <w:r w:rsidRPr="00F4192C">
        <w:rPr>
          <w:rFonts w:ascii="Arial" w:eastAsia="Calibri" w:hAnsi="Arial" w:cs="Arial"/>
          <w:color w:val="000000"/>
        </w:rPr>
        <w:t>Ms Wendy Joy Nelson, Member of Executive Council (MEC):  North West, Department of Finance, Economy and Enterprise Development and North West Development Corporation.</w:t>
      </w:r>
    </w:p>
    <w:p w:rsidR="00F4192C" w:rsidRDefault="00F4192C">
      <w:pPr>
        <w:spacing w:after="200" w:line="276" w:lineRule="auto"/>
        <w:rPr>
          <w:rFonts w:ascii="Arial" w:eastAsia="Calibri" w:hAnsi="Arial" w:cs="Arial"/>
          <w:color w:val="000000"/>
        </w:rPr>
      </w:pPr>
      <w:r>
        <w:rPr>
          <w:rFonts w:ascii="Arial" w:eastAsia="Calibri" w:hAnsi="Arial" w:cs="Arial"/>
          <w:color w:val="000000"/>
        </w:rPr>
        <w:br w:type="page"/>
      </w:r>
    </w:p>
    <w:p w:rsidR="00F4192C" w:rsidRPr="00F4192C" w:rsidRDefault="00F4192C" w:rsidP="00F4192C">
      <w:pPr>
        <w:spacing w:line="360" w:lineRule="auto"/>
        <w:ind w:left="1418"/>
        <w:contextualSpacing/>
        <w:jc w:val="both"/>
        <w:rPr>
          <w:rFonts w:ascii="Arial" w:eastAsia="Calibri" w:hAnsi="Arial" w:cs="Arial"/>
          <w:b/>
          <w:color w:val="000000"/>
        </w:rPr>
      </w:pPr>
    </w:p>
    <w:p w:rsidR="00F4192C" w:rsidRPr="00F4192C" w:rsidRDefault="0056219F" w:rsidP="00F4192C">
      <w:pPr>
        <w:spacing w:line="360" w:lineRule="auto"/>
        <w:rPr>
          <w:rFonts w:ascii="Arial" w:eastAsia="Calibri" w:hAnsi="Arial" w:cs="Arial"/>
          <w:b/>
          <w:color w:val="000000"/>
        </w:rPr>
      </w:pPr>
      <w:r>
        <w:rPr>
          <w:rFonts w:ascii="Arial" w:eastAsia="Calibri" w:hAnsi="Arial" w:cs="Arial"/>
          <w:color w:val="000000"/>
        </w:rPr>
        <w:t xml:space="preserve">The following is the list </w:t>
      </w:r>
      <w:r w:rsidR="00E8464B">
        <w:rPr>
          <w:rFonts w:ascii="Arial" w:eastAsia="Calibri" w:hAnsi="Arial" w:cs="Arial"/>
          <w:color w:val="000000"/>
        </w:rPr>
        <w:t>of DSBD officials that accompanied the Minister</w:t>
      </w:r>
      <w:r w:rsidR="00F4192C" w:rsidRPr="00F4192C">
        <w:rPr>
          <w:rFonts w:ascii="Arial" w:eastAsia="Calibri" w:hAnsi="Arial" w:cs="Arial"/>
          <w:color w:val="000000"/>
        </w:rPr>
        <w:t>:</w:t>
      </w:r>
    </w:p>
    <w:tbl>
      <w:tblPr>
        <w:tblW w:w="9258" w:type="dxa"/>
        <w:tblInd w:w="93" w:type="dxa"/>
        <w:tblLook w:val="04A0" w:firstRow="1" w:lastRow="0" w:firstColumn="1" w:lastColumn="0" w:noHBand="0" w:noVBand="1"/>
      </w:tblPr>
      <w:tblGrid>
        <w:gridCol w:w="753"/>
        <w:gridCol w:w="3544"/>
        <w:gridCol w:w="4961"/>
      </w:tblGrid>
      <w:tr w:rsidR="00F4192C" w:rsidRPr="00F4192C" w:rsidTr="00E8464B">
        <w:trPr>
          <w:trHeight w:val="310"/>
        </w:trPr>
        <w:tc>
          <w:tcPr>
            <w:tcW w:w="9258"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4192C" w:rsidRPr="00E8464B" w:rsidRDefault="00E8464B" w:rsidP="00D62411">
            <w:pPr>
              <w:numPr>
                <w:ilvl w:val="0"/>
                <w:numId w:val="3"/>
              </w:numPr>
              <w:spacing w:after="0" w:line="240" w:lineRule="auto"/>
              <w:ind w:left="220" w:hanging="284"/>
              <w:contextualSpacing/>
              <w:rPr>
                <w:rFonts w:ascii="Arial" w:eastAsia="Times New Roman" w:hAnsi="Arial" w:cs="Arial"/>
                <w:b/>
                <w:bCs/>
                <w:sz w:val="20"/>
                <w:szCs w:val="20"/>
                <w:lang w:eastAsia="en-ZA"/>
              </w:rPr>
            </w:pPr>
            <w:r>
              <w:rPr>
                <w:rFonts w:ascii="Arial" w:eastAsia="Times New Roman" w:hAnsi="Arial" w:cs="Arial"/>
                <w:b/>
                <w:sz w:val="20"/>
                <w:szCs w:val="20"/>
                <w:lang w:eastAsia="en-ZA"/>
              </w:rPr>
              <w:t>(</w:t>
            </w:r>
            <w:proofErr w:type="spellStart"/>
            <w:r>
              <w:rPr>
                <w:rFonts w:ascii="Arial" w:eastAsia="Times New Roman" w:hAnsi="Arial" w:cs="Arial"/>
                <w:b/>
                <w:sz w:val="20"/>
                <w:szCs w:val="20"/>
                <w:lang w:eastAsia="en-ZA"/>
              </w:rPr>
              <w:t>aa</w:t>
            </w:r>
            <w:proofErr w:type="spellEnd"/>
            <w:r>
              <w:rPr>
                <w:rFonts w:ascii="Arial" w:eastAsia="Times New Roman" w:hAnsi="Arial" w:cs="Arial"/>
                <w:b/>
                <w:sz w:val="20"/>
                <w:szCs w:val="20"/>
                <w:lang w:eastAsia="en-ZA"/>
              </w:rPr>
              <w:t>)  Minister’s office</w:t>
            </w:r>
          </w:p>
        </w:tc>
      </w:tr>
      <w:tr w:rsidR="0056219F" w:rsidRPr="00F4192C" w:rsidTr="00E8464B">
        <w:trPr>
          <w:trHeight w:val="525"/>
        </w:trPr>
        <w:tc>
          <w:tcPr>
            <w:tcW w:w="753" w:type="dxa"/>
            <w:tcBorders>
              <w:top w:val="single" w:sz="4" w:space="0" w:color="auto"/>
              <w:left w:val="single" w:sz="4" w:space="0" w:color="auto"/>
              <w:bottom w:val="single" w:sz="4" w:space="0" w:color="auto"/>
              <w:right w:val="single" w:sz="4" w:space="0" w:color="auto"/>
            </w:tcBorders>
            <w:shd w:val="clear" w:color="000000" w:fill="92D050"/>
            <w:vAlign w:val="center"/>
          </w:tcPr>
          <w:p w:rsidR="0056219F" w:rsidRPr="00F4192C" w:rsidRDefault="0056219F" w:rsidP="0056219F">
            <w:pPr>
              <w:spacing w:after="0" w:line="240" w:lineRule="auto"/>
              <w:jc w:val="center"/>
              <w:rPr>
                <w:rFonts w:ascii="Arial" w:eastAsia="Times New Roman" w:hAnsi="Arial" w:cs="Arial"/>
                <w:b/>
                <w:sz w:val="20"/>
                <w:szCs w:val="20"/>
                <w:lang w:eastAsia="en-ZA"/>
              </w:rPr>
            </w:pPr>
            <w:r w:rsidRPr="00F4192C">
              <w:rPr>
                <w:rFonts w:ascii="Arial" w:eastAsia="Times New Roman" w:hAnsi="Arial" w:cs="Arial"/>
                <w:b/>
                <w:sz w:val="20"/>
                <w:szCs w:val="20"/>
                <w:lang w:eastAsia="en-ZA"/>
              </w:rPr>
              <w:t>#</w:t>
            </w:r>
          </w:p>
        </w:tc>
        <w:tc>
          <w:tcPr>
            <w:tcW w:w="3544" w:type="dxa"/>
            <w:tcBorders>
              <w:top w:val="single" w:sz="4" w:space="0" w:color="auto"/>
              <w:left w:val="nil"/>
              <w:bottom w:val="single" w:sz="4" w:space="0" w:color="auto"/>
              <w:right w:val="single" w:sz="4" w:space="0" w:color="auto"/>
            </w:tcBorders>
            <w:shd w:val="clear" w:color="auto" w:fill="92D050"/>
            <w:vAlign w:val="center"/>
          </w:tcPr>
          <w:p w:rsidR="0056219F" w:rsidRPr="00F4192C" w:rsidRDefault="0056219F" w:rsidP="0056219F">
            <w:pPr>
              <w:spacing w:after="0" w:line="240" w:lineRule="auto"/>
              <w:jc w:val="center"/>
              <w:rPr>
                <w:rFonts w:ascii="Arial" w:eastAsia="Times New Roman" w:hAnsi="Arial" w:cs="Arial"/>
                <w:b/>
                <w:sz w:val="20"/>
                <w:szCs w:val="20"/>
                <w:lang w:eastAsia="en-ZA"/>
              </w:rPr>
            </w:pPr>
            <w:r w:rsidRPr="00F4192C">
              <w:rPr>
                <w:rFonts w:ascii="Arial" w:eastAsia="Times New Roman" w:hAnsi="Arial" w:cs="Arial"/>
                <w:b/>
                <w:sz w:val="20"/>
                <w:szCs w:val="20"/>
                <w:lang w:eastAsia="en-ZA"/>
              </w:rPr>
              <w:t>Name</w:t>
            </w:r>
          </w:p>
        </w:tc>
        <w:tc>
          <w:tcPr>
            <w:tcW w:w="4961" w:type="dxa"/>
            <w:tcBorders>
              <w:top w:val="single" w:sz="4" w:space="0" w:color="auto"/>
              <w:left w:val="nil"/>
              <w:bottom w:val="single" w:sz="4" w:space="0" w:color="auto"/>
              <w:right w:val="single" w:sz="4" w:space="0" w:color="auto"/>
            </w:tcBorders>
            <w:shd w:val="clear" w:color="auto" w:fill="92D050"/>
            <w:vAlign w:val="center"/>
          </w:tcPr>
          <w:p w:rsidR="0056219F" w:rsidRPr="00F4192C" w:rsidRDefault="0056219F" w:rsidP="0056219F">
            <w:pPr>
              <w:spacing w:after="0" w:line="240" w:lineRule="auto"/>
              <w:jc w:val="center"/>
              <w:rPr>
                <w:rFonts w:ascii="Arial" w:eastAsia="Times New Roman" w:hAnsi="Arial" w:cs="Arial"/>
                <w:b/>
                <w:sz w:val="20"/>
                <w:szCs w:val="20"/>
                <w:lang w:eastAsia="en-ZA"/>
              </w:rPr>
            </w:pPr>
            <w:r w:rsidRPr="00F4192C">
              <w:rPr>
                <w:rFonts w:ascii="Arial" w:eastAsia="Times New Roman" w:hAnsi="Arial" w:cs="Arial"/>
                <w:b/>
                <w:sz w:val="20"/>
                <w:szCs w:val="20"/>
                <w:lang w:eastAsia="en-ZA"/>
              </w:rPr>
              <w:t>Designation</w:t>
            </w:r>
          </w:p>
        </w:tc>
      </w:tr>
      <w:tr w:rsidR="00F4192C" w:rsidRPr="00F4192C" w:rsidTr="0056219F">
        <w:trPr>
          <w:trHeight w:val="5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F4192C" w:rsidRPr="00F4192C" w:rsidRDefault="00F4192C" w:rsidP="00F4192C">
            <w:pPr>
              <w:spacing w:after="0" w:line="240" w:lineRule="auto"/>
              <w:jc w:val="center"/>
              <w:rPr>
                <w:rFonts w:ascii="Arial" w:eastAsia="Times New Roman" w:hAnsi="Arial" w:cs="Arial"/>
                <w:bCs/>
                <w:sz w:val="20"/>
                <w:szCs w:val="20"/>
                <w:lang w:eastAsia="en-ZA"/>
              </w:rPr>
            </w:pPr>
            <w:r w:rsidRPr="00F4192C">
              <w:rPr>
                <w:rFonts w:ascii="Arial" w:eastAsia="Times New Roman" w:hAnsi="Arial" w:cs="Arial"/>
                <w:sz w:val="20"/>
                <w:szCs w:val="20"/>
                <w:lang w:eastAsia="en-ZA"/>
              </w:rPr>
              <w:t>1</w:t>
            </w:r>
          </w:p>
        </w:tc>
        <w:tc>
          <w:tcPr>
            <w:tcW w:w="3544" w:type="dxa"/>
            <w:tcBorders>
              <w:top w:val="nil"/>
              <w:left w:val="nil"/>
              <w:bottom w:val="single" w:sz="4" w:space="0" w:color="auto"/>
              <w:right w:val="single" w:sz="4" w:space="0" w:color="auto"/>
            </w:tcBorders>
            <w:shd w:val="clear" w:color="auto" w:fill="auto"/>
            <w:vAlign w:val="center"/>
            <w:hideMark/>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Linton Mchunu</w:t>
            </w:r>
          </w:p>
        </w:tc>
        <w:tc>
          <w:tcPr>
            <w:tcW w:w="4961" w:type="dxa"/>
            <w:tcBorders>
              <w:top w:val="nil"/>
              <w:left w:val="nil"/>
              <w:bottom w:val="single" w:sz="4" w:space="0" w:color="auto"/>
              <w:right w:val="single" w:sz="4" w:space="0" w:color="auto"/>
            </w:tcBorders>
            <w:shd w:val="clear" w:color="auto" w:fill="auto"/>
            <w:vAlign w:val="center"/>
            <w:hideMark/>
          </w:tcPr>
          <w:p w:rsidR="00F4192C" w:rsidRPr="00F4192C" w:rsidRDefault="00D62411" w:rsidP="00F4192C">
            <w:pPr>
              <w:spacing w:after="0" w:line="240" w:lineRule="auto"/>
              <w:rPr>
                <w:rFonts w:ascii="Arial" w:eastAsia="Times New Roman" w:hAnsi="Arial" w:cs="Arial"/>
                <w:b/>
                <w:bCs/>
                <w:sz w:val="20"/>
                <w:szCs w:val="20"/>
                <w:lang w:eastAsia="en-ZA"/>
              </w:rPr>
            </w:pPr>
            <w:r>
              <w:rPr>
                <w:rFonts w:ascii="Arial" w:eastAsia="Times New Roman" w:hAnsi="Arial" w:cs="Arial"/>
                <w:sz w:val="20"/>
                <w:szCs w:val="20"/>
                <w:lang w:eastAsia="en-ZA"/>
              </w:rPr>
              <w:t>Chief of Staff: Ministry</w:t>
            </w:r>
          </w:p>
        </w:tc>
      </w:tr>
      <w:tr w:rsidR="00F4192C" w:rsidRPr="00F4192C" w:rsidTr="00B9582C">
        <w:trPr>
          <w:trHeight w:val="443"/>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F4192C" w:rsidRPr="00F4192C" w:rsidRDefault="00F4192C" w:rsidP="00F4192C">
            <w:pPr>
              <w:spacing w:after="0" w:line="240" w:lineRule="auto"/>
              <w:jc w:val="center"/>
              <w:rPr>
                <w:rFonts w:ascii="Arial" w:eastAsia="Times New Roman" w:hAnsi="Arial" w:cs="Arial"/>
                <w:sz w:val="20"/>
                <w:szCs w:val="20"/>
                <w:lang w:eastAsia="en-ZA"/>
              </w:rPr>
            </w:pPr>
            <w:r w:rsidRPr="00F4192C">
              <w:rPr>
                <w:rFonts w:ascii="Arial" w:eastAsia="Times New Roman" w:hAnsi="Arial" w:cs="Arial"/>
                <w:sz w:val="20"/>
                <w:szCs w:val="20"/>
                <w:lang w:eastAsia="en-ZA"/>
              </w:rPr>
              <w:t>2</w:t>
            </w:r>
          </w:p>
        </w:tc>
        <w:tc>
          <w:tcPr>
            <w:tcW w:w="3544" w:type="dxa"/>
            <w:tcBorders>
              <w:top w:val="nil"/>
              <w:left w:val="nil"/>
              <w:bottom w:val="single" w:sz="4" w:space="0" w:color="auto"/>
              <w:right w:val="single" w:sz="4" w:space="0" w:color="auto"/>
            </w:tcBorders>
            <w:shd w:val="clear" w:color="auto" w:fill="auto"/>
            <w:vAlign w:val="center"/>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Judy Booysen</w:t>
            </w:r>
          </w:p>
        </w:tc>
        <w:tc>
          <w:tcPr>
            <w:tcW w:w="4961" w:type="dxa"/>
            <w:tcBorders>
              <w:top w:val="nil"/>
              <w:left w:val="nil"/>
              <w:bottom w:val="single" w:sz="4" w:space="0" w:color="auto"/>
              <w:right w:val="single" w:sz="4" w:space="0" w:color="auto"/>
            </w:tcBorders>
            <w:shd w:val="clear" w:color="auto" w:fill="auto"/>
            <w:vAlign w:val="center"/>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PA to the Minister</w:t>
            </w:r>
          </w:p>
        </w:tc>
      </w:tr>
      <w:tr w:rsidR="00F4192C" w:rsidRPr="00F4192C" w:rsidTr="00B9582C">
        <w:trPr>
          <w:trHeight w:val="464"/>
        </w:trPr>
        <w:tc>
          <w:tcPr>
            <w:tcW w:w="753" w:type="dxa"/>
            <w:tcBorders>
              <w:top w:val="nil"/>
              <w:left w:val="single" w:sz="4" w:space="0" w:color="auto"/>
              <w:bottom w:val="single" w:sz="4" w:space="0" w:color="auto"/>
              <w:right w:val="single" w:sz="4" w:space="0" w:color="auto"/>
            </w:tcBorders>
            <w:shd w:val="clear" w:color="auto" w:fill="auto"/>
            <w:vAlign w:val="center"/>
          </w:tcPr>
          <w:p w:rsidR="00F4192C" w:rsidRPr="00F4192C" w:rsidRDefault="00F4192C" w:rsidP="00F4192C">
            <w:pPr>
              <w:spacing w:after="0" w:line="240" w:lineRule="auto"/>
              <w:jc w:val="center"/>
              <w:rPr>
                <w:rFonts w:ascii="Arial" w:eastAsia="Times New Roman" w:hAnsi="Arial" w:cs="Arial"/>
                <w:sz w:val="20"/>
                <w:szCs w:val="20"/>
                <w:lang w:eastAsia="en-ZA"/>
              </w:rPr>
            </w:pPr>
            <w:r w:rsidRPr="00F4192C">
              <w:rPr>
                <w:rFonts w:ascii="Arial" w:eastAsia="Times New Roman" w:hAnsi="Arial" w:cs="Arial"/>
                <w:sz w:val="20"/>
                <w:szCs w:val="20"/>
                <w:lang w:eastAsia="en-ZA"/>
              </w:rPr>
              <w:t>3</w:t>
            </w:r>
          </w:p>
        </w:tc>
        <w:tc>
          <w:tcPr>
            <w:tcW w:w="3544" w:type="dxa"/>
            <w:tcBorders>
              <w:top w:val="nil"/>
              <w:left w:val="nil"/>
              <w:bottom w:val="single" w:sz="4" w:space="0" w:color="auto"/>
              <w:right w:val="single" w:sz="4" w:space="0" w:color="auto"/>
            </w:tcBorders>
            <w:shd w:val="clear" w:color="auto" w:fill="auto"/>
            <w:vAlign w:val="center"/>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Gugu Sithole</w:t>
            </w:r>
          </w:p>
        </w:tc>
        <w:tc>
          <w:tcPr>
            <w:tcW w:w="4961" w:type="dxa"/>
            <w:tcBorders>
              <w:top w:val="nil"/>
              <w:left w:val="nil"/>
              <w:bottom w:val="single" w:sz="4" w:space="0" w:color="auto"/>
              <w:right w:val="single" w:sz="4" w:space="0" w:color="auto"/>
            </w:tcBorders>
            <w:shd w:val="clear" w:color="auto" w:fill="auto"/>
            <w:vAlign w:val="center"/>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Ministry: Support</w:t>
            </w:r>
          </w:p>
        </w:tc>
      </w:tr>
      <w:tr w:rsidR="00F4192C" w:rsidRPr="00F4192C" w:rsidTr="00E8464B">
        <w:trPr>
          <w:trHeight w:val="312"/>
        </w:trPr>
        <w:tc>
          <w:tcPr>
            <w:tcW w:w="9258" w:type="dxa"/>
            <w:gridSpan w:val="3"/>
            <w:tcBorders>
              <w:top w:val="nil"/>
              <w:left w:val="single" w:sz="4" w:space="0" w:color="auto"/>
              <w:bottom w:val="single" w:sz="4" w:space="0" w:color="auto"/>
              <w:right w:val="single" w:sz="4" w:space="0" w:color="auto"/>
            </w:tcBorders>
            <w:shd w:val="clear" w:color="auto" w:fill="92D050"/>
            <w:vAlign w:val="center"/>
          </w:tcPr>
          <w:p w:rsidR="00F4192C" w:rsidRPr="00E8464B" w:rsidRDefault="00F4192C" w:rsidP="00E8464B">
            <w:pPr>
              <w:numPr>
                <w:ilvl w:val="0"/>
                <w:numId w:val="11"/>
              </w:numPr>
              <w:spacing w:after="0" w:line="240" w:lineRule="auto"/>
              <w:ind w:left="220" w:hanging="284"/>
              <w:contextualSpacing/>
              <w:rPr>
                <w:rFonts w:ascii="Arial" w:eastAsia="Times New Roman" w:hAnsi="Arial" w:cs="Arial"/>
                <w:b/>
                <w:bCs/>
                <w:sz w:val="20"/>
                <w:szCs w:val="20"/>
                <w:lang w:eastAsia="en-ZA"/>
              </w:rPr>
            </w:pPr>
            <w:r w:rsidRPr="00E8464B">
              <w:rPr>
                <w:rFonts w:ascii="Arial" w:eastAsia="Times New Roman" w:hAnsi="Arial" w:cs="Arial"/>
                <w:b/>
                <w:sz w:val="20"/>
                <w:szCs w:val="20"/>
                <w:lang w:eastAsia="en-ZA"/>
              </w:rPr>
              <w:t>(bb) Department</w:t>
            </w:r>
          </w:p>
        </w:tc>
      </w:tr>
      <w:tr w:rsidR="0056219F" w:rsidRPr="00F4192C" w:rsidTr="00915FC5">
        <w:trPr>
          <w:trHeight w:val="505"/>
        </w:trPr>
        <w:tc>
          <w:tcPr>
            <w:tcW w:w="753" w:type="dxa"/>
            <w:tcBorders>
              <w:top w:val="single" w:sz="4" w:space="0" w:color="auto"/>
              <w:left w:val="single" w:sz="4" w:space="0" w:color="auto"/>
              <w:bottom w:val="single" w:sz="4" w:space="0" w:color="auto"/>
              <w:right w:val="single" w:sz="4" w:space="0" w:color="auto"/>
            </w:tcBorders>
            <w:shd w:val="clear" w:color="000000" w:fill="92D050"/>
            <w:vAlign w:val="center"/>
          </w:tcPr>
          <w:p w:rsidR="0056219F" w:rsidRPr="00F4192C" w:rsidRDefault="0056219F" w:rsidP="0056219F">
            <w:pPr>
              <w:spacing w:after="0" w:line="240" w:lineRule="auto"/>
              <w:jc w:val="center"/>
              <w:rPr>
                <w:rFonts w:ascii="Arial" w:eastAsia="Times New Roman" w:hAnsi="Arial" w:cs="Arial"/>
                <w:b/>
                <w:sz w:val="20"/>
                <w:szCs w:val="20"/>
                <w:lang w:eastAsia="en-ZA"/>
              </w:rPr>
            </w:pPr>
            <w:r w:rsidRPr="00F4192C">
              <w:rPr>
                <w:rFonts w:ascii="Arial" w:eastAsia="Times New Roman" w:hAnsi="Arial" w:cs="Arial"/>
                <w:b/>
                <w:sz w:val="20"/>
                <w:szCs w:val="20"/>
                <w:lang w:eastAsia="en-ZA"/>
              </w:rPr>
              <w:t>#</w:t>
            </w:r>
          </w:p>
        </w:tc>
        <w:tc>
          <w:tcPr>
            <w:tcW w:w="3544" w:type="dxa"/>
            <w:tcBorders>
              <w:top w:val="single" w:sz="4" w:space="0" w:color="auto"/>
              <w:left w:val="nil"/>
              <w:bottom w:val="single" w:sz="4" w:space="0" w:color="auto"/>
              <w:right w:val="single" w:sz="4" w:space="0" w:color="auto"/>
            </w:tcBorders>
            <w:shd w:val="clear" w:color="000000" w:fill="92D050"/>
            <w:vAlign w:val="center"/>
          </w:tcPr>
          <w:p w:rsidR="0056219F" w:rsidRPr="00F4192C" w:rsidRDefault="0056219F" w:rsidP="0056219F">
            <w:pPr>
              <w:spacing w:after="0" w:line="240" w:lineRule="auto"/>
              <w:jc w:val="center"/>
              <w:rPr>
                <w:rFonts w:ascii="Arial" w:eastAsia="Times New Roman" w:hAnsi="Arial" w:cs="Arial"/>
                <w:b/>
                <w:sz w:val="20"/>
                <w:szCs w:val="20"/>
                <w:lang w:eastAsia="en-ZA"/>
              </w:rPr>
            </w:pPr>
            <w:r w:rsidRPr="00F4192C">
              <w:rPr>
                <w:rFonts w:ascii="Arial" w:eastAsia="Times New Roman" w:hAnsi="Arial" w:cs="Arial"/>
                <w:b/>
                <w:sz w:val="20"/>
                <w:szCs w:val="20"/>
                <w:lang w:eastAsia="en-ZA"/>
              </w:rPr>
              <w:t>Name</w:t>
            </w:r>
          </w:p>
        </w:tc>
        <w:tc>
          <w:tcPr>
            <w:tcW w:w="4961" w:type="dxa"/>
            <w:tcBorders>
              <w:top w:val="single" w:sz="4" w:space="0" w:color="auto"/>
              <w:left w:val="nil"/>
              <w:bottom w:val="single" w:sz="4" w:space="0" w:color="auto"/>
              <w:right w:val="single" w:sz="4" w:space="0" w:color="auto"/>
            </w:tcBorders>
            <w:shd w:val="clear" w:color="000000" w:fill="92D050"/>
            <w:vAlign w:val="center"/>
          </w:tcPr>
          <w:p w:rsidR="0056219F" w:rsidRPr="00F4192C" w:rsidRDefault="0056219F" w:rsidP="0056219F">
            <w:pPr>
              <w:spacing w:after="0" w:line="240" w:lineRule="auto"/>
              <w:jc w:val="center"/>
              <w:rPr>
                <w:rFonts w:ascii="Arial" w:eastAsia="Times New Roman" w:hAnsi="Arial" w:cs="Arial"/>
                <w:b/>
                <w:sz w:val="20"/>
                <w:szCs w:val="20"/>
                <w:lang w:eastAsia="en-ZA"/>
              </w:rPr>
            </w:pPr>
            <w:r w:rsidRPr="00F4192C">
              <w:rPr>
                <w:rFonts w:ascii="Arial" w:eastAsia="Times New Roman" w:hAnsi="Arial" w:cs="Arial"/>
                <w:b/>
                <w:sz w:val="20"/>
                <w:szCs w:val="20"/>
                <w:lang w:eastAsia="en-ZA"/>
              </w:rPr>
              <w:t>Designation</w:t>
            </w:r>
          </w:p>
        </w:tc>
      </w:tr>
      <w:tr w:rsidR="00F4192C" w:rsidRPr="00F4192C" w:rsidTr="0056219F">
        <w:trPr>
          <w:trHeight w:val="50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F4192C" w:rsidRPr="00F4192C" w:rsidRDefault="00F4192C" w:rsidP="00F4192C">
            <w:pPr>
              <w:spacing w:after="0" w:line="240" w:lineRule="auto"/>
              <w:jc w:val="center"/>
              <w:rPr>
                <w:rFonts w:ascii="Arial" w:eastAsia="Times New Roman" w:hAnsi="Arial" w:cs="Arial"/>
                <w:sz w:val="20"/>
                <w:szCs w:val="20"/>
                <w:lang w:eastAsia="en-ZA"/>
              </w:rPr>
            </w:pPr>
            <w:r w:rsidRPr="00F4192C">
              <w:rPr>
                <w:rFonts w:ascii="Arial" w:eastAsia="Times New Roman" w:hAnsi="Arial" w:cs="Arial"/>
                <w:sz w:val="20"/>
                <w:szCs w:val="20"/>
                <w:lang w:eastAsia="en-ZA"/>
              </w:rPr>
              <w:t>4</w:t>
            </w:r>
          </w:p>
        </w:tc>
        <w:tc>
          <w:tcPr>
            <w:tcW w:w="3544" w:type="dxa"/>
            <w:tcBorders>
              <w:top w:val="nil"/>
              <w:left w:val="nil"/>
              <w:bottom w:val="single" w:sz="4" w:space="0" w:color="auto"/>
              <w:right w:val="single" w:sz="4" w:space="0" w:color="auto"/>
            </w:tcBorders>
            <w:shd w:val="clear" w:color="auto" w:fill="auto"/>
            <w:vAlign w:val="center"/>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 xml:space="preserve">Edith Vries </w:t>
            </w:r>
          </w:p>
        </w:tc>
        <w:tc>
          <w:tcPr>
            <w:tcW w:w="4961" w:type="dxa"/>
            <w:tcBorders>
              <w:top w:val="nil"/>
              <w:left w:val="nil"/>
              <w:bottom w:val="single" w:sz="4" w:space="0" w:color="auto"/>
              <w:right w:val="single" w:sz="4" w:space="0" w:color="auto"/>
            </w:tcBorders>
            <w:shd w:val="clear" w:color="auto" w:fill="auto"/>
            <w:vAlign w:val="center"/>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Director General</w:t>
            </w:r>
          </w:p>
        </w:tc>
      </w:tr>
      <w:tr w:rsidR="00F4192C" w:rsidRPr="00F4192C" w:rsidTr="0056219F">
        <w:trPr>
          <w:trHeight w:val="413"/>
        </w:trPr>
        <w:tc>
          <w:tcPr>
            <w:tcW w:w="753" w:type="dxa"/>
            <w:tcBorders>
              <w:top w:val="nil"/>
              <w:left w:val="single" w:sz="4" w:space="0" w:color="auto"/>
              <w:bottom w:val="single" w:sz="4" w:space="0" w:color="auto"/>
              <w:right w:val="single" w:sz="4" w:space="0" w:color="auto"/>
            </w:tcBorders>
            <w:shd w:val="clear" w:color="auto" w:fill="auto"/>
            <w:vAlign w:val="center"/>
          </w:tcPr>
          <w:p w:rsidR="00F4192C" w:rsidRPr="00F4192C" w:rsidRDefault="00F4192C" w:rsidP="00F4192C">
            <w:pPr>
              <w:spacing w:after="0" w:line="240" w:lineRule="auto"/>
              <w:jc w:val="center"/>
              <w:rPr>
                <w:rFonts w:ascii="Arial" w:eastAsia="Times New Roman" w:hAnsi="Arial" w:cs="Arial"/>
                <w:sz w:val="20"/>
                <w:szCs w:val="20"/>
                <w:lang w:eastAsia="en-ZA"/>
              </w:rPr>
            </w:pPr>
            <w:r w:rsidRPr="00F4192C">
              <w:rPr>
                <w:rFonts w:ascii="Arial" w:eastAsia="Times New Roman" w:hAnsi="Arial" w:cs="Arial"/>
                <w:sz w:val="20"/>
                <w:szCs w:val="20"/>
                <w:lang w:eastAsia="en-ZA"/>
              </w:rPr>
              <w:t>5</w:t>
            </w:r>
          </w:p>
        </w:tc>
        <w:tc>
          <w:tcPr>
            <w:tcW w:w="3544" w:type="dxa"/>
            <w:tcBorders>
              <w:top w:val="nil"/>
              <w:left w:val="nil"/>
              <w:bottom w:val="single" w:sz="4" w:space="0" w:color="auto"/>
              <w:right w:val="single" w:sz="4" w:space="0" w:color="auto"/>
            </w:tcBorders>
            <w:shd w:val="clear" w:color="auto" w:fill="auto"/>
            <w:vAlign w:val="center"/>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 xml:space="preserve">Tiny Makana </w:t>
            </w:r>
          </w:p>
        </w:tc>
        <w:tc>
          <w:tcPr>
            <w:tcW w:w="4961" w:type="dxa"/>
            <w:tcBorders>
              <w:top w:val="nil"/>
              <w:left w:val="nil"/>
              <w:bottom w:val="single" w:sz="4" w:space="0" w:color="auto"/>
              <w:right w:val="single" w:sz="4" w:space="0" w:color="auto"/>
            </w:tcBorders>
            <w:shd w:val="clear" w:color="auto" w:fill="auto"/>
            <w:vAlign w:val="center"/>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PA to the Director General</w:t>
            </w:r>
          </w:p>
        </w:tc>
      </w:tr>
      <w:tr w:rsidR="00F4192C" w:rsidRPr="00F4192C" w:rsidTr="0056219F">
        <w:trPr>
          <w:trHeight w:val="404"/>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F4192C" w:rsidRPr="00F4192C" w:rsidRDefault="00F4192C" w:rsidP="00F4192C">
            <w:pPr>
              <w:spacing w:after="0" w:line="240" w:lineRule="auto"/>
              <w:jc w:val="center"/>
              <w:rPr>
                <w:rFonts w:ascii="Arial" w:eastAsia="Times New Roman" w:hAnsi="Arial" w:cs="Arial"/>
                <w:sz w:val="20"/>
                <w:szCs w:val="20"/>
                <w:lang w:eastAsia="en-ZA"/>
              </w:rPr>
            </w:pPr>
            <w:r w:rsidRPr="00F4192C">
              <w:rPr>
                <w:rFonts w:ascii="Arial" w:eastAsia="Times New Roman" w:hAnsi="Arial" w:cs="Arial"/>
                <w:sz w:val="20"/>
                <w:szCs w:val="20"/>
                <w:lang w:eastAsia="en-ZA"/>
              </w:rPr>
              <w:t>6</w:t>
            </w:r>
          </w:p>
        </w:tc>
        <w:tc>
          <w:tcPr>
            <w:tcW w:w="3544" w:type="dxa"/>
            <w:tcBorders>
              <w:top w:val="nil"/>
              <w:left w:val="nil"/>
              <w:bottom w:val="single" w:sz="4" w:space="0" w:color="auto"/>
              <w:right w:val="single" w:sz="4" w:space="0" w:color="auto"/>
            </w:tcBorders>
            <w:shd w:val="clear" w:color="auto" w:fill="auto"/>
            <w:vAlign w:val="center"/>
            <w:hideMark/>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Tlou Nong</w:t>
            </w:r>
          </w:p>
        </w:tc>
        <w:tc>
          <w:tcPr>
            <w:tcW w:w="4961" w:type="dxa"/>
            <w:tcBorders>
              <w:top w:val="nil"/>
              <w:left w:val="nil"/>
              <w:bottom w:val="single" w:sz="4" w:space="0" w:color="auto"/>
              <w:right w:val="single" w:sz="4" w:space="0" w:color="auto"/>
            </w:tcBorders>
            <w:shd w:val="clear" w:color="auto" w:fill="auto"/>
            <w:vAlign w:val="center"/>
            <w:hideMark/>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International Relations Officer</w:t>
            </w:r>
          </w:p>
        </w:tc>
      </w:tr>
      <w:tr w:rsidR="00F4192C" w:rsidRPr="00F4192C" w:rsidTr="0056219F">
        <w:trPr>
          <w:trHeight w:val="424"/>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F4192C" w:rsidRPr="00F4192C" w:rsidRDefault="00F4192C" w:rsidP="00F4192C">
            <w:pPr>
              <w:spacing w:after="0" w:line="240" w:lineRule="auto"/>
              <w:jc w:val="center"/>
              <w:rPr>
                <w:rFonts w:ascii="Arial" w:eastAsia="Times New Roman" w:hAnsi="Arial" w:cs="Arial"/>
                <w:sz w:val="20"/>
                <w:szCs w:val="20"/>
                <w:lang w:eastAsia="en-ZA"/>
              </w:rPr>
            </w:pPr>
            <w:r w:rsidRPr="00F4192C">
              <w:rPr>
                <w:rFonts w:ascii="Arial" w:eastAsia="Times New Roman" w:hAnsi="Arial" w:cs="Arial"/>
                <w:sz w:val="20"/>
                <w:szCs w:val="20"/>
                <w:lang w:eastAsia="en-ZA"/>
              </w:rPr>
              <w:t>7</w:t>
            </w:r>
          </w:p>
        </w:tc>
        <w:tc>
          <w:tcPr>
            <w:tcW w:w="3544" w:type="dxa"/>
            <w:tcBorders>
              <w:top w:val="nil"/>
              <w:left w:val="nil"/>
              <w:bottom w:val="single" w:sz="4" w:space="0" w:color="auto"/>
              <w:right w:val="single" w:sz="4" w:space="0" w:color="auto"/>
            </w:tcBorders>
            <w:shd w:val="clear" w:color="auto" w:fill="auto"/>
            <w:vAlign w:val="center"/>
          </w:tcPr>
          <w:p w:rsidR="00F4192C" w:rsidRPr="00F4192C" w:rsidRDefault="00F4192C" w:rsidP="00F4192C">
            <w:pPr>
              <w:spacing w:after="0" w:line="240" w:lineRule="auto"/>
              <w:rPr>
                <w:rFonts w:ascii="Arial" w:eastAsia="Times New Roman" w:hAnsi="Arial" w:cs="Arial"/>
                <w:b/>
                <w:bCs/>
                <w:sz w:val="20"/>
                <w:szCs w:val="20"/>
                <w:lang w:eastAsia="en-ZA"/>
              </w:rPr>
            </w:pPr>
            <w:proofErr w:type="spellStart"/>
            <w:r w:rsidRPr="00F4192C">
              <w:rPr>
                <w:rFonts w:ascii="Arial" w:eastAsia="Times New Roman" w:hAnsi="Arial" w:cs="Arial"/>
                <w:sz w:val="20"/>
                <w:szCs w:val="20"/>
                <w:lang w:eastAsia="en-ZA"/>
              </w:rPr>
              <w:t>Nonelelwa</w:t>
            </w:r>
            <w:proofErr w:type="spellEnd"/>
            <w:r w:rsidRPr="00F4192C">
              <w:rPr>
                <w:rFonts w:ascii="Arial" w:eastAsia="Times New Roman" w:hAnsi="Arial" w:cs="Arial"/>
                <w:sz w:val="20"/>
                <w:szCs w:val="20"/>
                <w:lang w:eastAsia="en-ZA"/>
              </w:rPr>
              <w:t xml:space="preserve"> </w:t>
            </w:r>
            <w:proofErr w:type="spellStart"/>
            <w:r w:rsidRPr="00F4192C">
              <w:rPr>
                <w:rFonts w:ascii="Arial" w:eastAsia="Times New Roman" w:hAnsi="Arial" w:cs="Arial"/>
                <w:sz w:val="20"/>
                <w:szCs w:val="20"/>
                <w:lang w:eastAsia="en-ZA"/>
              </w:rPr>
              <w:t>Qoboshiyana</w:t>
            </w:r>
            <w:proofErr w:type="spellEnd"/>
          </w:p>
        </w:tc>
        <w:tc>
          <w:tcPr>
            <w:tcW w:w="4961" w:type="dxa"/>
            <w:tcBorders>
              <w:top w:val="nil"/>
              <w:left w:val="nil"/>
              <w:bottom w:val="single" w:sz="4" w:space="0" w:color="auto"/>
              <w:right w:val="single" w:sz="4" w:space="0" w:color="auto"/>
            </w:tcBorders>
            <w:shd w:val="clear" w:color="auto" w:fill="auto"/>
            <w:vAlign w:val="center"/>
          </w:tcPr>
          <w:p w:rsidR="00F4192C" w:rsidRPr="00F4192C" w:rsidRDefault="006152CE" w:rsidP="00F4192C">
            <w:pPr>
              <w:spacing w:after="0" w:line="240" w:lineRule="auto"/>
              <w:rPr>
                <w:rFonts w:ascii="Arial" w:eastAsia="Times New Roman" w:hAnsi="Arial" w:cs="Arial"/>
                <w:b/>
                <w:bCs/>
                <w:sz w:val="20"/>
                <w:szCs w:val="20"/>
                <w:lang w:eastAsia="en-ZA"/>
              </w:rPr>
            </w:pPr>
            <w:r>
              <w:rPr>
                <w:rFonts w:ascii="Arial" w:eastAsia="Times New Roman" w:hAnsi="Arial" w:cs="Arial"/>
                <w:sz w:val="20"/>
                <w:szCs w:val="20"/>
                <w:lang w:eastAsia="en-ZA"/>
              </w:rPr>
              <w:t>Acting</w:t>
            </w:r>
            <w:r w:rsidR="0056219F">
              <w:rPr>
                <w:rFonts w:ascii="Arial" w:eastAsia="Times New Roman" w:hAnsi="Arial" w:cs="Arial"/>
                <w:sz w:val="20"/>
                <w:szCs w:val="20"/>
                <w:lang w:eastAsia="en-ZA"/>
              </w:rPr>
              <w:t xml:space="preserve"> </w:t>
            </w:r>
            <w:r w:rsidR="00F4192C" w:rsidRPr="00F4192C">
              <w:rPr>
                <w:rFonts w:ascii="Arial" w:eastAsia="Times New Roman" w:hAnsi="Arial" w:cs="Arial"/>
                <w:sz w:val="20"/>
                <w:szCs w:val="20"/>
                <w:lang w:eastAsia="en-ZA"/>
              </w:rPr>
              <w:t>Director: Strategic Partnerships</w:t>
            </w:r>
          </w:p>
        </w:tc>
      </w:tr>
      <w:tr w:rsidR="00F4192C" w:rsidRPr="00F4192C" w:rsidTr="0056219F">
        <w:trPr>
          <w:trHeight w:val="417"/>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F4192C" w:rsidRPr="00F4192C" w:rsidRDefault="00F4192C" w:rsidP="00F4192C">
            <w:pPr>
              <w:spacing w:after="0" w:line="240" w:lineRule="auto"/>
              <w:jc w:val="center"/>
              <w:rPr>
                <w:rFonts w:ascii="Arial" w:eastAsia="Times New Roman" w:hAnsi="Arial" w:cs="Arial"/>
                <w:sz w:val="20"/>
                <w:szCs w:val="20"/>
                <w:lang w:eastAsia="en-ZA"/>
              </w:rPr>
            </w:pPr>
            <w:r w:rsidRPr="00F4192C">
              <w:rPr>
                <w:rFonts w:ascii="Arial" w:eastAsia="Times New Roman" w:hAnsi="Arial" w:cs="Arial"/>
                <w:sz w:val="20"/>
                <w:szCs w:val="20"/>
                <w:lang w:eastAsia="en-ZA"/>
              </w:rPr>
              <w:t>8</w:t>
            </w:r>
          </w:p>
        </w:tc>
        <w:tc>
          <w:tcPr>
            <w:tcW w:w="3544" w:type="dxa"/>
            <w:tcBorders>
              <w:top w:val="nil"/>
              <w:left w:val="nil"/>
              <w:bottom w:val="single" w:sz="4" w:space="0" w:color="auto"/>
              <w:right w:val="single" w:sz="4" w:space="0" w:color="auto"/>
            </w:tcBorders>
            <w:shd w:val="clear" w:color="auto" w:fill="auto"/>
            <w:vAlign w:val="center"/>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Cornelius Monama</w:t>
            </w:r>
          </w:p>
        </w:tc>
        <w:tc>
          <w:tcPr>
            <w:tcW w:w="4961" w:type="dxa"/>
            <w:tcBorders>
              <w:top w:val="nil"/>
              <w:left w:val="nil"/>
              <w:bottom w:val="single" w:sz="4" w:space="0" w:color="auto"/>
              <w:right w:val="single" w:sz="4" w:space="0" w:color="auto"/>
            </w:tcBorders>
            <w:shd w:val="clear" w:color="auto" w:fill="auto"/>
            <w:vAlign w:val="center"/>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Chief Director: Communications and Marketing</w:t>
            </w:r>
          </w:p>
        </w:tc>
      </w:tr>
      <w:tr w:rsidR="00F4192C" w:rsidRPr="00F4192C" w:rsidTr="0056219F">
        <w:trPr>
          <w:trHeight w:val="409"/>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F4192C" w:rsidRPr="00F4192C" w:rsidRDefault="00F4192C" w:rsidP="00F4192C">
            <w:pPr>
              <w:spacing w:after="0" w:line="240" w:lineRule="auto"/>
              <w:jc w:val="center"/>
              <w:rPr>
                <w:rFonts w:ascii="Arial" w:eastAsia="Times New Roman" w:hAnsi="Arial" w:cs="Arial"/>
                <w:sz w:val="20"/>
                <w:szCs w:val="20"/>
                <w:lang w:eastAsia="en-ZA"/>
              </w:rPr>
            </w:pPr>
            <w:r w:rsidRPr="00F4192C">
              <w:rPr>
                <w:rFonts w:ascii="Arial" w:eastAsia="Times New Roman" w:hAnsi="Arial" w:cs="Arial"/>
                <w:sz w:val="20"/>
                <w:szCs w:val="20"/>
                <w:lang w:eastAsia="en-ZA"/>
              </w:rPr>
              <w:t>9</w:t>
            </w:r>
          </w:p>
        </w:tc>
        <w:tc>
          <w:tcPr>
            <w:tcW w:w="3544" w:type="dxa"/>
            <w:tcBorders>
              <w:top w:val="nil"/>
              <w:left w:val="nil"/>
              <w:bottom w:val="single" w:sz="4" w:space="0" w:color="auto"/>
              <w:right w:val="single" w:sz="4" w:space="0" w:color="auto"/>
            </w:tcBorders>
            <w:shd w:val="clear" w:color="auto" w:fill="auto"/>
            <w:vAlign w:val="center"/>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Chantelle Martin</w:t>
            </w:r>
          </w:p>
        </w:tc>
        <w:tc>
          <w:tcPr>
            <w:tcW w:w="4961" w:type="dxa"/>
            <w:tcBorders>
              <w:top w:val="nil"/>
              <w:left w:val="nil"/>
              <w:bottom w:val="single" w:sz="4" w:space="0" w:color="auto"/>
              <w:right w:val="single" w:sz="4" w:space="0" w:color="auto"/>
            </w:tcBorders>
            <w:shd w:val="clear" w:color="auto" w:fill="auto"/>
            <w:vAlign w:val="center"/>
          </w:tcPr>
          <w:p w:rsidR="00F4192C" w:rsidRPr="00F4192C" w:rsidRDefault="00F4192C" w:rsidP="00F4192C">
            <w:pPr>
              <w:spacing w:after="0" w:line="240" w:lineRule="auto"/>
              <w:rPr>
                <w:rFonts w:ascii="Arial" w:eastAsia="Times New Roman" w:hAnsi="Arial" w:cs="Arial"/>
                <w:b/>
                <w:bCs/>
                <w:sz w:val="20"/>
                <w:szCs w:val="20"/>
                <w:lang w:eastAsia="en-ZA"/>
              </w:rPr>
            </w:pPr>
            <w:r w:rsidRPr="00F4192C">
              <w:rPr>
                <w:rFonts w:ascii="Arial" w:eastAsia="Times New Roman" w:hAnsi="Arial" w:cs="Arial"/>
                <w:sz w:val="20"/>
                <w:szCs w:val="20"/>
                <w:lang w:eastAsia="en-ZA"/>
              </w:rPr>
              <w:t>Strategic Partnerships (Admin and Logistic Support)</w:t>
            </w:r>
          </w:p>
        </w:tc>
      </w:tr>
    </w:tbl>
    <w:p w:rsidR="00F4192C" w:rsidRDefault="00F4192C" w:rsidP="00F4192C">
      <w:pPr>
        <w:rPr>
          <w:rFonts w:ascii="Arial" w:eastAsia="Calibri" w:hAnsi="Arial" w:cs="Arial"/>
          <w:b/>
          <w:color w:val="000000"/>
          <w:sz w:val="20"/>
          <w:szCs w:val="20"/>
        </w:rPr>
      </w:pPr>
    </w:p>
    <w:p w:rsidR="006152CE" w:rsidRDefault="006152CE" w:rsidP="00F4192C">
      <w:pPr>
        <w:rPr>
          <w:rFonts w:ascii="Arial" w:eastAsia="Calibri" w:hAnsi="Arial" w:cs="Arial"/>
          <w:b/>
          <w:color w:val="000000"/>
          <w:sz w:val="20"/>
          <w:szCs w:val="20"/>
        </w:rPr>
      </w:pPr>
    </w:p>
    <w:p w:rsidR="00F4192C" w:rsidRPr="00F4192C" w:rsidRDefault="0056219F" w:rsidP="0056219F">
      <w:pPr>
        <w:numPr>
          <w:ilvl w:val="0"/>
          <w:numId w:val="11"/>
        </w:numPr>
        <w:spacing w:after="0" w:line="360" w:lineRule="auto"/>
        <w:ind w:left="1077"/>
        <w:contextualSpacing/>
        <w:jc w:val="both"/>
        <w:rPr>
          <w:rFonts w:ascii="Arial" w:eastAsia="Calibri" w:hAnsi="Arial" w:cs="Arial"/>
          <w:b/>
          <w:color w:val="000000"/>
        </w:rPr>
      </w:pPr>
      <w:r w:rsidRPr="0056219F">
        <w:rPr>
          <w:rFonts w:ascii="Arial" w:eastAsia="Calibri" w:hAnsi="Arial" w:cs="Arial"/>
          <w:color w:val="000000"/>
        </w:rPr>
        <w:t>A total of thirty-four (34) exhibitors represented South Afr</w:t>
      </w:r>
      <w:r w:rsidR="006152CE">
        <w:rPr>
          <w:rFonts w:ascii="Arial" w:eastAsia="Calibri" w:hAnsi="Arial" w:cs="Arial"/>
          <w:color w:val="000000"/>
        </w:rPr>
        <w:t>ica from various sectors including</w:t>
      </w:r>
      <w:r w:rsidRPr="0056219F">
        <w:rPr>
          <w:rFonts w:ascii="Arial" w:eastAsia="Calibri" w:hAnsi="Arial" w:cs="Arial"/>
          <w:color w:val="000000"/>
        </w:rPr>
        <w:t xml:space="preserve"> agro-processing - production of some of the most exclusive agricultural products, biodiesel production, manufacturing, engineering and infrastructure development, textile and fashion, farming, solar energy and services. </w:t>
      </w:r>
      <w:r>
        <w:rPr>
          <w:rFonts w:ascii="Arial" w:eastAsia="Calibri" w:hAnsi="Arial" w:cs="Arial"/>
          <w:color w:val="000000"/>
        </w:rPr>
        <w:t xml:space="preserve">  </w:t>
      </w:r>
      <w:r w:rsidR="00F4192C" w:rsidRPr="00F4192C">
        <w:rPr>
          <w:rFonts w:ascii="Arial" w:eastAsia="Calibri" w:hAnsi="Arial" w:cs="Arial"/>
          <w:color w:val="000000"/>
        </w:rPr>
        <w:t xml:space="preserve">The </w:t>
      </w:r>
      <w:r w:rsidR="006152CE">
        <w:rPr>
          <w:rFonts w:ascii="Arial" w:eastAsia="Calibri" w:hAnsi="Arial" w:cs="Arial"/>
          <w:color w:val="000000"/>
        </w:rPr>
        <w:t>thirty-four (</w:t>
      </w:r>
      <w:r w:rsidR="00F4192C" w:rsidRPr="00F4192C">
        <w:rPr>
          <w:rFonts w:ascii="Arial" w:eastAsia="Calibri" w:hAnsi="Arial" w:cs="Arial"/>
          <w:color w:val="000000"/>
        </w:rPr>
        <w:t>34</w:t>
      </w:r>
      <w:r w:rsidR="006152CE">
        <w:rPr>
          <w:rFonts w:ascii="Arial" w:eastAsia="Calibri" w:hAnsi="Arial" w:cs="Arial"/>
          <w:color w:val="000000"/>
        </w:rPr>
        <w:t>)</w:t>
      </w:r>
      <w:r w:rsidR="00F4192C" w:rsidRPr="00F4192C">
        <w:rPr>
          <w:rFonts w:ascii="Arial" w:eastAsia="Calibri" w:hAnsi="Arial" w:cs="Arial"/>
          <w:color w:val="000000"/>
        </w:rPr>
        <w:t xml:space="preserve"> SMME’s that </w:t>
      </w:r>
      <w:r w:rsidR="006152CE">
        <w:rPr>
          <w:rFonts w:ascii="Arial" w:eastAsia="Calibri" w:hAnsi="Arial" w:cs="Arial"/>
          <w:color w:val="000000"/>
        </w:rPr>
        <w:t>exhibited</w:t>
      </w:r>
      <w:r w:rsidR="00F4192C" w:rsidRPr="00F4192C">
        <w:rPr>
          <w:rFonts w:ascii="Arial" w:eastAsia="Calibri" w:hAnsi="Arial" w:cs="Arial"/>
          <w:color w:val="000000"/>
        </w:rPr>
        <w:t xml:space="preserve"> were as follows:</w:t>
      </w:r>
    </w:p>
    <w:p w:rsidR="00F4192C" w:rsidRPr="00F4192C" w:rsidRDefault="00F4192C" w:rsidP="00F4192C">
      <w:pPr>
        <w:rPr>
          <w:rFonts w:ascii="Arial" w:eastAsia="Calibri" w:hAnsi="Arial" w:cs="Arial"/>
          <w:b/>
          <w:color w:val="000000"/>
        </w:rPr>
        <w:sectPr w:rsidR="00F4192C" w:rsidRPr="00F4192C" w:rsidSect="00F4192C">
          <w:pgSz w:w="11906" w:h="16838"/>
          <w:pgMar w:top="1440" w:right="1274" w:bottom="1440" w:left="1276" w:header="708" w:footer="708" w:gutter="0"/>
          <w:cols w:space="708"/>
          <w:docGrid w:linePitch="360"/>
        </w:sectPr>
      </w:pPr>
    </w:p>
    <w:tbl>
      <w:tblPr>
        <w:tblStyle w:val="TableGrid"/>
        <w:tblW w:w="0" w:type="auto"/>
        <w:tblLook w:val="04A0" w:firstRow="1" w:lastRow="0" w:firstColumn="1" w:lastColumn="0" w:noHBand="0" w:noVBand="1"/>
      </w:tblPr>
      <w:tblGrid>
        <w:gridCol w:w="704"/>
        <w:gridCol w:w="3260"/>
        <w:gridCol w:w="2835"/>
        <w:gridCol w:w="2127"/>
        <w:gridCol w:w="5022"/>
      </w:tblGrid>
      <w:tr w:rsidR="00D62411" w:rsidTr="00B9582C">
        <w:tc>
          <w:tcPr>
            <w:tcW w:w="704" w:type="dxa"/>
            <w:shd w:val="clear" w:color="auto" w:fill="92D050"/>
          </w:tcPr>
          <w:p w:rsidR="00D62411" w:rsidRPr="00B9582C" w:rsidRDefault="00D62411" w:rsidP="00B9582C">
            <w:pPr>
              <w:jc w:val="both"/>
              <w:rPr>
                <w:rFonts w:eastAsia="Calibri"/>
                <w:b/>
                <w:color w:val="000000"/>
                <w:sz w:val="18"/>
                <w:szCs w:val="18"/>
              </w:rPr>
            </w:pPr>
            <w:r w:rsidRPr="00B9582C">
              <w:rPr>
                <w:rFonts w:eastAsia="Calibri"/>
                <w:b/>
                <w:color w:val="000000"/>
                <w:sz w:val="18"/>
                <w:szCs w:val="18"/>
              </w:rPr>
              <w:lastRenderedPageBreak/>
              <w:t>#</w:t>
            </w:r>
          </w:p>
        </w:tc>
        <w:tc>
          <w:tcPr>
            <w:tcW w:w="3260" w:type="dxa"/>
            <w:shd w:val="clear" w:color="auto" w:fill="92D050"/>
          </w:tcPr>
          <w:p w:rsidR="00D62411" w:rsidRPr="00B9582C" w:rsidRDefault="00D62411" w:rsidP="00B9582C">
            <w:pPr>
              <w:jc w:val="both"/>
              <w:rPr>
                <w:rFonts w:eastAsia="Calibri"/>
                <w:b/>
                <w:color w:val="000000"/>
                <w:sz w:val="18"/>
                <w:szCs w:val="18"/>
              </w:rPr>
            </w:pPr>
            <w:r w:rsidRPr="00B9582C">
              <w:rPr>
                <w:rFonts w:eastAsia="Calibri"/>
                <w:b/>
                <w:color w:val="000000"/>
                <w:sz w:val="18"/>
                <w:szCs w:val="18"/>
              </w:rPr>
              <w:t>Enterprise Name</w:t>
            </w:r>
          </w:p>
        </w:tc>
        <w:tc>
          <w:tcPr>
            <w:tcW w:w="2835" w:type="dxa"/>
            <w:shd w:val="clear" w:color="auto" w:fill="92D050"/>
          </w:tcPr>
          <w:p w:rsidR="00D62411" w:rsidRPr="00B9582C" w:rsidRDefault="00D62411" w:rsidP="00B9582C">
            <w:pPr>
              <w:jc w:val="both"/>
              <w:rPr>
                <w:rFonts w:eastAsia="Calibri"/>
                <w:b/>
                <w:color w:val="000000"/>
                <w:sz w:val="18"/>
                <w:szCs w:val="18"/>
              </w:rPr>
            </w:pPr>
            <w:r w:rsidRPr="00B9582C">
              <w:rPr>
                <w:rFonts w:eastAsia="Calibri"/>
                <w:b/>
                <w:color w:val="000000"/>
                <w:sz w:val="18"/>
                <w:szCs w:val="18"/>
              </w:rPr>
              <w:t>Representative/s</w:t>
            </w:r>
          </w:p>
        </w:tc>
        <w:tc>
          <w:tcPr>
            <w:tcW w:w="2127" w:type="dxa"/>
            <w:shd w:val="clear" w:color="auto" w:fill="92D050"/>
          </w:tcPr>
          <w:p w:rsidR="00D62411" w:rsidRPr="00B9582C" w:rsidRDefault="00D62411" w:rsidP="00B9582C">
            <w:pPr>
              <w:jc w:val="both"/>
              <w:rPr>
                <w:rFonts w:eastAsia="Calibri"/>
                <w:b/>
                <w:color w:val="000000"/>
                <w:sz w:val="18"/>
                <w:szCs w:val="18"/>
              </w:rPr>
            </w:pPr>
            <w:r w:rsidRPr="00B9582C">
              <w:rPr>
                <w:rFonts w:eastAsia="Calibri"/>
                <w:b/>
                <w:color w:val="000000"/>
                <w:sz w:val="18"/>
                <w:szCs w:val="18"/>
              </w:rPr>
              <w:t>Province</w:t>
            </w:r>
          </w:p>
        </w:tc>
        <w:tc>
          <w:tcPr>
            <w:tcW w:w="5022" w:type="dxa"/>
            <w:shd w:val="clear" w:color="auto" w:fill="92D050"/>
          </w:tcPr>
          <w:p w:rsidR="00D62411" w:rsidRPr="00B9582C" w:rsidRDefault="00D62411" w:rsidP="00B9582C">
            <w:pPr>
              <w:jc w:val="both"/>
              <w:rPr>
                <w:rFonts w:eastAsia="Calibri"/>
                <w:b/>
                <w:color w:val="000000"/>
                <w:sz w:val="18"/>
                <w:szCs w:val="18"/>
              </w:rPr>
            </w:pPr>
            <w:r w:rsidRPr="00B9582C">
              <w:rPr>
                <w:rFonts w:eastAsia="Calibri"/>
                <w:b/>
                <w:color w:val="000000"/>
                <w:sz w:val="18"/>
                <w:szCs w:val="18"/>
              </w:rPr>
              <w:t>Sector and Products</w:t>
            </w:r>
          </w:p>
        </w:tc>
      </w:tr>
      <w:tr w:rsidR="00D62411" w:rsidTr="00B9582C">
        <w:tc>
          <w:tcPr>
            <w:tcW w:w="704" w:type="dxa"/>
          </w:tcPr>
          <w:p w:rsidR="00D62411" w:rsidRPr="00B9582C" w:rsidRDefault="00E90A94" w:rsidP="00B9582C">
            <w:pPr>
              <w:jc w:val="both"/>
              <w:rPr>
                <w:rFonts w:eastAsia="Calibri"/>
                <w:color w:val="000000"/>
                <w:sz w:val="18"/>
                <w:szCs w:val="18"/>
              </w:rPr>
            </w:pPr>
            <w:r w:rsidRPr="00B9582C">
              <w:rPr>
                <w:rFonts w:eastAsia="Calibri"/>
                <w:color w:val="000000"/>
                <w:sz w:val="18"/>
                <w:szCs w:val="18"/>
              </w:rPr>
              <w:t>1</w:t>
            </w:r>
          </w:p>
        </w:tc>
        <w:tc>
          <w:tcPr>
            <w:tcW w:w="3260" w:type="dxa"/>
          </w:tcPr>
          <w:p w:rsidR="00D62411" w:rsidRPr="00B9582C" w:rsidRDefault="00D62411" w:rsidP="00B9582C">
            <w:pPr>
              <w:jc w:val="both"/>
              <w:rPr>
                <w:sz w:val="18"/>
                <w:szCs w:val="18"/>
              </w:rPr>
            </w:pPr>
            <w:r w:rsidRPr="00B9582C">
              <w:rPr>
                <w:sz w:val="18"/>
                <w:szCs w:val="18"/>
              </w:rPr>
              <w:t>All-S-Africa</w:t>
            </w:r>
          </w:p>
        </w:tc>
        <w:tc>
          <w:tcPr>
            <w:tcW w:w="2835" w:type="dxa"/>
          </w:tcPr>
          <w:p w:rsidR="00D62411" w:rsidRPr="00B9582C" w:rsidRDefault="00D62411" w:rsidP="00B9582C">
            <w:pPr>
              <w:jc w:val="both"/>
              <w:rPr>
                <w:sz w:val="18"/>
                <w:szCs w:val="18"/>
              </w:rPr>
            </w:pPr>
            <w:r w:rsidRPr="00B9582C">
              <w:rPr>
                <w:sz w:val="18"/>
                <w:szCs w:val="18"/>
              </w:rPr>
              <w:t>Mr Pieter Lessing</w:t>
            </w:r>
          </w:p>
        </w:tc>
        <w:tc>
          <w:tcPr>
            <w:tcW w:w="2127" w:type="dxa"/>
          </w:tcPr>
          <w:p w:rsidR="00D62411" w:rsidRPr="00B9582C" w:rsidRDefault="00D62411" w:rsidP="00B9582C">
            <w:pPr>
              <w:jc w:val="both"/>
              <w:rPr>
                <w:sz w:val="18"/>
                <w:szCs w:val="18"/>
              </w:rPr>
            </w:pPr>
            <w:r w:rsidRPr="00B9582C">
              <w:rPr>
                <w:sz w:val="18"/>
                <w:szCs w:val="18"/>
              </w:rPr>
              <w:t xml:space="preserve">Free State </w:t>
            </w:r>
          </w:p>
        </w:tc>
        <w:tc>
          <w:tcPr>
            <w:tcW w:w="5022" w:type="dxa"/>
          </w:tcPr>
          <w:p w:rsidR="00D62411" w:rsidRPr="00B9582C" w:rsidRDefault="00D62411" w:rsidP="00B9582C">
            <w:pPr>
              <w:jc w:val="both"/>
              <w:rPr>
                <w:sz w:val="18"/>
                <w:szCs w:val="18"/>
              </w:rPr>
            </w:pPr>
            <w:r w:rsidRPr="00B9582C">
              <w:rPr>
                <w:sz w:val="18"/>
                <w:szCs w:val="18"/>
              </w:rPr>
              <w:t>Manufacturing- Décor art</w:t>
            </w:r>
          </w:p>
        </w:tc>
      </w:tr>
      <w:tr w:rsidR="00D62411" w:rsidTr="00B9582C">
        <w:tc>
          <w:tcPr>
            <w:tcW w:w="704" w:type="dxa"/>
          </w:tcPr>
          <w:p w:rsidR="00D62411" w:rsidRPr="00B9582C" w:rsidRDefault="00E90A94" w:rsidP="00B9582C">
            <w:pPr>
              <w:jc w:val="both"/>
              <w:rPr>
                <w:rFonts w:eastAsia="Calibri"/>
                <w:color w:val="000000"/>
                <w:sz w:val="18"/>
                <w:szCs w:val="18"/>
              </w:rPr>
            </w:pPr>
            <w:r w:rsidRPr="00B9582C">
              <w:rPr>
                <w:rFonts w:eastAsia="Calibri"/>
                <w:color w:val="000000"/>
                <w:sz w:val="18"/>
                <w:szCs w:val="18"/>
              </w:rPr>
              <w:t>2</w:t>
            </w:r>
          </w:p>
        </w:tc>
        <w:tc>
          <w:tcPr>
            <w:tcW w:w="3260" w:type="dxa"/>
          </w:tcPr>
          <w:p w:rsidR="00D62411" w:rsidRPr="00B9582C" w:rsidRDefault="00D62411" w:rsidP="00B9582C">
            <w:pPr>
              <w:jc w:val="both"/>
              <w:rPr>
                <w:sz w:val="18"/>
                <w:szCs w:val="18"/>
              </w:rPr>
            </w:pPr>
            <w:proofErr w:type="spellStart"/>
            <w:r w:rsidRPr="00B9582C">
              <w:rPr>
                <w:sz w:val="18"/>
                <w:szCs w:val="18"/>
              </w:rPr>
              <w:t>Botebo</w:t>
            </w:r>
            <w:proofErr w:type="spellEnd"/>
            <w:r w:rsidRPr="00B9582C">
              <w:rPr>
                <w:sz w:val="18"/>
                <w:szCs w:val="18"/>
              </w:rPr>
              <w:t xml:space="preserve"> Farming</w:t>
            </w:r>
          </w:p>
        </w:tc>
        <w:tc>
          <w:tcPr>
            <w:tcW w:w="2835" w:type="dxa"/>
          </w:tcPr>
          <w:p w:rsidR="00D62411" w:rsidRPr="00B9582C" w:rsidRDefault="00D62411" w:rsidP="00B9582C">
            <w:pPr>
              <w:jc w:val="both"/>
              <w:rPr>
                <w:sz w:val="18"/>
                <w:szCs w:val="18"/>
              </w:rPr>
            </w:pPr>
            <w:r w:rsidRPr="00B9582C">
              <w:rPr>
                <w:sz w:val="18"/>
                <w:szCs w:val="18"/>
              </w:rPr>
              <w:t xml:space="preserve">Ms Tebogo </w:t>
            </w:r>
            <w:proofErr w:type="spellStart"/>
            <w:r w:rsidRPr="00B9582C">
              <w:rPr>
                <w:sz w:val="18"/>
                <w:szCs w:val="18"/>
              </w:rPr>
              <w:t>Ditsebe</w:t>
            </w:r>
            <w:proofErr w:type="spellEnd"/>
          </w:p>
        </w:tc>
        <w:tc>
          <w:tcPr>
            <w:tcW w:w="2127" w:type="dxa"/>
          </w:tcPr>
          <w:p w:rsidR="00D62411" w:rsidRPr="00B9582C" w:rsidRDefault="00D62411" w:rsidP="00B9582C">
            <w:pPr>
              <w:jc w:val="both"/>
              <w:rPr>
                <w:sz w:val="18"/>
                <w:szCs w:val="18"/>
              </w:rPr>
            </w:pPr>
            <w:r w:rsidRPr="00B9582C">
              <w:rPr>
                <w:sz w:val="18"/>
                <w:szCs w:val="18"/>
              </w:rPr>
              <w:t xml:space="preserve">Free State </w:t>
            </w:r>
          </w:p>
        </w:tc>
        <w:tc>
          <w:tcPr>
            <w:tcW w:w="5022" w:type="dxa"/>
          </w:tcPr>
          <w:p w:rsidR="00D62411" w:rsidRPr="00B9582C" w:rsidRDefault="00D62411" w:rsidP="00B9582C">
            <w:pPr>
              <w:jc w:val="both"/>
              <w:rPr>
                <w:sz w:val="18"/>
                <w:szCs w:val="18"/>
              </w:rPr>
            </w:pPr>
            <w:r w:rsidRPr="00B9582C">
              <w:rPr>
                <w:sz w:val="18"/>
                <w:szCs w:val="18"/>
              </w:rPr>
              <w:t xml:space="preserve">Agro processing – </w:t>
            </w:r>
            <w:r w:rsidR="00E90A94" w:rsidRPr="00B9582C">
              <w:rPr>
                <w:sz w:val="18"/>
                <w:szCs w:val="18"/>
              </w:rPr>
              <w:t>Wines</w:t>
            </w:r>
          </w:p>
        </w:tc>
      </w:tr>
      <w:tr w:rsidR="00D62411" w:rsidTr="00B9582C">
        <w:tc>
          <w:tcPr>
            <w:tcW w:w="704" w:type="dxa"/>
          </w:tcPr>
          <w:p w:rsidR="00D62411" w:rsidRPr="00B9582C" w:rsidRDefault="00E90A94" w:rsidP="00B9582C">
            <w:pPr>
              <w:jc w:val="both"/>
              <w:rPr>
                <w:rFonts w:eastAsia="Calibri"/>
                <w:color w:val="000000"/>
                <w:sz w:val="18"/>
                <w:szCs w:val="18"/>
              </w:rPr>
            </w:pPr>
            <w:r w:rsidRPr="00B9582C">
              <w:rPr>
                <w:rFonts w:eastAsia="Calibri"/>
                <w:color w:val="000000"/>
                <w:sz w:val="18"/>
                <w:szCs w:val="18"/>
              </w:rPr>
              <w:t>3</w:t>
            </w:r>
          </w:p>
        </w:tc>
        <w:tc>
          <w:tcPr>
            <w:tcW w:w="3260" w:type="dxa"/>
          </w:tcPr>
          <w:p w:rsidR="00D62411" w:rsidRPr="00B9582C" w:rsidRDefault="00D62411" w:rsidP="00B9582C">
            <w:pPr>
              <w:jc w:val="both"/>
              <w:rPr>
                <w:sz w:val="18"/>
                <w:szCs w:val="18"/>
              </w:rPr>
            </w:pPr>
            <w:proofErr w:type="spellStart"/>
            <w:r w:rsidRPr="00B9582C">
              <w:rPr>
                <w:sz w:val="18"/>
                <w:szCs w:val="18"/>
              </w:rPr>
              <w:t>Dihoai</w:t>
            </w:r>
            <w:proofErr w:type="spellEnd"/>
            <w:r w:rsidRPr="00B9582C">
              <w:rPr>
                <w:sz w:val="18"/>
                <w:szCs w:val="18"/>
              </w:rPr>
              <w:t xml:space="preserve"> Farming</w:t>
            </w:r>
          </w:p>
        </w:tc>
        <w:tc>
          <w:tcPr>
            <w:tcW w:w="2835" w:type="dxa"/>
          </w:tcPr>
          <w:p w:rsidR="00D62411" w:rsidRPr="00B9582C" w:rsidRDefault="00D62411" w:rsidP="00B9582C">
            <w:pPr>
              <w:jc w:val="both"/>
              <w:rPr>
                <w:sz w:val="18"/>
                <w:szCs w:val="18"/>
              </w:rPr>
            </w:pPr>
            <w:r w:rsidRPr="00B9582C">
              <w:rPr>
                <w:sz w:val="18"/>
                <w:szCs w:val="18"/>
              </w:rPr>
              <w:t xml:space="preserve">Mr </w:t>
            </w:r>
            <w:proofErr w:type="spellStart"/>
            <w:r w:rsidRPr="00B9582C">
              <w:rPr>
                <w:sz w:val="18"/>
                <w:szCs w:val="18"/>
              </w:rPr>
              <w:t>Malefetsane</w:t>
            </w:r>
            <w:proofErr w:type="spellEnd"/>
            <w:r w:rsidRPr="00B9582C">
              <w:rPr>
                <w:sz w:val="18"/>
                <w:szCs w:val="18"/>
              </w:rPr>
              <w:t xml:space="preserve"> </w:t>
            </w:r>
            <w:proofErr w:type="spellStart"/>
            <w:r w:rsidRPr="00B9582C">
              <w:rPr>
                <w:sz w:val="18"/>
                <w:szCs w:val="18"/>
              </w:rPr>
              <w:t>Mphuti</w:t>
            </w:r>
            <w:proofErr w:type="spellEnd"/>
          </w:p>
        </w:tc>
        <w:tc>
          <w:tcPr>
            <w:tcW w:w="2127" w:type="dxa"/>
          </w:tcPr>
          <w:p w:rsidR="00D62411" w:rsidRPr="00B9582C" w:rsidRDefault="00D62411" w:rsidP="00B9582C">
            <w:pPr>
              <w:jc w:val="both"/>
              <w:rPr>
                <w:sz w:val="18"/>
                <w:szCs w:val="18"/>
              </w:rPr>
            </w:pPr>
            <w:r w:rsidRPr="00B9582C">
              <w:rPr>
                <w:sz w:val="18"/>
                <w:szCs w:val="18"/>
              </w:rPr>
              <w:t>Free State</w:t>
            </w:r>
          </w:p>
        </w:tc>
        <w:tc>
          <w:tcPr>
            <w:tcW w:w="5022" w:type="dxa"/>
          </w:tcPr>
          <w:p w:rsidR="00D62411" w:rsidRPr="00B9582C" w:rsidRDefault="00D62411" w:rsidP="00B9582C">
            <w:pPr>
              <w:jc w:val="both"/>
              <w:rPr>
                <w:sz w:val="18"/>
                <w:szCs w:val="18"/>
              </w:rPr>
            </w:pPr>
            <w:r w:rsidRPr="00B9582C">
              <w:rPr>
                <w:sz w:val="18"/>
                <w:szCs w:val="18"/>
              </w:rPr>
              <w:t>Cooperative farming fertilizer</w:t>
            </w:r>
          </w:p>
        </w:tc>
      </w:tr>
      <w:tr w:rsidR="00D62411" w:rsidTr="00B9582C">
        <w:tc>
          <w:tcPr>
            <w:tcW w:w="704" w:type="dxa"/>
          </w:tcPr>
          <w:p w:rsidR="00D62411" w:rsidRPr="00B9582C" w:rsidRDefault="00E90A94" w:rsidP="00B9582C">
            <w:pPr>
              <w:jc w:val="both"/>
              <w:rPr>
                <w:rFonts w:eastAsia="Calibri"/>
                <w:color w:val="000000"/>
                <w:sz w:val="18"/>
                <w:szCs w:val="18"/>
              </w:rPr>
            </w:pPr>
            <w:r w:rsidRPr="00B9582C">
              <w:rPr>
                <w:rFonts w:eastAsia="Calibri"/>
                <w:color w:val="000000"/>
                <w:sz w:val="18"/>
                <w:szCs w:val="18"/>
              </w:rPr>
              <w:t>4</w:t>
            </w:r>
          </w:p>
        </w:tc>
        <w:tc>
          <w:tcPr>
            <w:tcW w:w="3260" w:type="dxa"/>
          </w:tcPr>
          <w:p w:rsidR="00D62411" w:rsidRPr="00B9582C" w:rsidRDefault="00D62411" w:rsidP="00B9582C">
            <w:pPr>
              <w:jc w:val="both"/>
              <w:rPr>
                <w:sz w:val="18"/>
                <w:szCs w:val="18"/>
              </w:rPr>
            </w:pPr>
            <w:proofErr w:type="spellStart"/>
            <w:r w:rsidRPr="00B9582C">
              <w:rPr>
                <w:sz w:val="18"/>
                <w:szCs w:val="18"/>
              </w:rPr>
              <w:t>Donovanskop</w:t>
            </w:r>
            <w:proofErr w:type="spellEnd"/>
            <w:r w:rsidRPr="00B9582C">
              <w:rPr>
                <w:sz w:val="18"/>
                <w:szCs w:val="18"/>
              </w:rPr>
              <w:t xml:space="preserve"> 210 Energy</w:t>
            </w:r>
          </w:p>
        </w:tc>
        <w:tc>
          <w:tcPr>
            <w:tcW w:w="2835" w:type="dxa"/>
          </w:tcPr>
          <w:p w:rsidR="00D62411" w:rsidRPr="00B9582C" w:rsidRDefault="00D62411" w:rsidP="00B9582C">
            <w:pPr>
              <w:jc w:val="both"/>
              <w:rPr>
                <w:sz w:val="18"/>
                <w:szCs w:val="18"/>
              </w:rPr>
            </w:pPr>
            <w:r w:rsidRPr="00B9582C">
              <w:rPr>
                <w:sz w:val="18"/>
                <w:szCs w:val="18"/>
              </w:rPr>
              <w:t xml:space="preserve">Ms </w:t>
            </w:r>
            <w:proofErr w:type="spellStart"/>
            <w:r w:rsidRPr="00B9582C">
              <w:rPr>
                <w:sz w:val="18"/>
                <w:szCs w:val="18"/>
              </w:rPr>
              <w:t>Lindiwe</w:t>
            </w:r>
            <w:proofErr w:type="spellEnd"/>
            <w:r w:rsidRPr="00B9582C">
              <w:rPr>
                <w:sz w:val="18"/>
                <w:szCs w:val="18"/>
              </w:rPr>
              <w:t xml:space="preserve"> Mokoena</w:t>
            </w:r>
          </w:p>
        </w:tc>
        <w:tc>
          <w:tcPr>
            <w:tcW w:w="2127" w:type="dxa"/>
          </w:tcPr>
          <w:p w:rsidR="00D62411" w:rsidRPr="00B9582C" w:rsidRDefault="00D62411" w:rsidP="00B9582C">
            <w:pPr>
              <w:jc w:val="both"/>
              <w:rPr>
                <w:sz w:val="18"/>
                <w:szCs w:val="18"/>
              </w:rPr>
            </w:pPr>
            <w:r w:rsidRPr="00B9582C">
              <w:rPr>
                <w:sz w:val="18"/>
                <w:szCs w:val="18"/>
              </w:rPr>
              <w:t xml:space="preserve">Free State </w:t>
            </w:r>
          </w:p>
        </w:tc>
        <w:tc>
          <w:tcPr>
            <w:tcW w:w="5022" w:type="dxa"/>
          </w:tcPr>
          <w:p w:rsidR="00D62411" w:rsidRPr="00B9582C" w:rsidRDefault="00D62411" w:rsidP="00B9582C">
            <w:pPr>
              <w:jc w:val="both"/>
              <w:rPr>
                <w:sz w:val="18"/>
                <w:szCs w:val="18"/>
              </w:rPr>
            </w:pPr>
            <w:r w:rsidRPr="00B9582C">
              <w:rPr>
                <w:sz w:val="18"/>
                <w:szCs w:val="18"/>
              </w:rPr>
              <w:t xml:space="preserve">Manufacturing - </w:t>
            </w:r>
            <w:r w:rsidR="00E90A94" w:rsidRPr="00B9582C">
              <w:rPr>
                <w:sz w:val="18"/>
                <w:szCs w:val="18"/>
              </w:rPr>
              <w:t>Solar systems</w:t>
            </w:r>
          </w:p>
        </w:tc>
      </w:tr>
      <w:tr w:rsidR="00D62411" w:rsidTr="00B9582C">
        <w:tc>
          <w:tcPr>
            <w:tcW w:w="704" w:type="dxa"/>
          </w:tcPr>
          <w:p w:rsidR="00D62411" w:rsidRPr="00B9582C" w:rsidRDefault="00E90A94" w:rsidP="00B9582C">
            <w:pPr>
              <w:jc w:val="both"/>
              <w:rPr>
                <w:rFonts w:eastAsia="Calibri"/>
                <w:color w:val="000000"/>
                <w:sz w:val="18"/>
                <w:szCs w:val="18"/>
              </w:rPr>
            </w:pPr>
            <w:r w:rsidRPr="00B9582C">
              <w:rPr>
                <w:rFonts w:eastAsia="Calibri"/>
                <w:color w:val="000000"/>
                <w:sz w:val="18"/>
                <w:szCs w:val="18"/>
              </w:rPr>
              <w:t>5</w:t>
            </w:r>
          </w:p>
        </w:tc>
        <w:tc>
          <w:tcPr>
            <w:tcW w:w="3260" w:type="dxa"/>
          </w:tcPr>
          <w:p w:rsidR="00D62411" w:rsidRPr="00B9582C" w:rsidRDefault="00D62411" w:rsidP="00B9582C">
            <w:pPr>
              <w:jc w:val="both"/>
              <w:rPr>
                <w:sz w:val="18"/>
                <w:szCs w:val="18"/>
              </w:rPr>
            </w:pPr>
            <w:r w:rsidRPr="00B9582C">
              <w:rPr>
                <w:sz w:val="18"/>
                <w:szCs w:val="18"/>
              </w:rPr>
              <w:t>Green Finger Multi-purpose Co-op</w:t>
            </w:r>
          </w:p>
        </w:tc>
        <w:tc>
          <w:tcPr>
            <w:tcW w:w="2835" w:type="dxa"/>
          </w:tcPr>
          <w:p w:rsidR="00D62411" w:rsidRPr="00B9582C" w:rsidRDefault="00D62411" w:rsidP="00B9582C">
            <w:pPr>
              <w:jc w:val="both"/>
              <w:rPr>
                <w:sz w:val="18"/>
                <w:szCs w:val="18"/>
              </w:rPr>
            </w:pPr>
            <w:r w:rsidRPr="00B9582C">
              <w:rPr>
                <w:sz w:val="18"/>
                <w:szCs w:val="18"/>
              </w:rPr>
              <w:t xml:space="preserve">Ms Mpho </w:t>
            </w:r>
            <w:proofErr w:type="spellStart"/>
            <w:r w:rsidRPr="00B9582C">
              <w:rPr>
                <w:sz w:val="18"/>
                <w:szCs w:val="18"/>
              </w:rPr>
              <w:t>Puseletso</w:t>
            </w:r>
            <w:proofErr w:type="spellEnd"/>
            <w:r w:rsidRPr="00B9582C">
              <w:rPr>
                <w:sz w:val="18"/>
                <w:szCs w:val="18"/>
              </w:rPr>
              <w:t xml:space="preserve"> </w:t>
            </w:r>
            <w:proofErr w:type="spellStart"/>
            <w:r w:rsidRPr="00B9582C">
              <w:rPr>
                <w:sz w:val="18"/>
                <w:szCs w:val="18"/>
              </w:rPr>
              <w:t>Ntema</w:t>
            </w:r>
            <w:proofErr w:type="spellEnd"/>
          </w:p>
        </w:tc>
        <w:tc>
          <w:tcPr>
            <w:tcW w:w="2127" w:type="dxa"/>
          </w:tcPr>
          <w:p w:rsidR="00D62411" w:rsidRPr="00B9582C" w:rsidRDefault="00D62411" w:rsidP="00B9582C">
            <w:pPr>
              <w:jc w:val="both"/>
              <w:rPr>
                <w:sz w:val="18"/>
                <w:szCs w:val="18"/>
              </w:rPr>
            </w:pPr>
            <w:r w:rsidRPr="00B9582C">
              <w:rPr>
                <w:sz w:val="18"/>
                <w:szCs w:val="18"/>
              </w:rPr>
              <w:t xml:space="preserve">Free State </w:t>
            </w:r>
          </w:p>
        </w:tc>
        <w:tc>
          <w:tcPr>
            <w:tcW w:w="5022" w:type="dxa"/>
          </w:tcPr>
          <w:p w:rsidR="00D62411" w:rsidRPr="00B9582C" w:rsidRDefault="00D62411" w:rsidP="00B9582C">
            <w:pPr>
              <w:jc w:val="both"/>
              <w:rPr>
                <w:sz w:val="18"/>
                <w:szCs w:val="18"/>
              </w:rPr>
            </w:pPr>
            <w:r w:rsidRPr="00B9582C">
              <w:rPr>
                <w:sz w:val="18"/>
                <w:szCs w:val="18"/>
              </w:rPr>
              <w:t>Agro processing –</w:t>
            </w:r>
            <w:r w:rsidR="00E90A94" w:rsidRPr="00B9582C">
              <w:rPr>
                <w:sz w:val="18"/>
                <w:szCs w:val="18"/>
              </w:rPr>
              <w:t xml:space="preserve"> Bottled tomato relish, tomato sauce and Bottled beetroot</w:t>
            </w:r>
          </w:p>
        </w:tc>
      </w:tr>
      <w:tr w:rsidR="00D62411" w:rsidTr="00B9582C">
        <w:tc>
          <w:tcPr>
            <w:tcW w:w="704" w:type="dxa"/>
          </w:tcPr>
          <w:p w:rsidR="00D62411" w:rsidRPr="00B9582C" w:rsidRDefault="00E90A94" w:rsidP="00B9582C">
            <w:pPr>
              <w:jc w:val="both"/>
              <w:rPr>
                <w:rFonts w:eastAsia="Calibri"/>
                <w:color w:val="000000"/>
                <w:sz w:val="18"/>
                <w:szCs w:val="18"/>
              </w:rPr>
            </w:pPr>
            <w:r w:rsidRPr="00B9582C">
              <w:rPr>
                <w:rFonts w:eastAsia="Calibri"/>
                <w:color w:val="000000"/>
                <w:sz w:val="18"/>
                <w:szCs w:val="18"/>
              </w:rPr>
              <w:t>6</w:t>
            </w:r>
          </w:p>
        </w:tc>
        <w:tc>
          <w:tcPr>
            <w:tcW w:w="3260" w:type="dxa"/>
          </w:tcPr>
          <w:p w:rsidR="00D62411" w:rsidRPr="00B9582C" w:rsidRDefault="00D62411" w:rsidP="00B9582C">
            <w:pPr>
              <w:jc w:val="both"/>
              <w:rPr>
                <w:sz w:val="18"/>
                <w:szCs w:val="18"/>
              </w:rPr>
            </w:pPr>
            <w:r w:rsidRPr="00B9582C">
              <w:rPr>
                <w:sz w:val="18"/>
                <w:szCs w:val="18"/>
              </w:rPr>
              <w:t>VJS Jewellers</w:t>
            </w:r>
          </w:p>
        </w:tc>
        <w:tc>
          <w:tcPr>
            <w:tcW w:w="2835" w:type="dxa"/>
          </w:tcPr>
          <w:p w:rsidR="00D62411" w:rsidRPr="00B9582C" w:rsidRDefault="00D62411" w:rsidP="00B9582C">
            <w:pPr>
              <w:jc w:val="both"/>
              <w:rPr>
                <w:sz w:val="18"/>
                <w:szCs w:val="18"/>
              </w:rPr>
            </w:pPr>
            <w:r w:rsidRPr="00B9582C">
              <w:rPr>
                <w:sz w:val="18"/>
                <w:szCs w:val="18"/>
              </w:rPr>
              <w:t xml:space="preserve">Mr </w:t>
            </w:r>
            <w:proofErr w:type="spellStart"/>
            <w:r w:rsidRPr="00B9582C">
              <w:rPr>
                <w:sz w:val="18"/>
                <w:szCs w:val="18"/>
              </w:rPr>
              <w:t>Velile</w:t>
            </w:r>
            <w:proofErr w:type="spellEnd"/>
            <w:r w:rsidRPr="00B9582C">
              <w:rPr>
                <w:sz w:val="18"/>
                <w:szCs w:val="18"/>
              </w:rPr>
              <w:t xml:space="preserve"> Isaac Jonas </w:t>
            </w:r>
          </w:p>
        </w:tc>
        <w:tc>
          <w:tcPr>
            <w:tcW w:w="2127" w:type="dxa"/>
          </w:tcPr>
          <w:p w:rsidR="00D62411" w:rsidRPr="00B9582C" w:rsidRDefault="00D62411" w:rsidP="00B9582C">
            <w:pPr>
              <w:jc w:val="both"/>
              <w:rPr>
                <w:sz w:val="18"/>
                <w:szCs w:val="18"/>
              </w:rPr>
            </w:pPr>
            <w:r w:rsidRPr="00B9582C">
              <w:rPr>
                <w:sz w:val="18"/>
                <w:szCs w:val="18"/>
              </w:rPr>
              <w:t xml:space="preserve">Free State </w:t>
            </w:r>
          </w:p>
        </w:tc>
        <w:tc>
          <w:tcPr>
            <w:tcW w:w="5022" w:type="dxa"/>
          </w:tcPr>
          <w:p w:rsidR="00D62411" w:rsidRPr="00B9582C" w:rsidRDefault="00D62411" w:rsidP="00B9582C">
            <w:pPr>
              <w:jc w:val="both"/>
              <w:rPr>
                <w:sz w:val="18"/>
                <w:szCs w:val="18"/>
              </w:rPr>
            </w:pPr>
            <w:r w:rsidRPr="00B9582C">
              <w:rPr>
                <w:sz w:val="18"/>
                <w:szCs w:val="18"/>
              </w:rPr>
              <w:t xml:space="preserve">Manufacturing – </w:t>
            </w:r>
            <w:r w:rsidR="00E90A94" w:rsidRPr="00B9582C">
              <w:rPr>
                <w:sz w:val="18"/>
                <w:szCs w:val="18"/>
              </w:rPr>
              <w:t>Jewellery</w:t>
            </w:r>
          </w:p>
        </w:tc>
      </w:tr>
      <w:tr w:rsidR="00D62411" w:rsidTr="00B9582C">
        <w:tc>
          <w:tcPr>
            <w:tcW w:w="704" w:type="dxa"/>
          </w:tcPr>
          <w:p w:rsidR="00D62411" w:rsidRPr="00B9582C" w:rsidRDefault="00E90A94" w:rsidP="00B9582C">
            <w:pPr>
              <w:jc w:val="both"/>
              <w:rPr>
                <w:rFonts w:eastAsia="Calibri"/>
                <w:color w:val="000000"/>
                <w:sz w:val="18"/>
                <w:szCs w:val="18"/>
              </w:rPr>
            </w:pPr>
            <w:r w:rsidRPr="00B9582C">
              <w:rPr>
                <w:rFonts w:eastAsia="Calibri"/>
                <w:color w:val="000000"/>
                <w:sz w:val="18"/>
                <w:szCs w:val="18"/>
              </w:rPr>
              <w:t>7</w:t>
            </w:r>
          </w:p>
        </w:tc>
        <w:tc>
          <w:tcPr>
            <w:tcW w:w="3260" w:type="dxa"/>
          </w:tcPr>
          <w:p w:rsidR="00D62411" w:rsidRPr="00B9582C" w:rsidRDefault="00D62411" w:rsidP="00B9582C">
            <w:pPr>
              <w:jc w:val="both"/>
              <w:rPr>
                <w:sz w:val="18"/>
                <w:szCs w:val="18"/>
              </w:rPr>
            </w:pPr>
            <w:proofErr w:type="spellStart"/>
            <w:r w:rsidRPr="00B9582C">
              <w:rPr>
                <w:sz w:val="18"/>
                <w:szCs w:val="18"/>
              </w:rPr>
              <w:t>Thabile</w:t>
            </w:r>
            <w:proofErr w:type="spellEnd"/>
            <w:r w:rsidRPr="00B9582C">
              <w:rPr>
                <w:sz w:val="18"/>
                <w:szCs w:val="18"/>
              </w:rPr>
              <w:t xml:space="preserve"> Tours</w:t>
            </w:r>
          </w:p>
        </w:tc>
        <w:tc>
          <w:tcPr>
            <w:tcW w:w="2835" w:type="dxa"/>
          </w:tcPr>
          <w:p w:rsidR="00D62411" w:rsidRPr="00B9582C" w:rsidRDefault="00D62411" w:rsidP="00B9582C">
            <w:pPr>
              <w:jc w:val="both"/>
              <w:rPr>
                <w:sz w:val="18"/>
                <w:szCs w:val="18"/>
              </w:rPr>
            </w:pPr>
            <w:r w:rsidRPr="00B9582C">
              <w:rPr>
                <w:sz w:val="18"/>
                <w:szCs w:val="18"/>
              </w:rPr>
              <w:t xml:space="preserve">Ms </w:t>
            </w:r>
            <w:proofErr w:type="spellStart"/>
            <w:r w:rsidRPr="00B9582C">
              <w:rPr>
                <w:sz w:val="18"/>
                <w:szCs w:val="18"/>
              </w:rPr>
              <w:t>Rochney</w:t>
            </w:r>
            <w:proofErr w:type="spellEnd"/>
            <w:r w:rsidRPr="00B9582C">
              <w:rPr>
                <w:sz w:val="18"/>
                <w:szCs w:val="18"/>
              </w:rPr>
              <w:t xml:space="preserve"> </w:t>
            </w:r>
            <w:proofErr w:type="spellStart"/>
            <w:r w:rsidRPr="00B9582C">
              <w:rPr>
                <w:sz w:val="18"/>
                <w:szCs w:val="18"/>
              </w:rPr>
              <w:t>Schewandray</w:t>
            </w:r>
            <w:proofErr w:type="spellEnd"/>
            <w:r w:rsidRPr="00B9582C">
              <w:rPr>
                <w:sz w:val="18"/>
                <w:szCs w:val="18"/>
              </w:rPr>
              <w:t xml:space="preserve"> </w:t>
            </w:r>
            <w:proofErr w:type="spellStart"/>
            <w:r w:rsidRPr="00B9582C">
              <w:rPr>
                <w:sz w:val="18"/>
                <w:szCs w:val="18"/>
              </w:rPr>
              <w:t>Mdhluli</w:t>
            </w:r>
            <w:proofErr w:type="spellEnd"/>
          </w:p>
        </w:tc>
        <w:tc>
          <w:tcPr>
            <w:tcW w:w="2127" w:type="dxa"/>
          </w:tcPr>
          <w:p w:rsidR="00D62411" w:rsidRPr="00B9582C" w:rsidRDefault="00D62411" w:rsidP="00B9582C">
            <w:pPr>
              <w:jc w:val="both"/>
              <w:rPr>
                <w:sz w:val="18"/>
                <w:szCs w:val="18"/>
              </w:rPr>
            </w:pPr>
            <w:r w:rsidRPr="00B9582C">
              <w:rPr>
                <w:sz w:val="18"/>
                <w:szCs w:val="18"/>
              </w:rPr>
              <w:t xml:space="preserve">Free State </w:t>
            </w:r>
          </w:p>
        </w:tc>
        <w:tc>
          <w:tcPr>
            <w:tcW w:w="5022" w:type="dxa"/>
          </w:tcPr>
          <w:p w:rsidR="00D62411" w:rsidRPr="00B9582C" w:rsidRDefault="00D62411" w:rsidP="00B9582C">
            <w:pPr>
              <w:jc w:val="both"/>
              <w:rPr>
                <w:sz w:val="18"/>
                <w:szCs w:val="18"/>
              </w:rPr>
            </w:pPr>
            <w:r w:rsidRPr="00B9582C">
              <w:rPr>
                <w:sz w:val="18"/>
                <w:szCs w:val="18"/>
              </w:rPr>
              <w:t xml:space="preserve">Services - </w:t>
            </w:r>
            <w:r w:rsidR="00E90A94" w:rsidRPr="00B9582C">
              <w:rPr>
                <w:sz w:val="18"/>
                <w:szCs w:val="18"/>
              </w:rPr>
              <w:t>Tourism Services</w:t>
            </w:r>
          </w:p>
        </w:tc>
      </w:tr>
      <w:tr w:rsidR="00D62411" w:rsidTr="00B9582C">
        <w:tc>
          <w:tcPr>
            <w:tcW w:w="704" w:type="dxa"/>
          </w:tcPr>
          <w:p w:rsidR="00D62411" w:rsidRPr="00B9582C" w:rsidRDefault="00E90A94" w:rsidP="00B9582C">
            <w:pPr>
              <w:jc w:val="both"/>
              <w:rPr>
                <w:rFonts w:eastAsia="Calibri"/>
                <w:color w:val="000000"/>
                <w:sz w:val="18"/>
                <w:szCs w:val="18"/>
              </w:rPr>
            </w:pPr>
            <w:r w:rsidRPr="00B9582C">
              <w:rPr>
                <w:rFonts w:eastAsia="Calibri"/>
                <w:color w:val="000000"/>
                <w:sz w:val="18"/>
                <w:szCs w:val="18"/>
              </w:rPr>
              <w:t>8</w:t>
            </w:r>
          </w:p>
        </w:tc>
        <w:tc>
          <w:tcPr>
            <w:tcW w:w="3260" w:type="dxa"/>
          </w:tcPr>
          <w:p w:rsidR="00D62411" w:rsidRPr="00B9582C" w:rsidRDefault="00D62411" w:rsidP="00B9582C">
            <w:pPr>
              <w:jc w:val="both"/>
              <w:rPr>
                <w:sz w:val="18"/>
                <w:szCs w:val="18"/>
              </w:rPr>
            </w:pPr>
            <w:r w:rsidRPr="00B9582C">
              <w:rPr>
                <w:sz w:val="18"/>
                <w:szCs w:val="18"/>
              </w:rPr>
              <w:t>Blossoms</w:t>
            </w:r>
          </w:p>
        </w:tc>
        <w:tc>
          <w:tcPr>
            <w:tcW w:w="2835" w:type="dxa"/>
          </w:tcPr>
          <w:p w:rsidR="00D62411" w:rsidRPr="00B9582C" w:rsidRDefault="00D62411" w:rsidP="00B9582C">
            <w:pPr>
              <w:jc w:val="both"/>
              <w:rPr>
                <w:sz w:val="18"/>
                <w:szCs w:val="18"/>
              </w:rPr>
            </w:pPr>
            <w:r w:rsidRPr="00B9582C">
              <w:rPr>
                <w:sz w:val="18"/>
                <w:szCs w:val="18"/>
              </w:rPr>
              <w:t xml:space="preserve">Ms Florence </w:t>
            </w:r>
            <w:proofErr w:type="spellStart"/>
            <w:r w:rsidRPr="00B9582C">
              <w:rPr>
                <w:sz w:val="18"/>
                <w:szCs w:val="18"/>
              </w:rPr>
              <w:t>Ntibi</w:t>
            </w:r>
            <w:proofErr w:type="spellEnd"/>
            <w:r w:rsidRPr="00B9582C">
              <w:rPr>
                <w:sz w:val="18"/>
                <w:szCs w:val="18"/>
              </w:rPr>
              <w:t xml:space="preserve"> </w:t>
            </w:r>
            <w:proofErr w:type="spellStart"/>
            <w:r w:rsidRPr="00B9582C">
              <w:rPr>
                <w:sz w:val="18"/>
                <w:szCs w:val="18"/>
              </w:rPr>
              <w:t>Nkoane</w:t>
            </w:r>
            <w:proofErr w:type="spellEnd"/>
          </w:p>
        </w:tc>
        <w:tc>
          <w:tcPr>
            <w:tcW w:w="2127" w:type="dxa"/>
          </w:tcPr>
          <w:p w:rsidR="00D62411" w:rsidRPr="00B9582C" w:rsidRDefault="00D62411" w:rsidP="00B9582C">
            <w:pPr>
              <w:jc w:val="both"/>
              <w:rPr>
                <w:sz w:val="18"/>
                <w:szCs w:val="18"/>
              </w:rPr>
            </w:pPr>
            <w:r w:rsidRPr="00B9582C">
              <w:rPr>
                <w:sz w:val="18"/>
                <w:szCs w:val="18"/>
              </w:rPr>
              <w:t xml:space="preserve">Free State </w:t>
            </w:r>
          </w:p>
        </w:tc>
        <w:tc>
          <w:tcPr>
            <w:tcW w:w="5022" w:type="dxa"/>
          </w:tcPr>
          <w:p w:rsidR="00D62411" w:rsidRPr="00B9582C" w:rsidRDefault="00D62411" w:rsidP="00B9582C">
            <w:pPr>
              <w:jc w:val="both"/>
              <w:rPr>
                <w:sz w:val="18"/>
                <w:szCs w:val="18"/>
              </w:rPr>
            </w:pPr>
            <w:r w:rsidRPr="00B9582C">
              <w:rPr>
                <w:sz w:val="18"/>
                <w:szCs w:val="18"/>
              </w:rPr>
              <w:t xml:space="preserve">Manufacturing - </w:t>
            </w:r>
            <w:r w:rsidR="00E90A94" w:rsidRPr="00B9582C">
              <w:rPr>
                <w:sz w:val="18"/>
                <w:szCs w:val="18"/>
              </w:rPr>
              <w:t>Lavender Health and Body Products</w:t>
            </w:r>
          </w:p>
        </w:tc>
      </w:tr>
      <w:tr w:rsidR="00D62411" w:rsidTr="00B9582C">
        <w:tc>
          <w:tcPr>
            <w:tcW w:w="704" w:type="dxa"/>
          </w:tcPr>
          <w:p w:rsidR="00D62411" w:rsidRPr="00B9582C" w:rsidRDefault="00E90A94" w:rsidP="00B9582C">
            <w:pPr>
              <w:jc w:val="both"/>
              <w:rPr>
                <w:rFonts w:eastAsia="Calibri"/>
                <w:color w:val="000000"/>
                <w:sz w:val="18"/>
                <w:szCs w:val="18"/>
              </w:rPr>
            </w:pPr>
            <w:r w:rsidRPr="00B9582C">
              <w:rPr>
                <w:rFonts w:eastAsia="Calibri"/>
                <w:color w:val="000000"/>
                <w:sz w:val="18"/>
                <w:szCs w:val="18"/>
              </w:rPr>
              <w:t>9</w:t>
            </w:r>
          </w:p>
        </w:tc>
        <w:tc>
          <w:tcPr>
            <w:tcW w:w="3260" w:type="dxa"/>
          </w:tcPr>
          <w:p w:rsidR="00D62411" w:rsidRPr="00B9582C" w:rsidRDefault="00D62411" w:rsidP="00B9582C">
            <w:pPr>
              <w:jc w:val="both"/>
              <w:rPr>
                <w:sz w:val="18"/>
                <w:szCs w:val="18"/>
              </w:rPr>
            </w:pPr>
            <w:proofErr w:type="spellStart"/>
            <w:r w:rsidRPr="00B9582C">
              <w:rPr>
                <w:sz w:val="18"/>
                <w:szCs w:val="18"/>
              </w:rPr>
              <w:t>Vergezocht</w:t>
            </w:r>
            <w:proofErr w:type="spellEnd"/>
            <w:r w:rsidRPr="00B9582C">
              <w:rPr>
                <w:sz w:val="18"/>
                <w:szCs w:val="18"/>
              </w:rPr>
              <w:t xml:space="preserve"> Oil</w:t>
            </w:r>
          </w:p>
        </w:tc>
        <w:tc>
          <w:tcPr>
            <w:tcW w:w="2835" w:type="dxa"/>
          </w:tcPr>
          <w:p w:rsidR="00D62411" w:rsidRPr="00B9582C" w:rsidRDefault="00D62411" w:rsidP="00B9582C">
            <w:pPr>
              <w:jc w:val="both"/>
              <w:rPr>
                <w:sz w:val="18"/>
                <w:szCs w:val="18"/>
              </w:rPr>
            </w:pPr>
            <w:r w:rsidRPr="00B9582C">
              <w:rPr>
                <w:sz w:val="18"/>
                <w:szCs w:val="18"/>
              </w:rPr>
              <w:t xml:space="preserve">Mr Franz </w:t>
            </w:r>
            <w:proofErr w:type="spellStart"/>
            <w:r w:rsidRPr="00B9582C">
              <w:rPr>
                <w:sz w:val="18"/>
                <w:szCs w:val="18"/>
              </w:rPr>
              <w:t>Homsek</w:t>
            </w:r>
            <w:proofErr w:type="spellEnd"/>
          </w:p>
        </w:tc>
        <w:tc>
          <w:tcPr>
            <w:tcW w:w="2127" w:type="dxa"/>
          </w:tcPr>
          <w:p w:rsidR="00D62411" w:rsidRPr="00B9582C" w:rsidRDefault="00D62411" w:rsidP="00B9582C">
            <w:pPr>
              <w:jc w:val="both"/>
              <w:rPr>
                <w:sz w:val="18"/>
                <w:szCs w:val="18"/>
              </w:rPr>
            </w:pPr>
            <w:r w:rsidRPr="00B9582C">
              <w:rPr>
                <w:sz w:val="18"/>
                <w:szCs w:val="18"/>
              </w:rPr>
              <w:t xml:space="preserve">Free State </w:t>
            </w:r>
          </w:p>
        </w:tc>
        <w:tc>
          <w:tcPr>
            <w:tcW w:w="5022" w:type="dxa"/>
          </w:tcPr>
          <w:p w:rsidR="00D62411" w:rsidRPr="00B9582C" w:rsidRDefault="00D62411" w:rsidP="00B9582C">
            <w:pPr>
              <w:jc w:val="both"/>
              <w:rPr>
                <w:sz w:val="18"/>
                <w:szCs w:val="18"/>
              </w:rPr>
            </w:pPr>
            <w:r w:rsidRPr="00B9582C">
              <w:rPr>
                <w:sz w:val="18"/>
                <w:szCs w:val="18"/>
              </w:rPr>
              <w:t>Manufacturing –</w:t>
            </w:r>
            <w:r w:rsidR="00E90A94" w:rsidRPr="00B9582C">
              <w:rPr>
                <w:sz w:val="18"/>
                <w:szCs w:val="18"/>
              </w:rPr>
              <w:t xml:space="preserve"> High Oleic Oil</w:t>
            </w:r>
          </w:p>
        </w:tc>
      </w:tr>
      <w:tr w:rsidR="00D62411" w:rsidTr="00B9582C">
        <w:tc>
          <w:tcPr>
            <w:tcW w:w="704" w:type="dxa"/>
          </w:tcPr>
          <w:p w:rsidR="00D62411" w:rsidRPr="00B9582C" w:rsidRDefault="00E90A94" w:rsidP="00B9582C">
            <w:pPr>
              <w:jc w:val="both"/>
              <w:rPr>
                <w:rFonts w:eastAsia="Calibri"/>
                <w:color w:val="000000"/>
                <w:sz w:val="18"/>
                <w:szCs w:val="18"/>
              </w:rPr>
            </w:pPr>
            <w:r w:rsidRPr="00B9582C">
              <w:rPr>
                <w:rFonts w:eastAsia="Calibri"/>
                <w:color w:val="000000"/>
                <w:sz w:val="18"/>
                <w:szCs w:val="18"/>
              </w:rPr>
              <w:t>10</w:t>
            </w:r>
          </w:p>
        </w:tc>
        <w:tc>
          <w:tcPr>
            <w:tcW w:w="3260" w:type="dxa"/>
          </w:tcPr>
          <w:p w:rsidR="00D62411" w:rsidRPr="00B9582C" w:rsidRDefault="00F35B54" w:rsidP="00B9582C">
            <w:pPr>
              <w:jc w:val="both"/>
              <w:rPr>
                <w:sz w:val="18"/>
                <w:szCs w:val="18"/>
              </w:rPr>
            </w:pPr>
            <w:proofErr w:type="spellStart"/>
            <w:r>
              <w:rPr>
                <w:sz w:val="18"/>
                <w:szCs w:val="18"/>
              </w:rPr>
              <w:t>UnX</w:t>
            </w:r>
            <w:r w:rsidR="00D62411" w:rsidRPr="00B9582C">
              <w:rPr>
                <w:sz w:val="18"/>
                <w:szCs w:val="18"/>
              </w:rPr>
              <w:t>pected</w:t>
            </w:r>
            <w:proofErr w:type="spellEnd"/>
          </w:p>
        </w:tc>
        <w:tc>
          <w:tcPr>
            <w:tcW w:w="2835" w:type="dxa"/>
          </w:tcPr>
          <w:p w:rsidR="00D62411" w:rsidRPr="00B9582C" w:rsidRDefault="00D62411" w:rsidP="00B9582C">
            <w:pPr>
              <w:jc w:val="both"/>
              <w:rPr>
                <w:sz w:val="18"/>
                <w:szCs w:val="18"/>
              </w:rPr>
            </w:pPr>
            <w:r w:rsidRPr="00B9582C">
              <w:rPr>
                <w:sz w:val="18"/>
                <w:szCs w:val="18"/>
              </w:rPr>
              <w:t xml:space="preserve">Ms </w:t>
            </w:r>
            <w:proofErr w:type="spellStart"/>
            <w:r w:rsidRPr="00B9582C">
              <w:rPr>
                <w:sz w:val="18"/>
                <w:szCs w:val="18"/>
              </w:rPr>
              <w:t>Refilwe</w:t>
            </w:r>
            <w:proofErr w:type="spellEnd"/>
            <w:r w:rsidRPr="00B9582C">
              <w:rPr>
                <w:sz w:val="18"/>
                <w:szCs w:val="18"/>
              </w:rPr>
              <w:t xml:space="preserve"> </w:t>
            </w:r>
            <w:proofErr w:type="spellStart"/>
            <w:r w:rsidRPr="00B9582C">
              <w:rPr>
                <w:sz w:val="18"/>
                <w:szCs w:val="18"/>
              </w:rPr>
              <w:t>Lerato</w:t>
            </w:r>
            <w:proofErr w:type="spellEnd"/>
            <w:r w:rsidRPr="00B9582C">
              <w:rPr>
                <w:sz w:val="18"/>
                <w:szCs w:val="18"/>
              </w:rPr>
              <w:t xml:space="preserve"> </w:t>
            </w:r>
            <w:proofErr w:type="spellStart"/>
            <w:r w:rsidRPr="00B9582C">
              <w:rPr>
                <w:sz w:val="18"/>
                <w:szCs w:val="18"/>
              </w:rPr>
              <w:t>Senoko</w:t>
            </w:r>
            <w:proofErr w:type="spellEnd"/>
            <w:r w:rsidRPr="00B9582C">
              <w:rPr>
                <w:sz w:val="18"/>
                <w:szCs w:val="18"/>
              </w:rPr>
              <w:t xml:space="preserve"> </w:t>
            </w:r>
          </w:p>
        </w:tc>
        <w:tc>
          <w:tcPr>
            <w:tcW w:w="2127" w:type="dxa"/>
          </w:tcPr>
          <w:p w:rsidR="00D62411" w:rsidRPr="00B9582C" w:rsidRDefault="00D62411" w:rsidP="00B9582C">
            <w:pPr>
              <w:jc w:val="both"/>
              <w:rPr>
                <w:sz w:val="18"/>
                <w:szCs w:val="18"/>
              </w:rPr>
            </w:pPr>
            <w:r w:rsidRPr="00B9582C">
              <w:rPr>
                <w:sz w:val="18"/>
                <w:szCs w:val="18"/>
              </w:rPr>
              <w:t xml:space="preserve">Free State </w:t>
            </w:r>
          </w:p>
        </w:tc>
        <w:tc>
          <w:tcPr>
            <w:tcW w:w="5022" w:type="dxa"/>
          </w:tcPr>
          <w:p w:rsidR="00D62411" w:rsidRPr="00B9582C" w:rsidRDefault="00D62411" w:rsidP="00B9582C">
            <w:pPr>
              <w:jc w:val="both"/>
              <w:rPr>
                <w:sz w:val="18"/>
                <w:szCs w:val="18"/>
              </w:rPr>
            </w:pPr>
            <w:r w:rsidRPr="00B9582C">
              <w:rPr>
                <w:sz w:val="18"/>
                <w:szCs w:val="18"/>
              </w:rPr>
              <w:t xml:space="preserve">Manufacturing – </w:t>
            </w:r>
            <w:r w:rsidR="00E90A94" w:rsidRPr="00B9582C">
              <w:rPr>
                <w:sz w:val="18"/>
                <w:szCs w:val="18"/>
              </w:rPr>
              <w:t>Handmade sneakers and fragrance (Resilient brand)</w:t>
            </w:r>
          </w:p>
        </w:tc>
      </w:tr>
      <w:tr w:rsidR="00D62411" w:rsidTr="00B9582C">
        <w:tc>
          <w:tcPr>
            <w:tcW w:w="704" w:type="dxa"/>
          </w:tcPr>
          <w:p w:rsidR="00D62411" w:rsidRPr="00B9582C" w:rsidRDefault="00E90A94" w:rsidP="00B9582C">
            <w:pPr>
              <w:jc w:val="both"/>
              <w:rPr>
                <w:rFonts w:eastAsia="Calibri"/>
                <w:color w:val="000000"/>
                <w:sz w:val="18"/>
                <w:szCs w:val="18"/>
              </w:rPr>
            </w:pPr>
            <w:r w:rsidRPr="00B9582C">
              <w:rPr>
                <w:rFonts w:eastAsia="Calibri"/>
                <w:color w:val="000000"/>
                <w:sz w:val="18"/>
                <w:szCs w:val="18"/>
              </w:rPr>
              <w:t>11</w:t>
            </w:r>
          </w:p>
        </w:tc>
        <w:tc>
          <w:tcPr>
            <w:tcW w:w="3260" w:type="dxa"/>
          </w:tcPr>
          <w:p w:rsidR="00D62411" w:rsidRPr="00B9582C" w:rsidRDefault="00D62411" w:rsidP="00B9582C">
            <w:pPr>
              <w:jc w:val="both"/>
              <w:rPr>
                <w:sz w:val="18"/>
                <w:szCs w:val="18"/>
              </w:rPr>
            </w:pPr>
            <w:proofErr w:type="spellStart"/>
            <w:r w:rsidRPr="00B9582C">
              <w:rPr>
                <w:sz w:val="18"/>
                <w:szCs w:val="18"/>
              </w:rPr>
              <w:t>Leema</w:t>
            </w:r>
            <w:proofErr w:type="spellEnd"/>
            <w:r w:rsidRPr="00B9582C">
              <w:rPr>
                <w:sz w:val="18"/>
                <w:szCs w:val="18"/>
              </w:rPr>
              <w:t xml:space="preserve"> Industries </w:t>
            </w:r>
          </w:p>
        </w:tc>
        <w:tc>
          <w:tcPr>
            <w:tcW w:w="2835" w:type="dxa"/>
          </w:tcPr>
          <w:p w:rsidR="00D62411" w:rsidRPr="00B9582C" w:rsidRDefault="00D62411" w:rsidP="00B9582C">
            <w:pPr>
              <w:jc w:val="both"/>
              <w:rPr>
                <w:sz w:val="18"/>
                <w:szCs w:val="18"/>
              </w:rPr>
            </w:pPr>
            <w:r w:rsidRPr="00B9582C">
              <w:rPr>
                <w:sz w:val="18"/>
                <w:szCs w:val="18"/>
              </w:rPr>
              <w:t xml:space="preserve">Mr </w:t>
            </w:r>
            <w:proofErr w:type="spellStart"/>
            <w:r w:rsidRPr="00B9582C">
              <w:rPr>
                <w:sz w:val="18"/>
                <w:szCs w:val="18"/>
              </w:rPr>
              <w:t>Sehurutshe</w:t>
            </w:r>
            <w:proofErr w:type="spellEnd"/>
            <w:r w:rsidRPr="00B9582C">
              <w:rPr>
                <w:sz w:val="18"/>
                <w:szCs w:val="18"/>
              </w:rPr>
              <w:t xml:space="preserve"> </w:t>
            </w:r>
            <w:proofErr w:type="spellStart"/>
            <w:r w:rsidRPr="00B9582C">
              <w:rPr>
                <w:sz w:val="18"/>
                <w:szCs w:val="18"/>
              </w:rPr>
              <w:t>Kgomongwe</w:t>
            </w:r>
            <w:proofErr w:type="spellEnd"/>
          </w:p>
        </w:tc>
        <w:tc>
          <w:tcPr>
            <w:tcW w:w="2127" w:type="dxa"/>
          </w:tcPr>
          <w:p w:rsidR="00D62411" w:rsidRPr="00B9582C" w:rsidRDefault="00D62411" w:rsidP="00B9582C">
            <w:pPr>
              <w:jc w:val="both"/>
              <w:rPr>
                <w:sz w:val="18"/>
                <w:szCs w:val="18"/>
              </w:rPr>
            </w:pPr>
            <w:r w:rsidRPr="00B9582C">
              <w:rPr>
                <w:sz w:val="18"/>
                <w:szCs w:val="18"/>
              </w:rPr>
              <w:t xml:space="preserve">North West </w:t>
            </w:r>
          </w:p>
        </w:tc>
        <w:tc>
          <w:tcPr>
            <w:tcW w:w="5022" w:type="dxa"/>
          </w:tcPr>
          <w:p w:rsidR="00D62411" w:rsidRPr="00B9582C" w:rsidRDefault="00D62411" w:rsidP="00B9582C">
            <w:pPr>
              <w:jc w:val="both"/>
              <w:rPr>
                <w:sz w:val="18"/>
                <w:szCs w:val="18"/>
              </w:rPr>
            </w:pPr>
            <w:r w:rsidRPr="00B9582C">
              <w:rPr>
                <w:sz w:val="18"/>
                <w:szCs w:val="18"/>
              </w:rPr>
              <w:t xml:space="preserve">Manufacturing - </w:t>
            </w:r>
            <w:r w:rsidR="00E90A94" w:rsidRPr="00B9582C">
              <w:rPr>
                <w:sz w:val="18"/>
                <w:szCs w:val="18"/>
              </w:rPr>
              <w:t>Computer components</w:t>
            </w:r>
          </w:p>
        </w:tc>
      </w:tr>
      <w:tr w:rsidR="00D62411" w:rsidTr="00B9582C">
        <w:tc>
          <w:tcPr>
            <w:tcW w:w="704" w:type="dxa"/>
          </w:tcPr>
          <w:p w:rsidR="00D62411" w:rsidRPr="00B9582C" w:rsidRDefault="00E90A94" w:rsidP="00B9582C">
            <w:pPr>
              <w:jc w:val="both"/>
              <w:rPr>
                <w:rFonts w:eastAsia="Calibri"/>
                <w:color w:val="000000"/>
                <w:sz w:val="18"/>
                <w:szCs w:val="18"/>
              </w:rPr>
            </w:pPr>
            <w:r w:rsidRPr="00B9582C">
              <w:rPr>
                <w:rFonts w:eastAsia="Calibri"/>
                <w:color w:val="000000"/>
                <w:sz w:val="18"/>
                <w:szCs w:val="18"/>
              </w:rPr>
              <w:t>12</w:t>
            </w:r>
          </w:p>
        </w:tc>
        <w:tc>
          <w:tcPr>
            <w:tcW w:w="3260" w:type="dxa"/>
          </w:tcPr>
          <w:p w:rsidR="00D62411" w:rsidRPr="00B9582C" w:rsidRDefault="00D62411" w:rsidP="00B9582C">
            <w:pPr>
              <w:jc w:val="both"/>
              <w:rPr>
                <w:sz w:val="18"/>
                <w:szCs w:val="18"/>
              </w:rPr>
            </w:pPr>
            <w:proofErr w:type="spellStart"/>
            <w:r w:rsidRPr="00B9582C">
              <w:rPr>
                <w:sz w:val="18"/>
                <w:szCs w:val="18"/>
              </w:rPr>
              <w:t>Fearles</w:t>
            </w:r>
            <w:proofErr w:type="spellEnd"/>
            <w:r w:rsidRPr="00B9582C">
              <w:rPr>
                <w:sz w:val="18"/>
                <w:szCs w:val="18"/>
              </w:rPr>
              <w:t xml:space="preserve"> Afrika</w:t>
            </w:r>
          </w:p>
        </w:tc>
        <w:tc>
          <w:tcPr>
            <w:tcW w:w="2835" w:type="dxa"/>
          </w:tcPr>
          <w:p w:rsidR="00D62411" w:rsidRPr="00B9582C" w:rsidRDefault="00D62411" w:rsidP="00B9582C">
            <w:pPr>
              <w:jc w:val="both"/>
              <w:rPr>
                <w:sz w:val="18"/>
                <w:szCs w:val="18"/>
              </w:rPr>
            </w:pPr>
            <w:r w:rsidRPr="00B9582C">
              <w:rPr>
                <w:sz w:val="18"/>
                <w:szCs w:val="18"/>
              </w:rPr>
              <w:t xml:space="preserve">Mr Eugene </w:t>
            </w:r>
            <w:proofErr w:type="spellStart"/>
            <w:r w:rsidRPr="00B9582C">
              <w:rPr>
                <w:sz w:val="18"/>
                <w:szCs w:val="18"/>
              </w:rPr>
              <w:t>Onkgopotse</w:t>
            </w:r>
            <w:proofErr w:type="spellEnd"/>
            <w:r w:rsidRPr="00B9582C">
              <w:rPr>
                <w:sz w:val="18"/>
                <w:szCs w:val="18"/>
              </w:rPr>
              <w:t xml:space="preserve"> </w:t>
            </w:r>
            <w:proofErr w:type="spellStart"/>
            <w:r w:rsidRPr="00B9582C">
              <w:rPr>
                <w:sz w:val="18"/>
                <w:szCs w:val="18"/>
              </w:rPr>
              <w:t>Mafatshe</w:t>
            </w:r>
            <w:proofErr w:type="spellEnd"/>
          </w:p>
        </w:tc>
        <w:tc>
          <w:tcPr>
            <w:tcW w:w="2127" w:type="dxa"/>
          </w:tcPr>
          <w:p w:rsidR="00D62411" w:rsidRPr="00B9582C" w:rsidRDefault="00D62411" w:rsidP="00B9582C">
            <w:pPr>
              <w:jc w:val="both"/>
              <w:rPr>
                <w:sz w:val="18"/>
                <w:szCs w:val="18"/>
              </w:rPr>
            </w:pPr>
            <w:r w:rsidRPr="00B9582C">
              <w:rPr>
                <w:sz w:val="18"/>
                <w:szCs w:val="18"/>
              </w:rPr>
              <w:t xml:space="preserve">North West </w:t>
            </w:r>
          </w:p>
        </w:tc>
        <w:tc>
          <w:tcPr>
            <w:tcW w:w="5022" w:type="dxa"/>
          </w:tcPr>
          <w:p w:rsidR="00D62411" w:rsidRPr="00B9582C" w:rsidRDefault="00D62411" w:rsidP="00B9582C">
            <w:pPr>
              <w:jc w:val="both"/>
              <w:rPr>
                <w:sz w:val="18"/>
                <w:szCs w:val="18"/>
              </w:rPr>
            </w:pPr>
            <w:r w:rsidRPr="00B9582C">
              <w:rPr>
                <w:sz w:val="18"/>
                <w:szCs w:val="18"/>
              </w:rPr>
              <w:t xml:space="preserve">Manufacturing – </w:t>
            </w:r>
            <w:r w:rsidR="00E90A94" w:rsidRPr="00B9582C">
              <w:rPr>
                <w:sz w:val="18"/>
                <w:szCs w:val="18"/>
              </w:rPr>
              <w:t>sanitary products</w:t>
            </w:r>
          </w:p>
        </w:tc>
      </w:tr>
      <w:tr w:rsidR="00D62411" w:rsidTr="00B9582C">
        <w:tc>
          <w:tcPr>
            <w:tcW w:w="704" w:type="dxa"/>
          </w:tcPr>
          <w:p w:rsidR="00D62411" w:rsidRPr="00B9582C" w:rsidRDefault="00E90A94" w:rsidP="00B9582C">
            <w:pPr>
              <w:jc w:val="both"/>
              <w:rPr>
                <w:rFonts w:eastAsia="Calibri"/>
                <w:color w:val="000000"/>
                <w:sz w:val="18"/>
                <w:szCs w:val="18"/>
              </w:rPr>
            </w:pPr>
            <w:r w:rsidRPr="00B9582C">
              <w:rPr>
                <w:rFonts w:eastAsia="Calibri"/>
                <w:color w:val="000000"/>
                <w:sz w:val="18"/>
                <w:szCs w:val="18"/>
              </w:rPr>
              <w:t>13</w:t>
            </w:r>
          </w:p>
        </w:tc>
        <w:tc>
          <w:tcPr>
            <w:tcW w:w="3260" w:type="dxa"/>
          </w:tcPr>
          <w:p w:rsidR="00D62411" w:rsidRPr="00B9582C" w:rsidRDefault="00D62411" w:rsidP="00B9582C">
            <w:pPr>
              <w:jc w:val="both"/>
              <w:rPr>
                <w:sz w:val="18"/>
                <w:szCs w:val="18"/>
              </w:rPr>
            </w:pPr>
            <w:proofErr w:type="spellStart"/>
            <w:r w:rsidRPr="00B9582C">
              <w:rPr>
                <w:sz w:val="18"/>
                <w:szCs w:val="18"/>
              </w:rPr>
              <w:t>Chiz</w:t>
            </w:r>
            <w:proofErr w:type="spellEnd"/>
            <w:r w:rsidRPr="00B9582C">
              <w:rPr>
                <w:sz w:val="18"/>
                <w:szCs w:val="18"/>
              </w:rPr>
              <w:t xml:space="preserve"> Boys </w:t>
            </w:r>
          </w:p>
        </w:tc>
        <w:tc>
          <w:tcPr>
            <w:tcW w:w="2835" w:type="dxa"/>
          </w:tcPr>
          <w:p w:rsidR="00D62411" w:rsidRPr="00B9582C" w:rsidRDefault="00D62411" w:rsidP="00B9582C">
            <w:pPr>
              <w:jc w:val="both"/>
              <w:rPr>
                <w:sz w:val="18"/>
                <w:szCs w:val="18"/>
              </w:rPr>
            </w:pPr>
            <w:r w:rsidRPr="00B9582C">
              <w:rPr>
                <w:sz w:val="18"/>
                <w:szCs w:val="18"/>
              </w:rPr>
              <w:t xml:space="preserve">Mr </w:t>
            </w:r>
            <w:proofErr w:type="spellStart"/>
            <w:r w:rsidRPr="00B9582C">
              <w:rPr>
                <w:sz w:val="18"/>
                <w:szCs w:val="18"/>
              </w:rPr>
              <w:t>Goitseona</w:t>
            </w:r>
            <w:proofErr w:type="spellEnd"/>
            <w:r w:rsidRPr="00B9582C">
              <w:rPr>
                <w:sz w:val="18"/>
                <w:szCs w:val="18"/>
              </w:rPr>
              <w:t xml:space="preserve"> </w:t>
            </w:r>
            <w:proofErr w:type="spellStart"/>
            <w:r w:rsidRPr="00B9582C">
              <w:rPr>
                <w:sz w:val="18"/>
                <w:szCs w:val="18"/>
              </w:rPr>
              <w:t>Ignatitious</w:t>
            </w:r>
            <w:proofErr w:type="spellEnd"/>
            <w:r w:rsidRPr="00B9582C">
              <w:rPr>
                <w:sz w:val="18"/>
                <w:szCs w:val="18"/>
              </w:rPr>
              <w:t xml:space="preserve"> </w:t>
            </w:r>
            <w:proofErr w:type="spellStart"/>
            <w:r w:rsidRPr="00B9582C">
              <w:rPr>
                <w:sz w:val="18"/>
                <w:szCs w:val="18"/>
              </w:rPr>
              <w:t>Maotoe</w:t>
            </w:r>
            <w:proofErr w:type="spellEnd"/>
          </w:p>
        </w:tc>
        <w:tc>
          <w:tcPr>
            <w:tcW w:w="2127" w:type="dxa"/>
          </w:tcPr>
          <w:p w:rsidR="00D62411" w:rsidRPr="00B9582C" w:rsidRDefault="00D62411" w:rsidP="00B9582C">
            <w:pPr>
              <w:jc w:val="both"/>
              <w:rPr>
                <w:sz w:val="18"/>
                <w:szCs w:val="18"/>
              </w:rPr>
            </w:pPr>
            <w:r w:rsidRPr="00B9582C">
              <w:rPr>
                <w:sz w:val="18"/>
                <w:szCs w:val="18"/>
              </w:rPr>
              <w:t xml:space="preserve">North West </w:t>
            </w:r>
          </w:p>
        </w:tc>
        <w:tc>
          <w:tcPr>
            <w:tcW w:w="5022" w:type="dxa"/>
          </w:tcPr>
          <w:p w:rsidR="00D62411" w:rsidRPr="00B9582C" w:rsidRDefault="00D62411" w:rsidP="00B9582C">
            <w:pPr>
              <w:jc w:val="both"/>
              <w:rPr>
                <w:sz w:val="18"/>
                <w:szCs w:val="18"/>
              </w:rPr>
            </w:pPr>
            <w:r w:rsidRPr="00B9582C">
              <w:rPr>
                <w:sz w:val="18"/>
                <w:szCs w:val="18"/>
              </w:rPr>
              <w:t xml:space="preserve">Agro processing – </w:t>
            </w:r>
            <w:r w:rsidR="00805905">
              <w:rPr>
                <w:sz w:val="18"/>
                <w:szCs w:val="18"/>
              </w:rPr>
              <w:t>Cheese</w:t>
            </w:r>
          </w:p>
        </w:tc>
      </w:tr>
      <w:tr w:rsidR="00E90A94" w:rsidTr="00B9582C">
        <w:tc>
          <w:tcPr>
            <w:tcW w:w="704" w:type="dxa"/>
          </w:tcPr>
          <w:p w:rsidR="00E90A94" w:rsidRPr="00B9582C" w:rsidRDefault="00E90A94" w:rsidP="00B9582C">
            <w:pPr>
              <w:jc w:val="both"/>
              <w:rPr>
                <w:rFonts w:eastAsia="Calibri"/>
                <w:color w:val="000000"/>
                <w:sz w:val="18"/>
                <w:szCs w:val="18"/>
              </w:rPr>
            </w:pPr>
            <w:r w:rsidRPr="00B9582C">
              <w:rPr>
                <w:rFonts w:eastAsia="Calibri"/>
                <w:color w:val="000000"/>
                <w:sz w:val="18"/>
                <w:szCs w:val="18"/>
              </w:rPr>
              <w:t>14</w:t>
            </w:r>
          </w:p>
        </w:tc>
        <w:tc>
          <w:tcPr>
            <w:tcW w:w="3260" w:type="dxa"/>
          </w:tcPr>
          <w:p w:rsidR="00E90A94" w:rsidRPr="00B9582C" w:rsidRDefault="00E90A94" w:rsidP="00B9582C">
            <w:pPr>
              <w:jc w:val="both"/>
              <w:rPr>
                <w:sz w:val="18"/>
                <w:szCs w:val="18"/>
              </w:rPr>
            </w:pPr>
            <w:r w:rsidRPr="00B9582C">
              <w:rPr>
                <w:sz w:val="18"/>
                <w:szCs w:val="18"/>
              </w:rPr>
              <w:t>SNSET Institute</w:t>
            </w:r>
          </w:p>
        </w:tc>
        <w:tc>
          <w:tcPr>
            <w:tcW w:w="2835" w:type="dxa"/>
          </w:tcPr>
          <w:p w:rsidR="00E90A94" w:rsidRPr="00B9582C" w:rsidRDefault="00E90A94" w:rsidP="00B9582C">
            <w:pPr>
              <w:jc w:val="both"/>
              <w:rPr>
                <w:sz w:val="18"/>
                <w:szCs w:val="18"/>
              </w:rPr>
            </w:pPr>
            <w:r w:rsidRPr="00B9582C">
              <w:rPr>
                <w:sz w:val="18"/>
                <w:szCs w:val="18"/>
              </w:rPr>
              <w:t xml:space="preserve">Sir Stuart </w:t>
            </w:r>
            <w:proofErr w:type="spellStart"/>
            <w:r w:rsidRPr="00B9582C">
              <w:rPr>
                <w:sz w:val="18"/>
                <w:szCs w:val="18"/>
              </w:rPr>
              <w:t>Ntlathi</w:t>
            </w:r>
            <w:proofErr w:type="spellEnd"/>
          </w:p>
        </w:tc>
        <w:tc>
          <w:tcPr>
            <w:tcW w:w="2127" w:type="dxa"/>
          </w:tcPr>
          <w:p w:rsidR="00E90A94" w:rsidRPr="00B9582C" w:rsidRDefault="00E90A94" w:rsidP="00B9582C">
            <w:pPr>
              <w:jc w:val="both"/>
              <w:rPr>
                <w:sz w:val="18"/>
                <w:szCs w:val="18"/>
              </w:rPr>
            </w:pPr>
            <w:r w:rsidRPr="00B9582C">
              <w:rPr>
                <w:sz w:val="18"/>
                <w:szCs w:val="18"/>
              </w:rPr>
              <w:t xml:space="preserve">North-West </w:t>
            </w:r>
          </w:p>
        </w:tc>
        <w:tc>
          <w:tcPr>
            <w:tcW w:w="5022" w:type="dxa"/>
          </w:tcPr>
          <w:p w:rsidR="00E90A94" w:rsidRPr="00B9582C" w:rsidRDefault="00E90A94" w:rsidP="00B9582C">
            <w:pPr>
              <w:jc w:val="both"/>
              <w:rPr>
                <w:sz w:val="18"/>
                <w:szCs w:val="18"/>
              </w:rPr>
            </w:pPr>
            <w:r w:rsidRPr="00B9582C">
              <w:rPr>
                <w:sz w:val="18"/>
                <w:szCs w:val="18"/>
              </w:rPr>
              <w:t>Manufacturing</w:t>
            </w:r>
          </w:p>
        </w:tc>
      </w:tr>
      <w:tr w:rsidR="00E90A94" w:rsidTr="00B9582C">
        <w:tc>
          <w:tcPr>
            <w:tcW w:w="704" w:type="dxa"/>
          </w:tcPr>
          <w:p w:rsidR="00E90A94" w:rsidRPr="00B9582C" w:rsidRDefault="00E90A94" w:rsidP="00B9582C">
            <w:pPr>
              <w:jc w:val="both"/>
              <w:rPr>
                <w:rFonts w:eastAsia="Calibri"/>
                <w:color w:val="000000"/>
                <w:sz w:val="18"/>
                <w:szCs w:val="18"/>
              </w:rPr>
            </w:pPr>
            <w:r w:rsidRPr="00B9582C">
              <w:rPr>
                <w:rFonts w:eastAsia="Calibri"/>
                <w:color w:val="000000"/>
                <w:sz w:val="18"/>
                <w:szCs w:val="18"/>
              </w:rPr>
              <w:t>15</w:t>
            </w:r>
          </w:p>
        </w:tc>
        <w:tc>
          <w:tcPr>
            <w:tcW w:w="3260" w:type="dxa"/>
          </w:tcPr>
          <w:p w:rsidR="00E90A94" w:rsidRPr="00B9582C" w:rsidRDefault="00E90A94" w:rsidP="00B9582C">
            <w:pPr>
              <w:jc w:val="both"/>
              <w:rPr>
                <w:sz w:val="18"/>
                <w:szCs w:val="18"/>
              </w:rPr>
            </w:pPr>
            <w:proofErr w:type="spellStart"/>
            <w:r w:rsidRPr="00B9582C">
              <w:rPr>
                <w:sz w:val="18"/>
                <w:szCs w:val="18"/>
              </w:rPr>
              <w:t>Lekoa</w:t>
            </w:r>
            <w:proofErr w:type="spellEnd"/>
            <w:r w:rsidRPr="00B9582C">
              <w:rPr>
                <w:sz w:val="18"/>
                <w:szCs w:val="18"/>
              </w:rPr>
              <w:t xml:space="preserve"> Mining</w:t>
            </w:r>
          </w:p>
        </w:tc>
        <w:tc>
          <w:tcPr>
            <w:tcW w:w="2835" w:type="dxa"/>
          </w:tcPr>
          <w:p w:rsidR="00E90A94" w:rsidRPr="00B9582C" w:rsidRDefault="00E90A94" w:rsidP="00B9582C">
            <w:pPr>
              <w:jc w:val="both"/>
              <w:rPr>
                <w:sz w:val="18"/>
                <w:szCs w:val="18"/>
              </w:rPr>
            </w:pPr>
            <w:r w:rsidRPr="00B9582C">
              <w:rPr>
                <w:sz w:val="18"/>
                <w:szCs w:val="18"/>
              </w:rPr>
              <w:t xml:space="preserve">Teboho </w:t>
            </w:r>
            <w:proofErr w:type="spellStart"/>
            <w:r w:rsidRPr="00B9582C">
              <w:rPr>
                <w:sz w:val="18"/>
                <w:szCs w:val="18"/>
              </w:rPr>
              <w:t>Oriel</w:t>
            </w:r>
            <w:proofErr w:type="spellEnd"/>
            <w:r w:rsidRPr="00B9582C">
              <w:rPr>
                <w:sz w:val="18"/>
                <w:szCs w:val="18"/>
              </w:rPr>
              <w:t xml:space="preserve"> </w:t>
            </w:r>
            <w:proofErr w:type="spellStart"/>
            <w:r w:rsidRPr="00B9582C">
              <w:rPr>
                <w:sz w:val="18"/>
                <w:szCs w:val="18"/>
              </w:rPr>
              <w:t>Pitso</w:t>
            </w:r>
            <w:proofErr w:type="spellEnd"/>
          </w:p>
        </w:tc>
        <w:tc>
          <w:tcPr>
            <w:tcW w:w="2127" w:type="dxa"/>
          </w:tcPr>
          <w:p w:rsidR="00E90A94" w:rsidRPr="00B9582C" w:rsidRDefault="00E90A94" w:rsidP="00B9582C">
            <w:pPr>
              <w:jc w:val="both"/>
              <w:rPr>
                <w:sz w:val="18"/>
                <w:szCs w:val="18"/>
              </w:rPr>
            </w:pPr>
            <w:r w:rsidRPr="00B9582C">
              <w:rPr>
                <w:sz w:val="18"/>
                <w:szCs w:val="18"/>
              </w:rPr>
              <w:t>Gauteng</w:t>
            </w:r>
          </w:p>
        </w:tc>
        <w:tc>
          <w:tcPr>
            <w:tcW w:w="5022" w:type="dxa"/>
          </w:tcPr>
          <w:p w:rsidR="00E90A94" w:rsidRPr="00B9582C" w:rsidRDefault="00E90A94" w:rsidP="00B9582C">
            <w:pPr>
              <w:jc w:val="both"/>
              <w:rPr>
                <w:sz w:val="18"/>
                <w:szCs w:val="18"/>
              </w:rPr>
            </w:pPr>
            <w:r w:rsidRPr="00B9582C">
              <w:rPr>
                <w:sz w:val="18"/>
                <w:szCs w:val="18"/>
              </w:rPr>
              <w:t>Manufacturing -  Conveyor idlers, conveyor structure covers</w:t>
            </w:r>
          </w:p>
        </w:tc>
      </w:tr>
      <w:tr w:rsidR="00E90A94" w:rsidTr="00B9582C">
        <w:tc>
          <w:tcPr>
            <w:tcW w:w="704" w:type="dxa"/>
          </w:tcPr>
          <w:p w:rsidR="00E90A94" w:rsidRPr="00B9582C" w:rsidRDefault="00E90A94" w:rsidP="00B9582C">
            <w:pPr>
              <w:jc w:val="both"/>
              <w:rPr>
                <w:rFonts w:eastAsia="Calibri"/>
                <w:color w:val="000000"/>
                <w:sz w:val="18"/>
                <w:szCs w:val="18"/>
              </w:rPr>
            </w:pPr>
            <w:r w:rsidRPr="00B9582C">
              <w:rPr>
                <w:rFonts w:eastAsia="Calibri"/>
                <w:color w:val="000000"/>
                <w:sz w:val="18"/>
                <w:szCs w:val="18"/>
              </w:rPr>
              <w:t>16</w:t>
            </w:r>
          </w:p>
        </w:tc>
        <w:tc>
          <w:tcPr>
            <w:tcW w:w="3260" w:type="dxa"/>
          </w:tcPr>
          <w:p w:rsidR="00E90A94" w:rsidRPr="00B9582C" w:rsidRDefault="00E90A94" w:rsidP="00B9582C">
            <w:pPr>
              <w:jc w:val="both"/>
              <w:rPr>
                <w:sz w:val="18"/>
                <w:szCs w:val="18"/>
              </w:rPr>
            </w:pPr>
            <w:proofErr w:type="spellStart"/>
            <w:r w:rsidRPr="00B9582C">
              <w:rPr>
                <w:sz w:val="18"/>
                <w:szCs w:val="18"/>
              </w:rPr>
              <w:t>Bradchem</w:t>
            </w:r>
            <w:proofErr w:type="spellEnd"/>
          </w:p>
        </w:tc>
        <w:tc>
          <w:tcPr>
            <w:tcW w:w="2835" w:type="dxa"/>
          </w:tcPr>
          <w:p w:rsidR="00E90A94" w:rsidRPr="00B9582C" w:rsidRDefault="00E90A94" w:rsidP="00B9582C">
            <w:pPr>
              <w:jc w:val="both"/>
              <w:rPr>
                <w:sz w:val="18"/>
                <w:szCs w:val="18"/>
              </w:rPr>
            </w:pPr>
            <w:r w:rsidRPr="00B9582C">
              <w:rPr>
                <w:sz w:val="18"/>
                <w:szCs w:val="18"/>
              </w:rPr>
              <w:t>Bradley McPherson</w:t>
            </w:r>
          </w:p>
        </w:tc>
        <w:tc>
          <w:tcPr>
            <w:tcW w:w="2127" w:type="dxa"/>
          </w:tcPr>
          <w:p w:rsidR="00E90A94" w:rsidRPr="00B9582C" w:rsidRDefault="00E90A94" w:rsidP="00B9582C">
            <w:pPr>
              <w:jc w:val="both"/>
              <w:rPr>
                <w:sz w:val="18"/>
                <w:szCs w:val="18"/>
              </w:rPr>
            </w:pPr>
            <w:r w:rsidRPr="00B9582C">
              <w:rPr>
                <w:sz w:val="18"/>
                <w:szCs w:val="18"/>
              </w:rPr>
              <w:t>Gauteng</w:t>
            </w:r>
          </w:p>
        </w:tc>
        <w:tc>
          <w:tcPr>
            <w:tcW w:w="5022" w:type="dxa"/>
          </w:tcPr>
          <w:p w:rsidR="00E90A94" w:rsidRPr="00B9582C" w:rsidRDefault="00E90A94" w:rsidP="00B9582C">
            <w:pPr>
              <w:jc w:val="both"/>
              <w:rPr>
                <w:sz w:val="18"/>
                <w:szCs w:val="18"/>
              </w:rPr>
            </w:pPr>
            <w:r w:rsidRPr="00B9582C">
              <w:rPr>
                <w:sz w:val="18"/>
                <w:szCs w:val="18"/>
              </w:rPr>
              <w:t>Window, Industrial chemicals  cleaner and equipment</w:t>
            </w:r>
          </w:p>
        </w:tc>
      </w:tr>
      <w:tr w:rsidR="00E90A94" w:rsidTr="00B9582C">
        <w:tc>
          <w:tcPr>
            <w:tcW w:w="704" w:type="dxa"/>
          </w:tcPr>
          <w:p w:rsidR="00E90A94" w:rsidRPr="00B9582C" w:rsidRDefault="00E90A94" w:rsidP="00B9582C">
            <w:pPr>
              <w:jc w:val="both"/>
              <w:rPr>
                <w:rFonts w:eastAsia="Calibri"/>
                <w:color w:val="000000"/>
                <w:sz w:val="18"/>
                <w:szCs w:val="18"/>
              </w:rPr>
            </w:pPr>
            <w:r w:rsidRPr="00B9582C">
              <w:rPr>
                <w:rFonts w:eastAsia="Calibri"/>
                <w:color w:val="000000"/>
                <w:sz w:val="18"/>
                <w:szCs w:val="18"/>
              </w:rPr>
              <w:t>17</w:t>
            </w:r>
          </w:p>
        </w:tc>
        <w:tc>
          <w:tcPr>
            <w:tcW w:w="3260" w:type="dxa"/>
          </w:tcPr>
          <w:p w:rsidR="00E90A94" w:rsidRPr="00B9582C" w:rsidRDefault="00E90A94" w:rsidP="00B9582C">
            <w:pPr>
              <w:jc w:val="both"/>
              <w:rPr>
                <w:sz w:val="18"/>
                <w:szCs w:val="18"/>
              </w:rPr>
            </w:pPr>
            <w:r w:rsidRPr="00B9582C">
              <w:rPr>
                <w:sz w:val="18"/>
                <w:szCs w:val="18"/>
              </w:rPr>
              <w:t>Molly’s Foods</w:t>
            </w:r>
          </w:p>
        </w:tc>
        <w:tc>
          <w:tcPr>
            <w:tcW w:w="2835" w:type="dxa"/>
          </w:tcPr>
          <w:p w:rsidR="00E90A94" w:rsidRPr="00B9582C" w:rsidRDefault="00E90A94" w:rsidP="00B9582C">
            <w:pPr>
              <w:jc w:val="both"/>
              <w:rPr>
                <w:sz w:val="18"/>
                <w:szCs w:val="18"/>
              </w:rPr>
            </w:pPr>
            <w:r w:rsidRPr="00B9582C">
              <w:rPr>
                <w:sz w:val="18"/>
                <w:szCs w:val="18"/>
              </w:rPr>
              <w:t xml:space="preserve">Ms. </w:t>
            </w:r>
            <w:proofErr w:type="spellStart"/>
            <w:r w:rsidRPr="00B9582C">
              <w:rPr>
                <w:sz w:val="18"/>
                <w:szCs w:val="18"/>
              </w:rPr>
              <w:t>Lerato</w:t>
            </w:r>
            <w:proofErr w:type="spellEnd"/>
            <w:r w:rsidRPr="00B9582C">
              <w:rPr>
                <w:sz w:val="18"/>
                <w:szCs w:val="18"/>
              </w:rPr>
              <w:t xml:space="preserve"> Agnes </w:t>
            </w:r>
            <w:proofErr w:type="spellStart"/>
            <w:r w:rsidRPr="00B9582C">
              <w:rPr>
                <w:sz w:val="18"/>
                <w:szCs w:val="18"/>
              </w:rPr>
              <w:t>Nonyane</w:t>
            </w:r>
            <w:proofErr w:type="spellEnd"/>
            <w:r w:rsidRPr="00B9582C">
              <w:rPr>
                <w:sz w:val="18"/>
                <w:szCs w:val="18"/>
              </w:rPr>
              <w:t xml:space="preserve"> (CEO/Founder)</w:t>
            </w:r>
          </w:p>
        </w:tc>
        <w:tc>
          <w:tcPr>
            <w:tcW w:w="2127" w:type="dxa"/>
          </w:tcPr>
          <w:p w:rsidR="00E90A94" w:rsidRPr="00B9582C" w:rsidRDefault="00E90A94" w:rsidP="00B9582C">
            <w:pPr>
              <w:jc w:val="both"/>
              <w:rPr>
                <w:sz w:val="18"/>
                <w:szCs w:val="18"/>
              </w:rPr>
            </w:pPr>
            <w:r w:rsidRPr="00B9582C">
              <w:rPr>
                <w:sz w:val="18"/>
                <w:szCs w:val="18"/>
              </w:rPr>
              <w:t>Gauteng</w:t>
            </w:r>
          </w:p>
        </w:tc>
        <w:tc>
          <w:tcPr>
            <w:tcW w:w="5022" w:type="dxa"/>
          </w:tcPr>
          <w:p w:rsidR="00E90A94" w:rsidRPr="00B9582C" w:rsidRDefault="00E90A94" w:rsidP="00B9582C">
            <w:pPr>
              <w:jc w:val="both"/>
              <w:rPr>
                <w:sz w:val="18"/>
                <w:szCs w:val="18"/>
              </w:rPr>
            </w:pPr>
            <w:r w:rsidRPr="00B9582C">
              <w:rPr>
                <w:sz w:val="18"/>
                <w:szCs w:val="18"/>
              </w:rPr>
              <w:t>Powdered drinks</w:t>
            </w:r>
          </w:p>
        </w:tc>
      </w:tr>
    </w:tbl>
    <w:p w:rsidR="00B9582C" w:rsidRDefault="00B9582C">
      <w:r>
        <w:br w:type="page"/>
      </w:r>
    </w:p>
    <w:tbl>
      <w:tblPr>
        <w:tblStyle w:val="TableGrid"/>
        <w:tblW w:w="0" w:type="auto"/>
        <w:tblLook w:val="04A0" w:firstRow="1" w:lastRow="0" w:firstColumn="1" w:lastColumn="0" w:noHBand="0" w:noVBand="1"/>
      </w:tblPr>
      <w:tblGrid>
        <w:gridCol w:w="704"/>
        <w:gridCol w:w="3260"/>
        <w:gridCol w:w="2835"/>
        <w:gridCol w:w="2127"/>
        <w:gridCol w:w="5022"/>
      </w:tblGrid>
      <w:tr w:rsidR="00B9582C" w:rsidTr="00B9582C">
        <w:tc>
          <w:tcPr>
            <w:tcW w:w="704" w:type="dxa"/>
            <w:shd w:val="clear" w:color="auto" w:fill="92D050"/>
          </w:tcPr>
          <w:p w:rsidR="00B9582C" w:rsidRPr="00B9582C" w:rsidRDefault="00B9582C" w:rsidP="00B9582C">
            <w:pPr>
              <w:jc w:val="both"/>
              <w:rPr>
                <w:rFonts w:eastAsia="Calibri"/>
                <w:b/>
                <w:color w:val="000000"/>
                <w:sz w:val="18"/>
                <w:szCs w:val="18"/>
              </w:rPr>
            </w:pPr>
            <w:r w:rsidRPr="00B9582C">
              <w:rPr>
                <w:rFonts w:eastAsia="Calibri"/>
                <w:b/>
                <w:color w:val="000000"/>
                <w:sz w:val="18"/>
                <w:szCs w:val="18"/>
              </w:rPr>
              <w:lastRenderedPageBreak/>
              <w:t>#</w:t>
            </w:r>
          </w:p>
        </w:tc>
        <w:tc>
          <w:tcPr>
            <w:tcW w:w="3260" w:type="dxa"/>
            <w:shd w:val="clear" w:color="auto" w:fill="92D050"/>
          </w:tcPr>
          <w:p w:rsidR="00B9582C" w:rsidRPr="00B9582C" w:rsidRDefault="00B9582C" w:rsidP="00B9582C">
            <w:pPr>
              <w:jc w:val="both"/>
              <w:rPr>
                <w:rFonts w:eastAsia="Calibri"/>
                <w:b/>
                <w:color w:val="000000"/>
                <w:sz w:val="18"/>
                <w:szCs w:val="18"/>
              </w:rPr>
            </w:pPr>
            <w:r w:rsidRPr="00B9582C">
              <w:rPr>
                <w:rFonts w:eastAsia="Calibri"/>
                <w:b/>
                <w:color w:val="000000"/>
                <w:sz w:val="18"/>
                <w:szCs w:val="18"/>
              </w:rPr>
              <w:t>Enterprise Name</w:t>
            </w:r>
          </w:p>
        </w:tc>
        <w:tc>
          <w:tcPr>
            <w:tcW w:w="2835" w:type="dxa"/>
            <w:shd w:val="clear" w:color="auto" w:fill="92D050"/>
          </w:tcPr>
          <w:p w:rsidR="00B9582C" w:rsidRPr="00B9582C" w:rsidRDefault="00B9582C" w:rsidP="00B9582C">
            <w:pPr>
              <w:jc w:val="both"/>
              <w:rPr>
                <w:rFonts w:eastAsia="Calibri"/>
                <w:b/>
                <w:color w:val="000000"/>
                <w:sz w:val="18"/>
                <w:szCs w:val="18"/>
              </w:rPr>
            </w:pPr>
            <w:r w:rsidRPr="00B9582C">
              <w:rPr>
                <w:rFonts w:eastAsia="Calibri"/>
                <w:b/>
                <w:color w:val="000000"/>
                <w:sz w:val="18"/>
                <w:szCs w:val="18"/>
              </w:rPr>
              <w:t>Representative/s</w:t>
            </w:r>
          </w:p>
        </w:tc>
        <w:tc>
          <w:tcPr>
            <w:tcW w:w="2127" w:type="dxa"/>
            <w:shd w:val="clear" w:color="auto" w:fill="92D050"/>
          </w:tcPr>
          <w:p w:rsidR="00B9582C" w:rsidRPr="00B9582C" w:rsidRDefault="00B9582C" w:rsidP="00B9582C">
            <w:pPr>
              <w:jc w:val="both"/>
              <w:rPr>
                <w:rFonts w:eastAsia="Calibri"/>
                <w:b/>
                <w:color w:val="000000"/>
                <w:sz w:val="18"/>
                <w:szCs w:val="18"/>
              </w:rPr>
            </w:pPr>
            <w:r w:rsidRPr="00B9582C">
              <w:rPr>
                <w:rFonts w:eastAsia="Calibri"/>
                <w:b/>
                <w:color w:val="000000"/>
                <w:sz w:val="18"/>
                <w:szCs w:val="18"/>
              </w:rPr>
              <w:t>Province</w:t>
            </w:r>
          </w:p>
        </w:tc>
        <w:tc>
          <w:tcPr>
            <w:tcW w:w="5022" w:type="dxa"/>
            <w:shd w:val="clear" w:color="auto" w:fill="92D050"/>
          </w:tcPr>
          <w:p w:rsidR="00B9582C" w:rsidRPr="00B9582C" w:rsidRDefault="00B9582C" w:rsidP="00B9582C">
            <w:pPr>
              <w:jc w:val="both"/>
              <w:rPr>
                <w:rFonts w:eastAsia="Calibri"/>
                <w:b/>
                <w:color w:val="000000"/>
                <w:sz w:val="18"/>
                <w:szCs w:val="18"/>
              </w:rPr>
            </w:pPr>
            <w:r w:rsidRPr="00B9582C">
              <w:rPr>
                <w:rFonts w:eastAsia="Calibri"/>
                <w:b/>
                <w:color w:val="000000"/>
                <w:sz w:val="18"/>
                <w:szCs w:val="18"/>
              </w:rPr>
              <w:t>Sector and Products</w:t>
            </w:r>
          </w:p>
        </w:tc>
      </w:tr>
      <w:tr w:rsidR="00E90A94" w:rsidTr="00B9582C">
        <w:tc>
          <w:tcPr>
            <w:tcW w:w="704" w:type="dxa"/>
          </w:tcPr>
          <w:p w:rsidR="00E90A94" w:rsidRPr="00B9582C" w:rsidRDefault="00E90A94" w:rsidP="00B9582C">
            <w:pPr>
              <w:jc w:val="both"/>
              <w:rPr>
                <w:rFonts w:eastAsia="Calibri"/>
                <w:color w:val="000000"/>
                <w:sz w:val="18"/>
                <w:szCs w:val="18"/>
              </w:rPr>
            </w:pPr>
            <w:r w:rsidRPr="00B9582C">
              <w:rPr>
                <w:rFonts w:eastAsia="Calibri"/>
                <w:color w:val="000000"/>
                <w:sz w:val="18"/>
                <w:szCs w:val="18"/>
              </w:rPr>
              <w:t>18</w:t>
            </w:r>
          </w:p>
        </w:tc>
        <w:tc>
          <w:tcPr>
            <w:tcW w:w="3260" w:type="dxa"/>
          </w:tcPr>
          <w:p w:rsidR="00E90A94" w:rsidRPr="00B9582C" w:rsidRDefault="00E90A94" w:rsidP="00B9582C">
            <w:pPr>
              <w:jc w:val="both"/>
              <w:rPr>
                <w:sz w:val="18"/>
                <w:szCs w:val="18"/>
              </w:rPr>
            </w:pPr>
            <w:proofErr w:type="spellStart"/>
            <w:r w:rsidRPr="00B9582C">
              <w:rPr>
                <w:sz w:val="18"/>
                <w:szCs w:val="18"/>
              </w:rPr>
              <w:t>Memeza</w:t>
            </w:r>
            <w:proofErr w:type="spellEnd"/>
            <w:r w:rsidRPr="00B9582C">
              <w:rPr>
                <w:sz w:val="18"/>
                <w:szCs w:val="18"/>
              </w:rPr>
              <w:t xml:space="preserve"> Shout</w:t>
            </w:r>
          </w:p>
        </w:tc>
        <w:tc>
          <w:tcPr>
            <w:tcW w:w="2835" w:type="dxa"/>
          </w:tcPr>
          <w:p w:rsidR="00E90A94" w:rsidRPr="00B9582C" w:rsidRDefault="00E90A94" w:rsidP="00B9582C">
            <w:pPr>
              <w:jc w:val="both"/>
              <w:rPr>
                <w:sz w:val="18"/>
                <w:szCs w:val="18"/>
              </w:rPr>
            </w:pPr>
            <w:proofErr w:type="spellStart"/>
            <w:r w:rsidRPr="00B9582C">
              <w:rPr>
                <w:sz w:val="18"/>
                <w:szCs w:val="18"/>
              </w:rPr>
              <w:t>Thulile</w:t>
            </w:r>
            <w:proofErr w:type="spellEnd"/>
            <w:r w:rsidRPr="00B9582C">
              <w:rPr>
                <w:sz w:val="18"/>
                <w:szCs w:val="18"/>
              </w:rPr>
              <w:t xml:space="preserve"> </w:t>
            </w:r>
            <w:proofErr w:type="spellStart"/>
            <w:r w:rsidRPr="00B9582C">
              <w:rPr>
                <w:sz w:val="18"/>
                <w:szCs w:val="18"/>
              </w:rPr>
              <w:t>Mthethwa</w:t>
            </w:r>
            <w:proofErr w:type="spellEnd"/>
          </w:p>
        </w:tc>
        <w:tc>
          <w:tcPr>
            <w:tcW w:w="2127" w:type="dxa"/>
          </w:tcPr>
          <w:p w:rsidR="00E90A94" w:rsidRPr="00B9582C" w:rsidRDefault="00E90A94" w:rsidP="00B9582C">
            <w:pPr>
              <w:jc w:val="both"/>
              <w:rPr>
                <w:sz w:val="18"/>
                <w:szCs w:val="18"/>
              </w:rPr>
            </w:pPr>
            <w:r w:rsidRPr="00B9582C">
              <w:rPr>
                <w:sz w:val="18"/>
                <w:szCs w:val="18"/>
              </w:rPr>
              <w:t>Gauteng</w:t>
            </w:r>
          </w:p>
        </w:tc>
        <w:tc>
          <w:tcPr>
            <w:tcW w:w="5022" w:type="dxa"/>
          </w:tcPr>
          <w:p w:rsidR="00E90A94" w:rsidRPr="00B9582C" w:rsidRDefault="00E90A94" w:rsidP="00B9582C">
            <w:pPr>
              <w:jc w:val="both"/>
              <w:rPr>
                <w:sz w:val="18"/>
                <w:szCs w:val="18"/>
              </w:rPr>
            </w:pPr>
            <w:proofErr w:type="spellStart"/>
            <w:r w:rsidRPr="00B9582C">
              <w:rPr>
                <w:sz w:val="18"/>
                <w:szCs w:val="18"/>
              </w:rPr>
              <w:t>Memeza</w:t>
            </w:r>
            <w:proofErr w:type="spellEnd"/>
            <w:r w:rsidRPr="00B9582C">
              <w:rPr>
                <w:sz w:val="18"/>
                <w:szCs w:val="18"/>
              </w:rPr>
              <w:t xml:space="preserve"> personal safety alarm, </w:t>
            </w:r>
            <w:proofErr w:type="spellStart"/>
            <w:r w:rsidRPr="00B9582C">
              <w:rPr>
                <w:sz w:val="18"/>
                <w:szCs w:val="18"/>
              </w:rPr>
              <w:t>memeza</w:t>
            </w:r>
            <w:proofErr w:type="spellEnd"/>
            <w:r w:rsidRPr="00B9582C">
              <w:rPr>
                <w:sz w:val="18"/>
                <w:szCs w:val="18"/>
              </w:rPr>
              <w:t xml:space="preserve"> community, policing alarm</w:t>
            </w:r>
          </w:p>
        </w:tc>
      </w:tr>
      <w:tr w:rsidR="00E90A94" w:rsidTr="00B9582C">
        <w:tc>
          <w:tcPr>
            <w:tcW w:w="704" w:type="dxa"/>
          </w:tcPr>
          <w:p w:rsidR="00E90A94" w:rsidRPr="00B9582C" w:rsidRDefault="00E90A94" w:rsidP="00B9582C">
            <w:pPr>
              <w:jc w:val="both"/>
              <w:rPr>
                <w:rFonts w:eastAsia="Calibri"/>
                <w:color w:val="000000"/>
                <w:sz w:val="18"/>
                <w:szCs w:val="18"/>
              </w:rPr>
            </w:pPr>
            <w:r w:rsidRPr="00B9582C">
              <w:rPr>
                <w:rFonts w:eastAsia="Calibri"/>
                <w:color w:val="000000"/>
                <w:sz w:val="18"/>
                <w:szCs w:val="18"/>
              </w:rPr>
              <w:t>19</w:t>
            </w:r>
          </w:p>
        </w:tc>
        <w:tc>
          <w:tcPr>
            <w:tcW w:w="3260" w:type="dxa"/>
          </w:tcPr>
          <w:p w:rsidR="00E90A94" w:rsidRPr="00B9582C" w:rsidRDefault="00E90A94" w:rsidP="00B9582C">
            <w:pPr>
              <w:jc w:val="both"/>
              <w:rPr>
                <w:sz w:val="18"/>
                <w:szCs w:val="18"/>
              </w:rPr>
            </w:pPr>
            <w:r w:rsidRPr="00B9582C">
              <w:rPr>
                <w:sz w:val="18"/>
                <w:szCs w:val="18"/>
              </w:rPr>
              <w:t>Flat Foot Air conditioners CC</w:t>
            </w:r>
          </w:p>
        </w:tc>
        <w:tc>
          <w:tcPr>
            <w:tcW w:w="2835" w:type="dxa"/>
          </w:tcPr>
          <w:p w:rsidR="00E90A94" w:rsidRPr="00B9582C" w:rsidRDefault="00E90A94" w:rsidP="00B9582C">
            <w:pPr>
              <w:jc w:val="both"/>
              <w:rPr>
                <w:sz w:val="18"/>
                <w:szCs w:val="18"/>
              </w:rPr>
            </w:pPr>
            <w:proofErr w:type="spellStart"/>
            <w:r w:rsidRPr="00B9582C">
              <w:rPr>
                <w:sz w:val="18"/>
                <w:szCs w:val="18"/>
              </w:rPr>
              <w:t>Mabuti</w:t>
            </w:r>
            <w:proofErr w:type="spellEnd"/>
            <w:r w:rsidRPr="00B9582C">
              <w:rPr>
                <w:sz w:val="18"/>
                <w:szCs w:val="18"/>
              </w:rPr>
              <w:t xml:space="preserve"> </w:t>
            </w:r>
            <w:proofErr w:type="spellStart"/>
            <w:r w:rsidRPr="00B9582C">
              <w:rPr>
                <w:sz w:val="18"/>
                <w:szCs w:val="18"/>
              </w:rPr>
              <w:t>Maxhoba</w:t>
            </w:r>
            <w:proofErr w:type="spellEnd"/>
          </w:p>
        </w:tc>
        <w:tc>
          <w:tcPr>
            <w:tcW w:w="2127" w:type="dxa"/>
          </w:tcPr>
          <w:p w:rsidR="00E90A94" w:rsidRPr="00B9582C" w:rsidRDefault="00E90A94" w:rsidP="00B9582C">
            <w:pPr>
              <w:jc w:val="both"/>
              <w:rPr>
                <w:sz w:val="18"/>
                <w:szCs w:val="18"/>
              </w:rPr>
            </w:pPr>
            <w:r w:rsidRPr="00B9582C">
              <w:rPr>
                <w:sz w:val="18"/>
                <w:szCs w:val="18"/>
              </w:rPr>
              <w:t xml:space="preserve">Eastern Cape </w:t>
            </w:r>
          </w:p>
        </w:tc>
        <w:tc>
          <w:tcPr>
            <w:tcW w:w="5022" w:type="dxa"/>
          </w:tcPr>
          <w:p w:rsidR="00E90A94" w:rsidRPr="00B9582C" w:rsidRDefault="00E90A94" w:rsidP="00B9582C">
            <w:pPr>
              <w:jc w:val="both"/>
              <w:rPr>
                <w:sz w:val="18"/>
                <w:szCs w:val="18"/>
              </w:rPr>
            </w:pPr>
            <w:r w:rsidRPr="00B9582C">
              <w:rPr>
                <w:sz w:val="18"/>
                <w:szCs w:val="18"/>
              </w:rPr>
              <w:t>Air conditioners, hot water vessels</w:t>
            </w:r>
          </w:p>
        </w:tc>
      </w:tr>
      <w:tr w:rsidR="00E90A94" w:rsidTr="00B9582C">
        <w:tc>
          <w:tcPr>
            <w:tcW w:w="704" w:type="dxa"/>
          </w:tcPr>
          <w:p w:rsidR="00E90A94" w:rsidRPr="00B9582C" w:rsidRDefault="00E90A94" w:rsidP="00B9582C">
            <w:pPr>
              <w:jc w:val="both"/>
              <w:rPr>
                <w:rFonts w:eastAsia="Calibri"/>
                <w:color w:val="000000"/>
                <w:sz w:val="18"/>
                <w:szCs w:val="18"/>
              </w:rPr>
            </w:pPr>
            <w:r w:rsidRPr="00B9582C">
              <w:rPr>
                <w:rFonts w:eastAsia="Calibri"/>
                <w:color w:val="000000"/>
                <w:sz w:val="18"/>
                <w:szCs w:val="18"/>
              </w:rPr>
              <w:t>20</w:t>
            </w:r>
          </w:p>
        </w:tc>
        <w:tc>
          <w:tcPr>
            <w:tcW w:w="3260" w:type="dxa"/>
          </w:tcPr>
          <w:p w:rsidR="00E90A94" w:rsidRPr="00B9582C" w:rsidRDefault="00E90A94" w:rsidP="00B9582C">
            <w:pPr>
              <w:jc w:val="both"/>
              <w:rPr>
                <w:sz w:val="18"/>
                <w:szCs w:val="18"/>
              </w:rPr>
            </w:pPr>
            <w:proofErr w:type="spellStart"/>
            <w:r w:rsidRPr="00B9582C">
              <w:rPr>
                <w:sz w:val="18"/>
                <w:szCs w:val="18"/>
              </w:rPr>
              <w:t>Nandzu</w:t>
            </w:r>
            <w:proofErr w:type="spellEnd"/>
            <w:r w:rsidRPr="00B9582C">
              <w:rPr>
                <w:sz w:val="18"/>
                <w:szCs w:val="18"/>
              </w:rPr>
              <w:t xml:space="preserve"> Trade and General Projects</w:t>
            </w:r>
          </w:p>
        </w:tc>
        <w:tc>
          <w:tcPr>
            <w:tcW w:w="2835" w:type="dxa"/>
          </w:tcPr>
          <w:p w:rsidR="00E90A94" w:rsidRPr="00B9582C" w:rsidRDefault="00E90A94" w:rsidP="00B9582C">
            <w:pPr>
              <w:jc w:val="both"/>
              <w:rPr>
                <w:sz w:val="18"/>
                <w:szCs w:val="18"/>
              </w:rPr>
            </w:pPr>
            <w:proofErr w:type="spellStart"/>
            <w:r w:rsidRPr="00B9582C">
              <w:rPr>
                <w:sz w:val="18"/>
                <w:szCs w:val="18"/>
              </w:rPr>
              <w:t>Nkhensani</w:t>
            </w:r>
            <w:proofErr w:type="spellEnd"/>
            <w:r w:rsidRPr="00B9582C">
              <w:rPr>
                <w:sz w:val="18"/>
                <w:szCs w:val="18"/>
              </w:rPr>
              <w:t xml:space="preserve"> Caroline </w:t>
            </w:r>
            <w:proofErr w:type="spellStart"/>
            <w:r w:rsidRPr="00B9582C">
              <w:rPr>
                <w:sz w:val="18"/>
                <w:szCs w:val="18"/>
              </w:rPr>
              <w:t>Hlungwane</w:t>
            </w:r>
            <w:proofErr w:type="spellEnd"/>
          </w:p>
        </w:tc>
        <w:tc>
          <w:tcPr>
            <w:tcW w:w="2127" w:type="dxa"/>
          </w:tcPr>
          <w:p w:rsidR="00E90A94" w:rsidRPr="00B9582C" w:rsidRDefault="00E90A94" w:rsidP="00B9582C">
            <w:pPr>
              <w:jc w:val="both"/>
              <w:rPr>
                <w:sz w:val="18"/>
                <w:szCs w:val="18"/>
              </w:rPr>
            </w:pPr>
            <w:r w:rsidRPr="00B9582C">
              <w:rPr>
                <w:sz w:val="18"/>
                <w:szCs w:val="18"/>
              </w:rPr>
              <w:t>Limpopo</w:t>
            </w:r>
          </w:p>
        </w:tc>
        <w:tc>
          <w:tcPr>
            <w:tcW w:w="5022" w:type="dxa"/>
          </w:tcPr>
          <w:p w:rsidR="00E90A94" w:rsidRPr="00B9582C" w:rsidRDefault="00E90A94" w:rsidP="00B9582C">
            <w:pPr>
              <w:jc w:val="both"/>
              <w:rPr>
                <w:sz w:val="18"/>
                <w:szCs w:val="18"/>
              </w:rPr>
            </w:pPr>
            <w:r w:rsidRPr="00B9582C">
              <w:rPr>
                <w:sz w:val="18"/>
                <w:szCs w:val="18"/>
              </w:rPr>
              <w:t>Construction, maintenance, road construction, electrical services, pipe laying, storm water drainage</w:t>
            </w:r>
          </w:p>
        </w:tc>
      </w:tr>
      <w:tr w:rsidR="00E90A94" w:rsidTr="00B9582C">
        <w:tc>
          <w:tcPr>
            <w:tcW w:w="704" w:type="dxa"/>
          </w:tcPr>
          <w:p w:rsidR="00E90A94" w:rsidRPr="00B9582C" w:rsidRDefault="00E90A94" w:rsidP="00B9582C">
            <w:pPr>
              <w:jc w:val="both"/>
              <w:rPr>
                <w:rFonts w:eastAsia="Calibri"/>
                <w:color w:val="000000"/>
                <w:sz w:val="18"/>
                <w:szCs w:val="18"/>
              </w:rPr>
            </w:pPr>
            <w:r w:rsidRPr="00B9582C">
              <w:rPr>
                <w:rFonts w:eastAsia="Calibri"/>
                <w:color w:val="000000"/>
                <w:sz w:val="18"/>
                <w:szCs w:val="18"/>
              </w:rPr>
              <w:t>21</w:t>
            </w:r>
          </w:p>
        </w:tc>
        <w:tc>
          <w:tcPr>
            <w:tcW w:w="3260" w:type="dxa"/>
          </w:tcPr>
          <w:p w:rsidR="00E90A94" w:rsidRPr="00B9582C" w:rsidRDefault="00E90A94" w:rsidP="00B9582C">
            <w:pPr>
              <w:jc w:val="both"/>
              <w:rPr>
                <w:sz w:val="18"/>
                <w:szCs w:val="18"/>
              </w:rPr>
            </w:pPr>
            <w:r w:rsidRPr="00B9582C">
              <w:rPr>
                <w:sz w:val="18"/>
                <w:szCs w:val="18"/>
              </w:rPr>
              <w:t>Second Office</w:t>
            </w:r>
          </w:p>
        </w:tc>
        <w:tc>
          <w:tcPr>
            <w:tcW w:w="2835" w:type="dxa"/>
          </w:tcPr>
          <w:p w:rsidR="00E90A94" w:rsidRPr="00B9582C" w:rsidRDefault="00E90A94" w:rsidP="00B9582C">
            <w:pPr>
              <w:jc w:val="both"/>
              <w:rPr>
                <w:sz w:val="18"/>
                <w:szCs w:val="18"/>
              </w:rPr>
            </w:pPr>
            <w:r w:rsidRPr="00B9582C">
              <w:rPr>
                <w:sz w:val="18"/>
                <w:szCs w:val="18"/>
              </w:rPr>
              <w:t xml:space="preserve">Sibongile </w:t>
            </w:r>
            <w:proofErr w:type="spellStart"/>
            <w:r w:rsidRPr="00B9582C">
              <w:rPr>
                <w:sz w:val="18"/>
                <w:szCs w:val="18"/>
              </w:rPr>
              <w:t>Booi</w:t>
            </w:r>
            <w:proofErr w:type="spellEnd"/>
          </w:p>
        </w:tc>
        <w:tc>
          <w:tcPr>
            <w:tcW w:w="2127" w:type="dxa"/>
          </w:tcPr>
          <w:p w:rsidR="00E90A94" w:rsidRPr="00B9582C" w:rsidRDefault="00E90A94" w:rsidP="00B9582C">
            <w:pPr>
              <w:jc w:val="both"/>
              <w:rPr>
                <w:sz w:val="18"/>
                <w:szCs w:val="18"/>
              </w:rPr>
            </w:pPr>
            <w:r w:rsidRPr="00B9582C">
              <w:rPr>
                <w:sz w:val="18"/>
                <w:szCs w:val="18"/>
              </w:rPr>
              <w:t>Eastern Cape</w:t>
            </w:r>
          </w:p>
        </w:tc>
        <w:tc>
          <w:tcPr>
            <w:tcW w:w="5022" w:type="dxa"/>
          </w:tcPr>
          <w:p w:rsidR="00E90A94" w:rsidRPr="00B9582C" w:rsidRDefault="00E90A94" w:rsidP="00B9582C">
            <w:pPr>
              <w:jc w:val="both"/>
              <w:rPr>
                <w:sz w:val="18"/>
                <w:szCs w:val="18"/>
              </w:rPr>
            </w:pPr>
            <w:r w:rsidRPr="00B9582C">
              <w:rPr>
                <w:sz w:val="18"/>
                <w:szCs w:val="18"/>
              </w:rPr>
              <w:t>Virtual Office Space and Secretarial services</w:t>
            </w:r>
          </w:p>
        </w:tc>
      </w:tr>
      <w:tr w:rsidR="00E90A94" w:rsidTr="00B9582C">
        <w:tc>
          <w:tcPr>
            <w:tcW w:w="704" w:type="dxa"/>
          </w:tcPr>
          <w:p w:rsidR="00E90A94" w:rsidRPr="00B9582C" w:rsidRDefault="00E90A94" w:rsidP="00B9582C">
            <w:pPr>
              <w:jc w:val="both"/>
              <w:rPr>
                <w:rFonts w:eastAsia="Calibri"/>
                <w:color w:val="000000"/>
                <w:sz w:val="18"/>
                <w:szCs w:val="18"/>
              </w:rPr>
            </w:pPr>
            <w:r w:rsidRPr="00B9582C">
              <w:rPr>
                <w:rFonts w:eastAsia="Calibri"/>
                <w:color w:val="000000"/>
                <w:sz w:val="18"/>
                <w:szCs w:val="18"/>
              </w:rPr>
              <w:t>22</w:t>
            </w:r>
          </w:p>
        </w:tc>
        <w:tc>
          <w:tcPr>
            <w:tcW w:w="3260" w:type="dxa"/>
          </w:tcPr>
          <w:p w:rsidR="00E90A94" w:rsidRPr="00B9582C" w:rsidRDefault="00E90A94" w:rsidP="00B9582C">
            <w:pPr>
              <w:jc w:val="both"/>
              <w:rPr>
                <w:sz w:val="18"/>
                <w:szCs w:val="18"/>
              </w:rPr>
            </w:pPr>
            <w:r w:rsidRPr="00B9582C">
              <w:rPr>
                <w:sz w:val="18"/>
                <w:szCs w:val="18"/>
              </w:rPr>
              <w:t>Green buds</w:t>
            </w:r>
          </w:p>
        </w:tc>
        <w:tc>
          <w:tcPr>
            <w:tcW w:w="2835" w:type="dxa"/>
          </w:tcPr>
          <w:p w:rsidR="00E90A94" w:rsidRPr="00B9582C" w:rsidRDefault="00E90A94" w:rsidP="00B9582C">
            <w:pPr>
              <w:jc w:val="both"/>
              <w:rPr>
                <w:sz w:val="18"/>
                <w:szCs w:val="18"/>
              </w:rPr>
            </w:pPr>
            <w:r w:rsidRPr="00B9582C">
              <w:rPr>
                <w:sz w:val="18"/>
                <w:szCs w:val="18"/>
              </w:rPr>
              <w:t xml:space="preserve">Samuel </w:t>
            </w:r>
            <w:proofErr w:type="spellStart"/>
            <w:r w:rsidRPr="00B9582C">
              <w:rPr>
                <w:sz w:val="18"/>
                <w:szCs w:val="18"/>
              </w:rPr>
              <w:t>Maniki</w:t>
            </w:r>
            <w:proofErr w:type="spellEnd"/>
            <w:r w:rsidRPr="00B9582C">
              <w:rPr>
                <w:sz w:val="18"/>
                <w:szCs w:val="18"/>
              </w:rPr>
              <w:t xml:space="preserve"> </w:t>
            </w:r>
            <w:proofErr w:type="spellStart"/>
            <w:r w:rsidRPr="00B9582C">
              <w:rPr>
                <w:sz w:val="18"/>
                <w:szCs w:val="18"/>
              </w:rPr>
              <w:t>Phalane</w:t>
            </w:r>
            <w:proofErr w:type="spellEnd"/>
          </w:p>
        </w:tc>
        <w:tc>
          <w:tcPr>
            <w:tcW w:w="2127" w:type="dxa"/>
          </w:tcPr>
          <w:p w:rsidR="00E90A94" w:rsidRPr="00B9582C" w:rsidRDefault="00E90A94" w:rsidP="00B9582C">
            <w:pPr>
              <w:jc w:val="both"/>
              <w:rPr>
                <w:sz w:val="18"/>
                <w:szCs w:val="18"/>
              </w:rPr>
            </w:pPr>
            <w:r w:rsidRPr="00B9582C">
              <w:rPr>
                <w:sz w:val="18"/>
                <w:szCs w:val="18"/>
              </w:rPr>
              <w:t>North West</w:t>
            </w:r>
          </w:p>
        </w:tc>
        <w:tc>
          <w:tcPr>
            <w:tcW w:w="5022" w:type="dxa"/>
          </w:tcPr>
          <w:p w:rsidR="00E90A94" w:rsidRPr="00B9582C" w:rsidRDefault="00E90A94" w:rsidP="00B9582C">
            <w:pPr>
              <w:jc w:val="both"/>
              <w:rPr>
                <w:sz w:val="18"/>
                <w:szCs w:val="18"/>
              </w:rPr>
            </w:pPr>
            <w:r w:rsidRPr="00B9582C">
              <w:rPr>
                <w:sz w:val="18"/>
                <w:szCs w:val="18"/>
              </w:rPr>
              <w:t>Fresh fruits and vegetables</w:t>
            </w:r>
          </w:p>
        </w:tc>
      </w:tr>
      <w:tr w:rsidR="00B9582C" w:rsidRPr="00B9582C" w:rsidTr="00B9582C">
        <w:tc>
          <w:tcPr>
            <w:tcW w:w="704" w:type="dxa"/>
          </w:tcPr>
          <w:p w:rsidR="00B9582C" w:rsidRPr="00B9582C" w:rsidRDefault="00B9582C" w:rsidP="00B9582C">
            <w:pPr>
              <w:jc w:val="both"/>
              <w:rPr>
                <w:rFonts w:eastAsia="Calibri"/>
                <w:color w:val="000000"/>
                <w:sz w:val="18"/>
                <w:szCs w:val="18"/>
              </w:rPr>
            </w:pPr>
            <w:r w:rsidRPr="00B9582C">
              <w:rPr>
                <w:rFonts w:eastAsia="Calibri"/>
                <w:color w:val="000000"/>
                <w:sz w:val="18"/>
                <w:szCs w:val="18"/>
              </w:rPr>
              <w:t>23</w:t>
            </w:r>
          </w:p>
        </w:tc>
        <w:tc>
          <w:tcPr>
            <w:tcW w:w="3260" w:type="dxa"/>
          </w:tcPr>
          <w:p w:rsidR="00B9582C" w:rsidRPr="00B9582C" w:rsidRDefault="00B9582C" w:rsidP="00B9582C">
            <w:pPr>
              <w:spacing w:line="360" w:lineRule="auto"/>
              <w:jc w:val="both"/>
              <w:rPr>
                <w:rFonts w:eastAsia="Calibri"/>
                <w:sz w:val="18"/>
                <w:szCs w:val="18"/>
                <w:lang w:val="en-GB" w:eastAsia="x-none"/>
              </w:rPr>
            </w:pPr>
            <w:proofErr w:type="spellStart"/>
            <w:r w:rsidRPr="00B9582C">
              <w:rPr>
                <w:sz w:val="18"/>
                <w:szCs w:val="18"/>
              </w:rPr>
              <w:t>Shangalia</w:t>
            </w:r>
            <w:proofErr w:type="spellEnd"/>
          </w:p>
        </w:tc>
        <w:tc>
          <w:tcPr>
            <w:tcW w:w="2835" w:type="dxa"/>
          </w:tcPr>
          <w:p w:rsidR="00B9582C" w:rsidRPr="00B9582C" w:rsidRDefault="00B9582C" w:rsidP="00B9582C">
            <w:pPr>
              <w:jc w:val="both"/>
              <w:rPr>
                <w:sz w:val="18"/>
                <w:szCs w:val="18"/>
              </w:rPr>
            </w:pPr>
            <w:r w:rsidRPr="00B9582C">
              <w:rPr>
                <w:sz w:val="18"/>
                <w:szCs w:val="18"/>
              </w:rPr>
              <w:t xml:space="preserve">Tshepo Charity </w:t>
            </w:r>
            <w:proofErr w:type="spellStart"/>
            <w:r w:rsidRPr="00B9582C">
              <w:rPr>
                <w:sz w:val="18"/>
                <w:szCs w:val="18"/>
              </w:rPr>
              <w:t>Mdake</w:t>
            </w:r>
            <w:proofErr w:type="spellEnd"/>
          </w:p>
        </w:tc>
        <w:tc>
          <w:tcPr>
            <w:tcW w:w="2127" w:type="dxa"/>
          </w:tcPr>
          <w:p w:rsidR="00B9582C" w:rsidRPr="00B9582C" w:rsidRDefault="00B9582C" w:rsidP="00B9582C">
            <w:pPr>
              <w:jc w:val="both"/>
              <w:rPr>
                <w:sz w:val="18"/>
                <w:szCs w:val="18"/>
              </w:rPr>
            </w:pPr>
            <w:r w:rsidRPr="00B9582C">
              <w:rPr>
                <w:sz w:val="18"/>
                <w:szCs w:val="18"/>
              </w:rPr>
              <w:t>Gauteng</w:t>
            </w:r>
          </w:p>
        </w:tc>
        <w:tc>
          <w:tcPr>
            <w:tcW w:w="5022" w:type="dxa"/>
          </w:tcPr>
          <w:p w:rsidR="00B9582C" w:rsidRPr="00B9582C" w:rsidRDefault="00B9582C" w:rsidP="00B9582C">
            <w:pPr>
              <w:jc w:val="both"/>
              <w:rPr>
                <w:sz w:val="18"/>
                <w:szCs w:val="18"/>
              </w:rPr>
            </w:pPr>
            <w:r w:rsidRPr="00B9582C">
              <w:rPr>
                <w:rFonts w:eastAsia="Calibri"/>
                <w:sz w:val="18"/>
                <w:szCs w:val="18"/>
                <w:lang w:val="en-GB" w:eastAsia="x-none"/>
              </w:rPr>
              <w:t xml:space="preserve">Diffusers, fragrances, massage oils, massage candles, </w:t>
            </w:r>
          </w:p>
        </w:tc>
      </w:tr>
      <w:tr w:rsidR="00B9582C" w:rsidRPr="00B9582C" w:rsidTr="00B9582C">
        <w:tc>
          <w:tcPr>
            <w:tcW w:w="704" w:type="dxa"/>
          </w:tcPr>
          <w:p w:rsidR="00B9582C" w:rsidRPr="00B9582C" w:rsidRDefault="00B9582C" w:rsidP="00B9582C">
            <w:pPr>
              <w:jc w:val="both"/>
              <w:rPr>
                <w:rFonts w:eastAsia="Calibri"/>
                <w:color w:val="000000"/>
                <w:sz w:val="18"/>
                <w:szCs w:val="18"/>
              </w:rPr>
            </w:pPr>
            <w:r w:rsidRPr="00B9582C">
              <w:rPr>
                <w:rFonts w:eastAsia="Calibri"/>
                <w:color w:val="000000"/>
                <w:sz w:val="18"/>
                <w:szCs w:val="18"/>
              </w:rPr>
              <w:t>24</w:t>
            </w:r>
          </w:p>
        </w:tc>
        <w:tc>
          <w:tcPr>
            <w:tcW w:w="3260" w:type="dxa"/>
          </w:tcPr>
          <w:p w:rsidR="00B9582C" w:rsidRPr="00B9582C" w:rsidRDefault="00B9582C" w:rsidP="00B9582C">
            <w:pPr>
              <w:jc w:val="both"/>
              <w:rPr>
                <w:sz w:val="18"/>
                <w:szCs w:val="18"/>
              </w:rPr>
            </w:pPr>
            <w:proofErr w:type="spellStart"/>
            <w:r w:rsidRPr="00B9582C">
              <w:rPr>
                <w:sz w:val="18"/>
                <w:szCs w:val="18"/>
              </w:rPr>
              <w:t>Chemiblend</w:t>
            </w:r>
            <w:proofErr w:type="spellEnd"/>
            <w:r w:rsidRPr="00B9582C">
              <w:rPr>
                <w:sz w:val="18"/>
                <w:szCs w:val="18"/>
              </w:rPr>
              <w:t xml:space="preserve"> (Pty)</w:t>
            </w:r>
          </w:p>
        </w:tc>
        <w:tc>
          <w:tcPr>
            <w:tcW w:w="2835" w:type="dxa"/>
          </w:tcPr>
          <w:p w:rsidR="00B9582C" w:rsidRPr="00B9582C" w:rsidRDefault="00B9582C" w:rsidP="00B9582C">
            <w:pPr>
              <w:jc w:val="both"/>
              <w:rPr>
                <w:sz w:val="18"/>
                <w:szCs w:val="18"/>
              </w:rPr>
            </w:pPr>
            <w:proofErr w:type="spellStart"/>
            <w:r w:rsidRPr="00B9582C">
              <w:rPr>
                <w:sz w:val="18"/>
                <w:szCs w:val="18"/>
              </w:rPr>
              <w:t>Lundi</w:t>
            </w:r>
            <w:proofErr w:type="spellEnd"/>
            <w:r w:rsidRPr="00B9582C">
              <w:rPr>
                <w:sz w:val="18"/>
                <w:szCs w:val="18"/>
              </w:rPr>
              <w:t xml:space="preserve"> </w:t>
            </w:r>
            <w:proofErr w:type="spellStart"/>
            <w:r w:rsidRPr="00B9582C">
              <w:rPr>
                <w:sz w:val="18"/>
                <w:szCs w:val="18"/>
              </w:rPr>
              <w:t>Xokiyana</w:t>
            </w:r>
            <w:proofErr w:type="spellEnd"/>
          </w:p>
        </w:tc>
        <w:tc>
          <w:tcPr>
            <w:tcW w:w="2127" w:type="dxa"/>
          </w:tcPr>
          <w:p w:rsidR="00B9582C" w:rsidRPr="00B9582C" w:rsidRDefault="00B9582C" w:rsidP="00B9582C">
            <w:pPr>
              <w:jc w:val="both"/>
              <w:rPr>
                <w:rFonts w:eastAsia="Calibri"/>
                <w:sz w:val="18"/>
                <w:szCs w:val="18"/>
                <w:lang w:val="en-GB" w:eastAsia="x-none"/>
              </w:rPr>
            </w:pPr>
            <w:r w:rsidRPr="00B9582C">
              <w:rPr>
                <w:sz w:val="18"/>
                <w:szCs w:val="18"/>
              </w:rPr>
              <w:t>Eastern Cape</w:t>
            </w:r>
          </w:p>
        </w:tc>
        <w:tc>
          <w:tcPr>
            <w:tcW w:w="5022" w:type="dxa"/>
          </w:tcPr>
          <w:p w:rsidR="00B9582C" w:rsidRPr="00B9582C" w:rsidRDefault="00B9582C" w:rsidP="00B9582C">
            <w:pPr>
              <w:jc w:val="both"/>
              <w:rPr>
                <w:sz w:val="18"/>
                <w:szCs w:val="18"/>
              </w:rPr>
            </w:pPr>
            <w:r w:rsidRPr="00B9582C">
              <w:rPr>
                <w:rFonts w:eastAsia="Calibri"/>
                <w:sz w:val="18"/>
                <w:szCs w:val="18"/>
                <w:lang w:val="en-GB" w:eastAsia="x-none"/>
              </w:rPr>
              <w:t>Industrial and cleaning chemicals</w:t>
            </w:r>
          </w:p>
        </w:tc>
      </w:tr>
      <w:tr w:rsidR="00B9582C" w:rsidRPr="00B9582C" w:rsidTr="00B9582C">
        <w:tc>
          <w:tcPr>
            <w:tcW w:w="704" w:type="dxa"/>
          </w:tcPr>
          <w:p w:rsidR="00B9582C" w:rsidRPr="00B9582C" w:rsidRDefault="00B9582C" w:rsidP="00B9582C">
            <w:pPr>
              <w:jc w:val="both"/>
              <w:rPr>
                <w:rFonts w:eastAsia="Calibri"/>
                <w:color w:val="000000"/>
                <w:sz w:val="18"/>
                <w:szCs w:val="18"/>
              </w:rPr>
            </w:pPr>
            <w:r w:rsidRPr="00B9582C">
              <w:rPr>
                <w:rFonts w:eastAsia="Calibri"/>
                <w:color w:val="000000"/>
                <w:sz w:val="18"/>
                <w:szCs w:val="18"/>
              </w:rPr>
              <w:t>25</w:t>
            </w:r>
          </w:p>
        </w:tc>
        <w:tc>
          <w:tcPr>
            <w:tcW w:w="3260" w:type="dxa"/>
          </w:tcPr>
          <w:p w:rsidR="00B9582C" w:rsidRPr="00B9582C" w:rsidRDefault="00B9582C" w:rsidP="00B9582C">
            <w:pPr>
              <w:jc w:val="both"/>
              <w:rPr>
                <w:sz w:val="18"/>
                <w:szCs w:val="18"/>
              </w:rPr>
            </w:pPr>
            <w:r w:rsidRPr="00B9582C">
              <w:rPr>
                <w:sz w:val="18"/>
                <w:szCs w:val="18"/>
              </w:rPr>
              <w:t>Today Destiny Traders</w:t>
            </w:r>
          </w:p>
        </w:tc>
        <w:tc>
          <w:tcPr>
            <w:tcW w:w="2835" w:type="dxa"/>
          </w:tcPr>
          <w:p w:rsidR="00B9582C" w:rsidRPr="00B9582C" w:rsidRDefault="00B9582C" w:rsidP="00B9582C">
            <w:pPr>
              <w:jc w:val="both"/>
              <w:rPr>
                <w:sz w:val="18"/>
                <w:szCs w:val="18"/>
              </w:rPr>
            </w:pPr>
            <w:proofErr w:type="spellStart"/>
            <w:r w:rsidRPr="00B9582C">
              <w:rPr>
                <w:sz w:val="18"/>
                <w:szCs w:val="18"/>
              </w:rPr>
              <w:t>Gisimani</w:t>
            </w:r>
            <w:proofErr w:type="spellEnd"/>
            <w:r w:rsidRPr="00B9582C">
              <w:rPr>
                <w:sz w:val="18"/>
                <w:szCs w:val="18"/>
              </w:rPr>
              <w:t xml:space="preserve"> Peter Madlala</w:t>
            </w:r>
          </w:p>
        </w:tc>
        <w:tc>
          <w:tcPr>
            <w:tcW w:w="2127" w:type="dxa"/>
          </w:tcPr>
          <w:p w:rsidR="00B9582C" w:rsidRPr="00B9582C" w:rsidRDefault="00B9582C" w:rsidP="00B9582C">
            <w:pPr>
              <w:jc w:val="both"/>
              <w:rPr>
                <w:sz w:val="18"/>
                <w:szCs w:val="18"/>
              </w:rPr>
            </w:pPr>
            <w:r w:rsidRPr="00B9582C">
              <w:rPr>
                <w:sz w:val="18"/>
                <w:szCs w:val="18"/>
              </w:rPr>
              <w:t>Gauteng</w:t>
            </w:r>
          </w:p>
        </w:tc>
        <w:tc>
          <w:tcPr>
            <w:tcW w:w="5022" w:type="dxa"/>
          </w:tcPr>
          <w:p w:rsidR="00B9582C" w:rsidRPr="00B9582C" w:rsidRDefault="00B9582C" w:rsidP="00B9582C">
            <w:pPr>
              <w:jc w:val="both"/>
              <w:rPr>
                <w:sz w:val="18"/>
                <w:szCs w:val="18"/>
              </w:rPr>
            </w:pPr>
            <w:r w:rsidRPr="00B9582C">
              <w:rPr>
                <w:rFonts w:eastAsia="Calibri"/>
                <w:sz w:val="18"/>
                <w:szCs w:val="18"/>
                <w:lang w:val="en-GB" w:eastAsia="x-none"/>
              </w:rPr>
              <w:t>Transformers, inductors, printed circuit board, pulse/frequency transformer</w:t>
            </w:r>
          </w:p>
        </w:tc>
      </w:tr>
      <w:tr w:rsidR="00B9582C" w:rsidRPr="00B9582C" w:rsidTr="00B9582C">
        <w:tc>
          <w:tcPr>
            <w:tcW w:w="704" w:type="dxa"/>
          </w:tcPr>
          <w:p w:rsidR="00B9582C" w:rsidRPr="00B9582C" w:rsidRDefault="00B9582C" w:rsidP="00B9582C">
            <w:pPr>
              <w:jc w:val="both"/>
              <w:rPr>
                <w:rFonts w:eastAsia="Calibri"/>
                <w:color w:val="000000"/>
                <w:sz w:val="18"/>
                <w:szCs w:val="18"/>
              </w:rPr>
            </w:pPr>
            <w:r w:rsidRPr="00B9582C">
              <w:rPr>
                <w:rFonts w:eastAsia="Calibri"/>
                <w:color w:val="000000"/>
                <w:sz w:val="18"/>
                <w:szCs w:val="18"/>
              </w:rPr>
              <w:t>26</w:t>
            </w:r>
          </w:p>
        </w:tc>
        <w:tc>
          <w:tcPr>
            <w:tcW w:w="3260" w:type="dxa"/>
          </w:tcPr>
          <w:p w:rsidR="00B9582C" w:rsidRPr="00B9582C" w:rsidRDefault="00B9582C" w:rsidP="00B9582C">
            <w:pPr>
              <w:jc w:val="both"/>
              <w:rPr>
                <w:sz w:val="18"/>
                <w:szCs w:val="18"/>
              </w:rPr>
            </w:pPr>
            <w:proofErr w:type="spellStart"/>
            <w:r w:rsidRPr="00B9582C">
              <w:rPr>
                <w:sz w:val="18"/>
                <w:szCs w:val="18"/>
              </w:rPr>
              <w:t>Dirang</w:t>
            </w:r>
            <w:proofErr w:type="spellEnd"/>
            <w:r w:rsidRPr="00B9582C">
              <w:rPr>
                <w:sz w:val="18"/>
                <w:szCs w:val="18"/>
              </w:rPr>
              <w:t xml:space="preserve"> </w:t>
            </w:r>
            <w:proofErr w:type="spellStart"/>
            <w:r w:rsidRPr="00B9582C">
              <w:rPr>
                <w:sz w:val="18"/>
                <w:szCs w:val="18"/>
              </w:rPr>
              <w:t>Mmogo</w:t>
            </w:r>
            <w:proofErr w:type="spellEnd"/>
            <w:r w:rsidRPr="00B9582C">
              <w:rPr>
                <w:sz w:val="18"/>
                <w:szCs w:val="18"/>
              </w:rPr>
              <w:t xml:space="preserve"> Business Enterprise</w:t>
            </w:r>
          </w:p>
        </w:tc>
        <w:tc>
          <w:tcPr>
            <w:tcW w:w="2835" w:type="dxa"/>
          </w:tcPr>
          <w:p w:rsidR="00B9582C" w:rsidRPr="00B9582C" w:rsidRDefault="00B9582C" w:rsidP="00B9582C">
            <w:pPr>
              <w:jc w:val="both"/>
              <w:rPr>
                <w:sz w:val="18"/>
                <w:szCs w:val="18"/>
              </w:rPr>
            </w:pPr>
            <w:r w:rsidRPr="00B9582C">
              <w:rPr>
                <w:sz w:val="18"/>
                <w:szCs w:val="18"/>
              </w:rPr>
              <w:t xml:space="preserve">Vuyisile Vincent </w:t>
            </w:r>
            <w:proofErr w:type="spellStart"/>
            <w:r w:rsidRPr="00B9582C">
              <w:rPr>
                <w:sz w:val="18"/>
                <w:szCs w:val="18"/>
              </w:rPr>
              <w:t>Mazinyo</w:t>
            </w:r>
            <w:proofErr w:type="spellEnd"/>
          </w:p>
        </w:tc>
        <w:tc>
          <w:tcPr>
            <w:tcW w:w="2127" w:type="dxa"/>
          </w:tcPr>
          <w:p w:rsidR="00B9582C" w:rsidRPr="00B9582C" w:rsidRDefault="00B9582C" w:rsidP="00B9582C">
            <w:pPr>
              <w:jc w:val="both"/>
              <w:rPr>
                <w:sz w:val="18"/>
                <w:szCs w:val="18"/>
              </w:rPr>
            </w:pPr>
            <w:r w:rsidRPr="00B9582C">
              <w:rPr>
                <w:sz w:val="18"/>
                <w:szCs w:val="18"/>
              </w:rPr>
              <w:t>North West</w:t>
            </w:r>
          </w:p>
        </w:tc>
        <w:tc>
          <w:tcPr>
            <w:tcW w:w="5022" w:type="dxa"/>
          </w:tcPr>
          <w:p w:rsidR="00B9582C" w:rsidRPr="00B9582C" w:rsidRDefault="00B9582C" w:rsidP="00B9582C">
            <w:pPr>
              <w:jc w:val="both"/>
              <w:rPr>
                <w:rFonts w:eastAsia="Calibri"/>
                <w:sz w:val="18"/>
                <w:szCs w:val="18"/>
                <w:lang w:val="en-GB" w:eastAsia="x-none"/>
              </w:rPr>
            </w:pPr>
            <w:r w:rsidRPr="00B9582C">
              <w:rPr>
                <w:rFonts w:eastAsia="Calibri"/>
                <w:sz w:val="18"/>
                <w:szCs w:val="18"/>
                <w:lang w:val="en-GB" w:eastAsia="x-none"/>
              </w:rPr>
              <w:t xml:space="preserve">Kikuyu grass, pansy flowers, </w:t>
            </w:r>
            <w:proofErr w:type="spellStart"/>
            <w:r w:rsidRPr="00B9582C">
              <w:rPr>
                <w:rFonts w:eastAsia="Calibri"/>
                <w:sz w:val="18"/>
                <w:szCs w:val="18"/>
                <w:lang w:val="en-GB" w:eastAsia="x-none"/>
              </w:rPr>
              <w:t>gazania</w:t>
            </w:r>
            <w:proofErr w:type="spellEnd"/>
            <w:r w:rsidRPr="00B9582C">
              <w:rPr>
                <w:rFonts w:eastAsia="Calibri"/>
                <w:sz w:val="18"/>
                <w:szCs w:val="18"/>
                <w:lang w:val="en-GB" w:eastAsia="x-none"/>
              </w:rPr>
              <w:t xml:space="preserve"> flowers, fertilizers manufacturing</w:t>
            </w:r>
          </w:p>
        </w:tc>
      </w:tr>
      <w:tr w:rsidR="00B9582C" w:rsidRPr="00B9582C" w:rsidTr="00B9582C">
        <w:tc>
          <w:tcPr>
            <w:tcW w:w="704" w:type="dxa"/>
          </w:tcPr>
          <w:p w:rsidR="00B9582C" w:rsidRPr="00B9582C" w:rsidRDefault="00B9582C" w:rsidP="00B9582C">
            <w:pPr>
              <w:jc w:val="both"/>
              <w:rPr>
                <w:rFonts w:eastAsia="Calibri"/>
                <w:color w:val="000000"/>
                <w:sz w:val="18"/>
                <w:szCs w:val="18"/>
              </w:rPr>
            </w:pPr>
            <w:r w:rsidRPr="00B9582C">
              <w:rPr>
                <w:rFonts w:eastAsia="Calibri"/>
                <w:color w:val="000000"/>
                <w:sz w:val="18"/>
                <w:szCs w:val="18"/>
              </w:rPr>
              <w:t>27</w:t>
            </w:r>
          </w:p>
        </w:tc>
        <w:tc>
          <w:tcPr>
            <w:tcW w:w="3260" w:type="dxa"/>
          </w:tcPr>
          <w:p w:rsidR="00B9582C" w:rsidRPr="00B9582C" w:rsidRDefault="00B9582C" w:rsidP="00B9582C">
            <w:pPr>
              <w:jc w:val="both"/>
              <w:rPr>
                <w:sz w:val="18"/>
                <w:szCs w:val="18"/>
              </w:rPr>
            </w:pPr>
            <w:r w:rsidRPr="00B9582C">
              <w:rPr>
                <w:sz w:val="18"/>
                <w:szCs w:val="18"/>
              </w:rPr>
              <w:t>Sister Jenny</w:t>
            </w:r>
          </w:p>
        </w:tc>
        <w:tc>
          <w:tcPr>
            <w:tcW w:w="2835" w:type="dxa"/>
          </w:tcPr>
          <w:p w:rsidR="00B9582C" w:rsidRPr="00B9582C" w:rsidRDefault="00B9582C" w:rsidP="00B9582C">
            <w:pPr>
              <w:jc w:val="both"/>
              <w:rPr>
                <w:sz w:val="18"/>
                <w:szCs w:val="18"/>
              </w:rPr>
            </w:pPr>
            <w:r w:rsidRPr="00B9582C">
              <w:rPr>
                <w:sz w:val="18"/>
                <w:szCs w:val="18"/>
              </w:rPr>
              <w:t>Ms Jennifer Gael</w:t>
            </w:r>
          </w:p>
        </w:tc>
        <w:tc>
          <w:tcPr>
            <w:tcW w:w="2127" w:type="dxa"/>
          </w:tcPr>
          <w:p w:rsidR="00B9582C" w:rsidRPr="00B9582C" w:rsidRDefault="00B9582C" w:rsidP="00B9582C">
            <w:pPr>
              <w:jc w:val="both"/>
              <w:rPr>
                <w:sz w:val="18"/>
                <w:szCs w:val="18"/>
              </w:rPr>
            </w:pPr>
            <w:r w:rsidRPr="00B9582C">
              <w:rPr>
                <w:sz w:val="18"/>
                <w:szCs w:val="18"/>
              </w:rPr>
              <w:t>Gauteng Province</w:t>
            </w:r>
          </w:p>
        </w:tc>
        <w:tc>
          <w:tcPr>
            <w:tcW w:w="5022" w:type="dxa"/>
          </w:tcPr>
          <w:p w:rsidR="00B9582C" w:rsidRPr="00B9582C" w:rsidRDefault="00B9582C" w:rsidP="00B9582C">
            <w:pPr>
              <w:jc w:val="both"/>
              <w:rPr>
                <w:rFonts w:eastAsia="Calibri"/>
                <w:sz w:val="18"/>
                <w:szCs w:val="18"/>
                <w:lang w:val="en-GB" w:eastAsia="x-none"/>
              </w:rPr>
            </w:pPr>
            <w:r w:rsidRPr="00B9582C">
              <w:rPr>
                <w:sz w:val="18"/>
                <w:szCs w:val="18"/>
              </w:rPr>
              <w:t>Medical – skin creams</w:t>
            </w:r>
          </w:p>
        </w:tc>
      </w:tr>
      <w:tr w:rsidR="00B9582C" w:rsidRPr="00B9582C" w:rsidTr="00B9582C">
        <w:tc>
          <w:tcPr>
            <w:tcW w:w="704" w:type="dxa"/>
          </w:tcPr>
          <w:p w:rsidR="00B9582C" w:rsidRPr="00B9582C" w:rsidRDefault="00B9582C" w:rsidP="00B9582C">
            <w:pPr>
              <w:jc w:val="both"/>
              <w:rPr>
                <w:rFonts w:eastAsia="Calibri"/>
                <w:color w:val="000000"/>
                <w:sz w:val="18"/>
                <w:szCs w:val="18"/>
              </w:rPr>
            </w:pPr>
            <w:r w:rsidRPr="00B9582C">
              <w:rPr>
                <w:rFonts w:eastAsia="Calibri"/>
                <w:color w:val="000000"/>
                <w:sz w:val="18"/>
                <w:szCs w:val="18"/>
              </w:rPr>
              <w:t>28</w:t>
            </w:r>
          </w:p>
        </w:tc>
        <w:tc>
          <w:tcPr>
            <w:tcW w:w="3260" w:type="dxa"/>
          </w:tcPr>
          <w:p w:rsidR="00B9582C" w:rsidRPr="00B9582C" w:rsidRDefault="00B9582C" w:rsidP="00B9582C">
            <w:pPr>
              <w:jc w:val="both"/>
              <w:rPr>
                <w:sz w:val="18"/>
                <w:szCs w:val="18"/>
              </w:rPr>
            </w:pPr>
            <w:r w:rsidRPr="00B9582C">
              <w:rPr>
                <w:sz w:val="18"/>
                <w:szCs w:val="18"/>
              </w:rPr>
              <w:t>CL Telecoms</w:t>
            </w:r>
          </w:p>
        </w:tc>
        <w:tc>
          <w:tcPr>
            <w:tcW w:w="2835" w:type="dxa"/>
          </w:tcPr>
          <w:p w:rsidR="00B9582C" w:rsidRPr="00B9582C" w:rsidRDefault="00B9582C" w:rsidP="00B9582C">
            <w:pPr>
              <w:jc w:val="both"/>
              <w:rPr>
                <w:sz w:val="18"/>
                <w:szCs w:val="18"/>
              </w:rPr>
            </w:pPr>
            <w:r w:rsidRPr="00B9582C">
              <w:rPr>
                <w:sz w:val="18"/>
                <w:szCs w:val="18"/>
              </w:rPr>
              <w:t xml:space="preserve">Ms </w:t>
            </w:r>
            <w:proofErr w:type="spellStart"/>
            <w:r w:rsidRPr="00B9582C">
              <w:rPr>
                <w:sz w:val="18"/>
                <w:szCs w:val="18"/>
              </w:rPr>
              <w:t>Asanda</w:t>
            </w:r>
            <w:proofErr w:type="spellEnd"/>
            <w:r w:rsidRPr="00B9582C">
              <w:rPr>
                <w:sz w:val="18"/>
                <w:szCs w:val="18"/>
              </w:rPr>
              <w:t xml:space="preserve"> </w:t>
            </w:r>
            <w:proofErr w:type="spellStart"/>
            <w:r w:rsidRPr="00B9582C">
              <w:rPr>
                <w:sz w:val="18"/>
                <w:szCs w:val="18"/>
              </w:rPr>
              <w:t>Solinjani</w:t>
            </w:r>
            <w:proofErr w:type="spellEnd"/>
          </w:p>
        </w:tc>
        <w:tc>
          <w:tcPr>
            <w:tcW w:w="2127" w:type="dxa"/>
          </w:tcPr>
          <w:p w:rsidR="00B9582C" w:rsidRPr="00B9582C" w:rsidRDefault="00B9582C" w:rsidP="00B9582C">
            <w:pPr>
              <w:jc w:val="both"/>
              <w:rPr>
                <w:sz w:val="18"/>
                <w:szCs w:val="18"/>
              </w:rPr>
            </w:pPr>
            <w:r w:rsidRPr="00B9582C">
              <w:rPr>
                <w:sz w:val="18"/>
                <w:szCs w:val="18"/>
              </w:rPr>
              <w:t>Gauteng Province</w:t>
            </w:r>
          </w:p>
        </w:tc>
        <w:tc>
          <w:tcPr>
            <w:tcW w:w="5022" w:type="dxa"/>
          </w:tcPr>
          <w:p w:rsidR="00B9582C" w:rsidRPr="00B9582C" w:rsidRDefault="00B9582C" w:rsidP="00B9582C">
            <w:pPr>
              <w:jc w:val="both"/>
              <w:rPr>
                <w:rFonts w:eastAsia="Calibri"/>
                <w:sz w:val="18"/>
                <w:szCs w:val="18"/>
                <w:lang w:val="en-GB" w:eastAsia="x-none"/>
              </w:rPr>
            </w:pPr>
            <w:r w:rsidRPr="00B9582C">
              <w:rPr>
                <w:sz w:val="18"/>
                <w:szCs w:val="18"/>
              </w:rPr>
              <w:t>ICT</w:t>
            </w:r>
          </w:p>
        </w:tc>
      </w:tr>
      <w:tr w:rsidR="00B9582C" w:rsidRPr="00B9582C" w:rsidTr="00B9582C">
        <w:tc>
          <w:tcPr>
            <w:tcW w:w="704" w:type="dxa"/>
          </w:tcPr>
          <w:p w:rsidR="00B9582C" w:rsidRPr="00B9582C" w:rsidRDefault="00B9582C" w:rsidP="00B9582C">
            <w:pPr>
              <w:jc w:val="both"/>
              <w:rPr>
                <w:rFonts w:eastAsia="Calibri"/>
                <w:color w:val="000000"/>
                <w:sz w:val="18"/>
                <w:szCs w:val="18"/>
              </w:rPr>
            </w:pPr>
            <w:r w:rsidRPr="00B9582C">
              <w:rPr>
                <w:rFonts w:eastAsia="Calibri"/>
                <w:color w:val="000000"/>
                <w:sz w:val="18"/>
                <w:szCs w:val="18"/>
              </w:rPr>
              <w:t>29</w:t>
            </w:r>
          </w:p>
        </w:tc>
        <w:tc>
          <w:tcPr>
            <w:tcW w:w="3260" w:type="dxa"/>
          </w:tcPr>
          <w:p w:rsidR="00B9582C" w:rsidRPr="00B9582C" w:rsidRDefault="00B9582C" w:rsidP="00B9582C">
            <w:pPr>
              <w:jc w:val="both"/>
              <w:rPr>
                <w:sz w:val="18"/>
                <w:szCs w:val="18"/>
              </w:rPr>
            </w:pPr>
            <w:r w:rsidRPr="00B9582C">
              <w:rPr>
                <w:sz w:val="18"/>
                <w:szCs w:val="18"/>
              </w:rPr>
              <w:t>Absolute Wines</w:t>
            </w:r>
          </w:p>
        </w:tc>
        <w:tc>
          <w:tcPr>
            <w:tcW w:w="2835" w:type="dxa"/>
          </w:tcPr>
          <w:p w:rsidR="00B9582C" w:rsidRPr="00B9582C" w:rsidRDefault="00B9582C" w:rsidP="00B9582C">
            <w:pPr>
              <w:jc w:val="both"/>
              <w:rPr>
                <w:sz w:val="18"/>
                <w:szCs w:val="18"/>
              </w:rPr>
            </w:pPr>
            <w:r w:rsidRPr="00B9582C">
              <w:rPr>
                <w:sz w:val="18"/>
                <w:szCs w:val="18"/>
              </w:rPr>
              <w:t xml:space="preserve">Ms Anne </w:t>
            </w:r>
            <w:proofErr w:type="spellStart"/>
            <w:r w:rsidRPr="00B9582C">
              <w:rPr>
                <w:sz w:val="18"/>
                <w:szCs w:val="18"/>
              </w:rPr>
              <w:t>Serobolo</w:t>
            </w:r>
            <w:proofErr w:type="spellEnd"/>
          </w:p>
        </w:tc>
        <w:tc>
          <w:tcPr>
            <w:tcW w:w="2127" w:type="dxa"/>
          </w:tcPr>
          <w:p w:rsidR="00B9582C" w:rsidRPr="00B9582C" w:rsidRDefault="00B9582C" w:rsidP="00B9582C">
            <w:pPr>
              <w:jc w:val="both"/>
              <w:rPr>
                <w:sz w:val="18"/>
                <w:szCs w:val="18"/>
              </w:rPr>
            </w:pPr>
            <w:r w:rsidRPr="00B9582C">
              <w:rPr>
                <w:sz w:val="18"/>
                <w:szCs w:val="18"/>
              </w:rPr>
              <w:t>Gauteng Province</w:t>
            </w:r>
          </w:p>
        </w:tc>
        <w:tc>
          <w:tcPr>
            <w:tcW w:w="5022" w:type="dxa"/>
          </w:tcPr>
          <w:p w:rsidR="00B9582C" w:rsidRPr="00B9582C" w:rsidRDefault="00B9582C" w:rsidP="00B9582C">
            <w:pPr>
              <w:jc w:val="both"/>
              <w:rPr>
                <w:sz w:val="18"/>
                <w:szCs w:val="18"/>
              </w:rPr>
            </w:pPr>
            <w:r w:rsidRPr="00B9582C">
              <w:rPr>
                <w:sz w:val="18"/>
                <w:szCs w:val="18"/>
              </w:rPr>
              <w:t>Wine Industry – South African Wines</w:t>
            </w:r>
          </w:p>
        </w:tc>
      </w:tr>
      <w:tr w:rsidR="00B9582C" w:rsidRPr="00B9582C" w:rsidTr="00B9582C">
        <w:tc>
          <w:tcPr>
            <w:tcW w:w="704" w:type="dxa"/>
          </w:tcPr>
          <w:p w:rsidR="00B9582C" w:rsidRPr="00B9582C" w:rsidRDefault="00B9582C" w:rsidP="00B9582C">
            <w:pPr>
              <w:jc w:val="both"/>
              <w:rPr>
                <w:rFonts w:eastAsia="Calibri"/>
                <w:color w:val="000000"/>
                <w:sz w:val="18"/>
                <w:szCs w:val="18"/>
              </w:rPr>
            </w:pPr>
            <w:r w:rsidRPr="00B9582C">
              <w:rPr>
                <w:rFonts w:eastAsia="Calibri"/>
                <w:color w:val="000000"/>
                <w:sz w:val="18"/>
                <w:szCs w:val="18"/>
              </w:rPr>
              <w:t>30</w:t>
            </w:r>
          </w:p>
        </w:tc>
        <w:tc>
          <w:tcPr>
            <w:tcW w:w="3260" w:type="dxa"/>
          </w:tcPr>
          <w:p w:rsidR="00B9582C" w:rsidRPr="00B9582C" w:rsidRDefault="00B9582C" w:rsidP="00B9582C">
            <w:pPr>
              <w:jc w:val="both"/>
              <w:rPr>
                <w:sz w:val="18"/>
                <w:szCs w:val="18"/>
              </w:rPr>
            </w:pPr>
            <w:proofErr w:type="spellStart"/>
            <w:r w:rsidRPr="00B9582C">
              <w:rPr>
                <w:sz w:val="18"/>
                <w:szCs w:val="18"/>
              </w:rPr>
              <w:t>Mahele</w:t>
            </w:r>
            <w:proofErr w:type="spellEnd"/>
            <w:r w:rsidRPr="00B9582C">
              <w:rPr>
                <w:sz w:val="18"/>
                <w:szCs w:val="18"/>
              </w:rPr>
              <w:t xml:space="preserve"> Auto Doctor</w:t>
            </w:r>
          </w:p>
        </w:tc>
        <w:tc>
          <w:tcPr>
            <w:tcW w:w="2835" w:type="dxa"/>
          </w:tcPr>
          <w:p w:rsidR="00B9582C" w:rsidRPr="00B9582C" w:rsidRDefault="00B9582C" w:rsidP="00B9582C">
            <w:pPr>
              <w:jc w:val="both"/>
              <w:rPr>
                <w:sz w:val="18"/>
                <w:szCs w:val="18"/>
              </w:rPr>
            </w:pPr>
            <w:r w:rsidRPr="00B9582C">
              <w:rPr>
                <w:sz w:val="18"/>
                <w:szCs w:val="18"/>
              </w:rPr>
              <w:t xml:space="preserve">Mr Johannes </w:t>
            </w:r>
            <w:proofErr w:type="spellStart"/>
            <w:r w:rsidRPr="00B9582C">
              <w:rPr>
                <w:sz w:val="18"/>
                <w:szCs w:val="18"/>
              </w:rPr>
              <w:t>Mahele</w:t>
            </w:r>
            <w:proofErr w:type="spellEnd"/>
          </w:p>
        </w:tc>
        <w:tc>
          <w:tcPr>
            <w:tcW w:w="2127" w:type="dxa"/>
          </w:tcPr>
          <w:p w:rsidR="00B9582C" w:rsidRPr="00B9582C" w:rsidRDefault="00B9582C" w:rsidP="00B9582C">
            <w:pPr>
              <w:jc w:val="both"/>
              <w:rPr>
                <w:sz w:val="18"/>
                <w:szCs w:val="18"/>
              </w:rPr>
            </w:pPr>
            <w:r w:rsidRPr="00B9582C">
              <w:rPr>
                <w:sz w:val="18"/>
                <w:szCs w:val="18"/>
              </w:rPr>
              <w:t>Gauteng Province</w:t>
            </w:r>
          </w:p>
        </w:tc>
        <w:tc>
          <w:tcPr>
            <w:tcW w:w="5022" w:type="dxa"/>
          </w:tcPr>
          <w:p w:rsidR="00B9582C" w:rsidRPr="00B9582C" w:rsidRDefault="00B9582C" w:rsidP="00B9582C">
            <w:pPr>
              <w:jc w:val="both"/>
              <w:rPr>
                <w:rFonts w:eastAsia="Calibri"/>
                <w:sz w:val="18"/>
                <w:szCs w:val="18"/>
                <w:lang w:val="en-GB" w:eastAsia="x-none"/>
              </w:rPr>
            </w:pPr>
            <w:r w:rsidRPr="00B9582C">
              <w:rPr>
                <w:rFonts w:eastAsia="Calibri"/>
                <w:sz w:val="18"/>
                <w:szCs w:val="18"/>
                <w:lang w:val="en-GB" w:eastAsia="x-none"/>
              </w:rPr>
              <w:t>Automotive Industry</w:t>
            </w:r>
          </w:p>
        </w:tc>
      </w:tr>
      <w:tr w:rsidR="00B9582C" w:rsidRPr="00B9582C" w:rsidTr="00B9582C">
        <w:tc>
          <w:tcPr>
            <w:tcW w:w="704" w:type="dxa"/>
          </w:tcPr>
          <w:p w:rsidR="00B9582C" w:rsidRPr="00B9582C" w:rsidRDefault="00B9582C" w:rsidP="00B9582C">
            <w:pPr>
              <w:jc w:val="both"/>
              <w:rPr>
                <w:rFonts w:eastAsia="Calibri"/>
                <w:color w:val="000000"/>
                <w:sz w:val="18"/>
                <w:szCs w:val="18"/>
              </w:rPr>
            </w:pPr>
            <w:r w:rsidRPr="00B9582C">
              <w:rPr>
                <w:rFonts w:eastAsia="Calibri"/>
                <w:color w:val="000000"/>
                <w:sz w:val="18"/>
                <w:szCs w:val="18"/>
              </w:rPr>
              <w:t>31</w:t>
            </w:r>
          </w:p>
        </w:tc>
        <w:tc>
          <w:tcPr>
            <w:tcW w:w="3260" w:type="dxa"/>
          </w:tcPr>
          <w:p w:rsidR="00B9582C" w:rsidRPr="00B9582C" w:rsidRDefault="00B9582C" w:rsidP="00B9582C">
            <w:pPr>
              <w:jc w:val="both"/>
              <w:rPr>
                <w:sz w:val="18"/>
                <w:szCs w:val="18"/>
              </w:rPr>
            </w:pPr>
            <w:r w:rsidRPr="00B9582C">
              <w:rPr>
                <w:sz w:val="18"/>
                <w:szCs w:val="18"/>
              </w:rPr>
              <w:t>IKIM Solutions</w:t>
            </w:r>
          </w:p>
        </w:tc>
        <w:tc>
          <w:tcPr>
            <w:tcW w:w="2835" w:type="dxa"/>
          </w:tcPr>
          <w:p w:rsidR="00B9582C" w:rsidRPr="00B9582C" w:rsidRDefault="00B9582C" w:rsidP="00B9582C">
            <w:pPr>
              <w:jc w:val="both"/>
              <w:rPr>
                <w:sz w:val="18"/>
                <w:szCs w:val="18"/>
              </w:rPr>
            </w:pPr>
            <w:r w:rsidRPr="00B9582C">
              <w:rPr>
                <w:sz w:val="18"/>
                <w:szCs w:val="18"/>
              </w:rPr>
              <w:t xml:space="preserve">Mr </w:t>
            </w:r>
            <w:proofErr w:type="spellStart"/>
            <w:r w:rsidRPr="00B9582C">
              <w:rPr>
                <w:sz w:val="18"/>
                <w:szCs w:val="18"/>
              </w:rPr>
              <w:t>Zimasa</w:t>
            </w:r>
            <w:proofErr w:type="spellEnd"/>
            <w:r w:rsidRPr="00B9582C">
              <w:rPr>
                <w:sz w:val="18"/>
                <w:szCs w:val="18"/>
              </w:rPr>
              <w:t xml:space="preserve"> </w:t>
            </w:r>
            <w:proofErr w:type="spellStart"/>
            <w:r w:rsidRPr="00B9582C">
              <w:rPr>
                <w:sz w:val="18"/>
                <w:szCs w:val="18"/>
              </w:rPr>
              <w:t>Maiyunjwa</w:t>
            </w:r>
            <w:proofErr w:type="spellEnd"/>
          </w:p>
        </w:tc>
        <w:tc>
          <w:tcPr>
            <w:tcW w:w="2127" w:type="dxa"/>
          </w:tcPr>
          <w:p w:rsidR="00B9582C" w:rsidRPr="00B9582C" w:rsidRDefault="00B9582C" w:rsidP="00B9582C">
            <w:pPr>
              <w:jc w:val="both"/>
              <w:rPr>
                <w:sz w:val="18"/>
                <w:szCs w:val="18"/>
              </w:rPr>
            </w:pPr>
            <w:r w:rsidRPr="00B9582C">
              <w:rPr>
                <w:sz w:val="18"/>
                <w:szCs w:val="18"/>
              </w:rPr>
              <w:t>Eastern Cape</w:t>
            </w:r>
          </w:p>
        </w:tc>
        <w:tc>
          <w:tcPr>
            <w:tcW w:w="5022" w:type="dxa"/>
          </w:tcPr>
          <w:p w:rsidR="00B9582C" w:rsidRPr="00B9582C" w:rsidRDefault="00B9582C" w:rsidP="00B9582C">
            <w:pPr>
              <w:jc w:val="both"/>
              <w:rPr>
                <w:rFonts w:eastAsia="Calibri"/>
                <w:sz w:val="18"/>
                <w:szCs w:val="18"/>
                <w:lang w:val="en-GB" w:eastAsia="x-none"/>
              </w:rPr>
            </w:pPr>
            <w:r w:rsidRPr="00B9582C">
              <w:rPr>
                <w:rFonts w:eastAsia="Calibri"/>
                <w:sz w:val="18"/>
                <w:szCs w:val="18"/>
                <w:lang w:val="en-GB" w:eastAsia="x-none"/>
              </w:rPr>
              <w:t>ICT</w:t>
            </w:r>
          </w:p>
        </w:tc>
      </w:tr>
      <w:tr w:rsidR="00B9582C" w:rsidRPr="00B9582C" w:rsidTr="00B9582C">
        <w:tc>
          <w:tcPr>
            <w:tcW w:w="704" w:type="dxa"/>
          </w:tcPr>
          <w:p w:rsidR="00B9582C" w:rsidRPr="00B9582C" w:rsidRDefault="00B9582C" w:rsidP="00B9582C">
            <w:pPr>
              <w:jc w:val="both"/>
              <w:rPr>
                <w:rFonts w:eastAsia="Calibri"/>
                <w:color w:val="000000"/>
                <w:sz w:val="18"/>
                <w:szCs w:val="18"/>
              </w:rPr>
            </w:pPr>
            <w:r w:rsidRPr="00B9582C">
              <w:rPr>
                <w:rFonts w:eastAsia="Calibri"/>
                <w:color w:val="000000"/>
                <w:sz w:val="18"/>
                <w:szCs w:val="18"/>
              </w:rPr>
              <w:t>32</w:t>
            </w:r>
          </w:p>
        </w:tc>
        <w:tc>
          <w:tcPr>
            <w:tcW w:w="3260" w:type="dxa"/>
          </w:tcPr>
          <w:p w:rsidR="00B9582C" w:rsidRPr="00B9582C" w:rsidRDefault="00B9582C" w:rsidP="00B9582C">
            <w:pPr>
              <w:jc w:val="both"/>
              <w:rPr>
                <w:sz w:val="18"/>
                <w:szCs w:val="18"/>
              </w:rPr>
            </w:pPr>
            <w:r w:rsidRPr="00B9582C">
              <w:rPr>
                <w:sz w:val="18"/>
                <w:szCs w:val="18"/>
              </w:rPr>
              <w:t>Rainbow Granite &amp; Marble Works Enterprises (Pty) Ltd</w:t>
            </w:r>
          </w:p>
        </w:tc>
        <w:tc>
          <w:tcPr>
            <w:tcW w:w="2835" w:type="dxa"/>
          </w:tcPr>
          <w:p w:rsidR="00B9582C" w:rsidRPr="00B9582C" w:rsidRDefault="00B9582C" w:rsidP="00B9582C">
            <w:pPr>
              <w:jc w:val="both"/>
              <w:rPr>
                <w:sz w:val="18"/>
                <w:szCs w:val="18"/>
              </w:rPr>
            </w:pPr>
            <w:r w:rsidRPr="00B9582C">
              <w:rPr>
                <w:sz w:val="18"/>
                <w:szCs w:val="18"/>
              </w:rPr>
              <w:t xml:space="preserve">Abram </w:t>
            </w:r>
            <w:proofErr w:type="spellStart"/>
            <w:r w:rsidRPr="00B9582C">
              <w:rPr>
                <w:sz w:val="18"/>
                <w:szCs w:val="18"/>
              </w:rPr>
              <w:t>Rankeng</w:t>
            </w:r>
            <w:proofErr w:type="spellEnd"/>
          </w:p>
        </w:tc>
        <w:tc>
          <w:tcPr>
            <w:tcW w:w="2127" w:type="dxa"/>
          </w:tcPr>
          <w:p w:rsidR="00B9582C" w:rsidRPr="00B9582C" w:rsidRDefault="00B9582C" w:rsidP="00B9582C">
            <w:pPr>
              <w:jc w:val="both"/>
              <w:rPr>
                <w:sz w:val="18"/>
                <w:szCs w:val="18"/>
              </w:rPr>
            </w:pPr>
            <w:r w:rsidRPr="00B9582C">
              <w:rPr>
                <w:sz w:val="18"/>
                <w:szCs w:val="18"/>
              </w:rPr>
              <w:t xml:space="preserve">Northern Cape </w:t>
            </w:r>
          </w:p>
        </w:tc>
        <w:tc>
          <w:tcPr>
            <w:tcW w:w="5022" w:type="dxa"/>
          </w:tcPr>
          <w:p w:rsidR="00B9582C" w:rsidRPr="00B9582C" w:rsidRDefault="00B9582C" w:rsidP="00B9582C">
            <w:pPr>
              <w:jc w:val="both"/>
              <w:rPr>
                <w:rFonts w:eastAsia="Calibri"/>
                <w:sz w:val="18"/>
                <w:szCs w:val="18"/>
                <w:lang w:val="en-GB" w:eastAsia="x-none"/>
              </w:rPr>
            </w:pPr>
            <w:r w:rsidRPr="00B9582C">
              <w:rPr>
                <w:rFonts w:eastAsia="Calibri"/>
                <w:sz w:val="18"/>
                <w:szCs w:val="18"/>
                <w:lang w:val="en-GB" w:eastAsia="x-none"/>
              </w:rPr>
              <w:t>Granite</w:t>
            </w:r>
          </w:p>
        </w:tc>
      </w:tr>
      <w:tr w:rsidR="00B9582C" w:rsidRPr="00B9582C" w:rsidTr="00B9582C">
        <w:tc>
          <w:tcPr>
            <w:tcW w:w="704" w:type="dxa"/>
          </w:tcPr>
          <w:p w:rsidR="00B9582C" w:rsidRPr="00B9582C" w:rsidRDefault="00B9582C" w:rsidP="00B9582C">
            <w:pPr>
              <w:jc w:val="both"/>
              <w:rPr>
                <w:rFonts w:eastAsia="Calibri"/>
                <w:color w:val="000000"/>
                <w:sz w:val="18"/>
                <w:szCs w:val="18"/>
              </w:rPr>
            </w:pPr>
            <w:r w:rsidRPr="00B9582C">
              <w:rPr>
                <w:rFonts w:eastAsia="Calibri"/>
                <w:color w:val="000000"/>
                <w:sz w:val="18"/>
                <w:szCs w:val="18"/>
              </w:rPr>
              <w:t>33</w:t>
            </w:r>
          </w:p>
        </w:tc>
        <w:tc>
          <w:tcPr>
            <w:tcW w:w="3260" w:type="dxa"/>
          </w:tcPr>
          <w:p w:rsidR="00B9582C" w:rsidRPr="00B9582C" w:rsidRDefault="00B9582C" w:rsidP="00B9582C">
            <w:pPr>
              <w:jc w:val="both"/>
              <w:rPr>
                <w:sz w:val="18"/>
                <w:szCs w:val="18"/>
              </w:rPr>
            </w:pPr>
            <w:proofErr w:type="spellStart"/>
            <w:r w:rsidRPr="00B9582C">
              <w:rPr>
                <w:sz w:val="18"/>
                <w:szCs w:val="18"/>
              </w:rPr>
              <w:t>Reapso</w:t>
            </w:r>
            <w:proofErr w:type="spellEnd"/>
            <w:r w:rsidRPr="00B9582C">
              <w:rPr>
                <w:sz w:val="18"/>
                <w:szCs w:val="18"/>
              </w:rPr>
              <w:t xml:space="preserve"> South Africa</w:t>
            </w:r>
          </w:p>
        </w:tc>
        <w:tc>
          <w:tcPr>
            <w:tcW w:w="2835" w:type="dxa"/>
          </w:tcPr>
          <w:p w:rsidR="00B9582C" w:rsidRPr="00B9582C" w:rsidRDefault="00B9582C" w:rsidP="00B9582C">
            <w:pPr>
              <w:jc w:val="both"/>
              <w:rPr>
                <w:sz w:val="18"/>
                <w:szCs w:val="18"/>
              </w:rPr>
            </w:pPr>
            <w:proofErr w:type="spellStart"/>
            <w:r w:rsidRPr="00B9582C">
              <w:rPr>
                <w:sz w:val="18"/>
                <w:szCs w:val="18"/>
              </w:rPr>
              <w:t>Mahlatse</w:t>
            </w:r>
            <w:proofErr w:type="spellEnd"/>
            <w:r w:rsidRPr="00B9582C">
              <w:rPr>
                <w:sz w:val="18"/>
                <w:szCs w:val="18"/>
              </w:rPr>
              <w:t xml:space="preserve"> </w:t>
            </w:r>
            <w:proofErr w:type="spellStart"/>
            <w:r w:rsidRPr="00B9582C">
              <w:rPr>
                <w:sz w:val="18"/>
                <w:szCs w:val="18"/>
              </w:rPr>
              <w:t>Ofentse</w:t>
            </w:r>
            <w:proofErr w:type="spellEnd"/>
            <w:r w:rsidRPr="00B9582C">
              <w:rPr>
                <w:sz w:val="18"/>
                <w:szCs w:val="18"/>
              </w:rPr>
              <w:t xml:space="preserve"> </w:t>
            </w:r>
            <w:proofErr w:type="spellStart"/>
            <w:r w:rsidRPr="00B9582C">
              <w:rPr>
                <w:sz w:val="18"/>
                <w:szCs w:val="18"/>
              </w:rPr>
              <w:t>Mashile</w:t>
            </w:r>
            <w:proofErr w:type="spellEnd"/>
          </w:p>
        </w:tc>
        <w:tc>
          <w:tcPr>
            <w:tcW w:w="2127" w:type="dxa"/>
          </w:tcPr>
          <w:p w:rsidR="00B9582C" w:rsidRPr="00B9582C" w:rsidRDefault="00B9582C" w:rsidP="00B9582C">
            <w:pPr>
              <w:jc w:val="both"/>
              <w:rPr>
                <w:sz w:val="18"/>
                <w:szCs w:val="18"/>
              </w:rPr>
            </w:pPr>
            <w:r w:rsidRPr="00B9582C">
              <w:rPr>
                <w:sz w:val="18"/>
                <w:szCs w:val="18"/>
              </w:rPr>
              <w:t>Gauteng</w:t>
            </w:r>
          </w:p>
        </w:tc>
        <w:tc>
          <w:tcPr>
            <w:tcW w:w="5022" w:type="dxa"/>
          </w:tcPr>
          <w:p w:rsidR="00B9582C" w:rsidRPr="00B9582C" w:rsidRDefault="00B9582C" w:rsidP="00B9582C">
            <w:pPr>
              <w:jc w:val="both"/>
              <w:rPr>
                <w:rFonts w:eastAsia="Calibri"/>
                <w:sz w:val="18"/>
                <w:szCs w:val="18"/>
                <w:lang w:val="en-GB" w:eastAsia="x-none"/>
              </w:rPr>
            </w:pPr>
            <w:r w:rsidRPr="00B9582C">
              <w:rPr>
                <w:rFonts w:eastAsia="Calibri"/>
                <w:sz w:val="18"/>
                <w:szCs w:val="18"/>
                <w:lang w:val="en-GB" w:eastAsia="x-none"/>
              </w:rPr>
              <w:t>Corporate Clothing and Gifts</w:t>
            </w:r>
          </w:p>
        </w:tc>
      </w:tr>
      <w:tr w:rsidR="00E278CF" w:rsidRPr="00B9582C" w:rsidTr="00B9582C">
        <w:tc>
          <w:tcPr>
            <w:tcW w:w="704" w:type="dxa"/>
          </w:tcPr>
          <w:p w:rsidR="00E278CF" w:rsidRPr="00356226" w:rsidRDefault="00E278CF" w:rsidP="00E278CF">
            <w:pPr>
              <w:jc w:val="both"/>
              <w:rPr>
                <w:rFonts w:eastAsia="Calibri"/>
                <w:color w:val="000000"/>
                <w:sz w:val="18"/>
                <w:szCs w:val="18"/>
              </w:rPr>
            </w:pPr>
            <w:r w:rsidRPr="00356226">
              <w:rPr>
                <w:rFonts w:eastAsia="Calibri"/>
                <w:color w:val="000000"/>
                <w:sz w:val="18"/>
                <w:szCs w:val="18"/>
              </w:rPr>
              <w:t>34</w:t>
            </w:r>
          </w:p>
        </w:tc>
        <w:tc>
          <w:tcPr>
            <w:tcW w:w="3260" w:type="dxa"/>
          </w:tcPr>
          <w:p w:rsidR="00E278CF" w:rsidRPr="00A312B1" w:rsidRDefault="00E278CF" w:rsidP="00E278CF">
            <w:pPr>
              <w:rPr>
                <w:sz w:val="18"/>
                <w:szCs w:val="18"/>
              </w:rPr>
            </w:pPr>
            <w:proofErr w:type="spellStart"/>
            <w:r w:rsidRPr="00A312B1">
              <w:rPr>
                <w:sz w:val="18"/>
                <w:szCs w:val="18"/>
              </w:rPr>
              <w:t>Jamsco</w:t>
            </w:r>
            <w:proofErr w:type="spellEnd"/>
            <w:r w:rsidRPr="00A312B1">
              <w:rPr>
                <w:sz w:val="18"/>
                <w:szCs w:val="18"/>
              </w:rPr>
              <w:t xml:space="preserve"> Automotive Assemblies (Pty) Ltd</w:t>
            </w:r>
          </w:p>
        </w:tc>
        <w:tc>
          <w:tcPr>
            <w:tcW w:w="2835" w:type="dxa"/>
          </w:tcPr>
          <w:p w:rsidR="00E278CF" w:rsidRPr="00A312B1" w:rsidRDefault="00E278CF" w:rsidP="00E278CF">
            <w:pPr>
              <w:rPr>
                <w:sz w:val="18"/>
                <w:szCs w:val="18"/>
              </w:rPr>
            </w:pPr>
            <w:r w:rsidRPr="00A312B1">
              <w:rPr>
                <w:sz w:val="18"/>
                <w:szCs w:val="18"/>
              </w:rPr>
              <w:t>Hayley Eagle</w:t>
            </w:r>
          </w:p>
        </w:tc>
        <w:tc>
          <w:tcPr>
            <w:tcW w:w="2127" w:type="dxa"/>
          </w:tcPr>
          <w:p w:rsidR="00E278CF" w:rsidRPr="00A312B1" w:rsidRDefault="00E278CF" w:rsidP="00E278CF">
            <w:pPr>
              <w:rPr>
                <w:sz w:val="18"/>
                <w:szCs w:val="18"/>
              </w:rPr>
            </w:pPr>
            <w:r w:rsidRPr="00A312B1">
              <w:rPr>
                <w:sz w:val="18"/>
                <w:szCs w:val="18"/>
              </w:rPr>
              <w:t>Gauteng</w:t>
            </w:r>
          </w:p>
        </w:tc>
        <w:tc>
          <w:tcPr>
            <w:tcW w:w="5022" w:type="dxa"/>
          </w:tcPr>
          <w:p w:rsidR="00E278CF" w:rsidRPr="00FE7219" w:rsidRDefault="00E278CF" w:rsidP="00E278CF">
            <w:pPr>
              <w:rPr>
                <w:rFonts w:eastAsia="Calibri"/>
                <w:sz w:val="18"/>
                <w:szCs w:val="18"/>
                <w:lang w:val="en-GB" w:eastAsia="x-none"/>
              </w:rPr>
            </w:pPr>
            <w:r w:rsidRPr="00A312B1">
              <w:rPr>
                <w:sz w:val="18"/>
                <w:szCs w:val="18"/>
              </w:rPr>
              <w:t>Sheet metal welded assemblies and sub-assem</w:t>
            </w:r>
            <w:r>
              <w:rPr>
                <w:sz w:val="18"/>
                <w:szCs w:val="18"/>
              </w:rPr>
              <w:t>blies, dash panel, rocker panel and</w:t>
            </w:r>
            <w:r w:rsidRPr="00A312B1">
              <w:rPr>
                <w:sz w:val="18"/>
                <w:szCs w:val="18"/>
              </w:rPr>
              <w:t xml:space="preserve"> tunnels</w:t>
            </w:r>
            <w:r>
              <w:rPr>
                <w:sz w:val="18"/>
                <w:szCs w:val="18"/>
              </w:rPr>
              <w:t>.</w:t>
            </w:r>
          </w:p>
        </w:tc>
      </w:tr>
    </w:tbl>
    <w:p w:rsidR="00F4192C" w:rsidRPr="00F4192C" w:rsidRDefault="00F4192C" w:rsidP="00F4192C">
      <w:pPr>
        <w:rPr>
          <w:rFonts w:ascii="Arial" w:eastAsia="Calibri" w:hAnsi="Arial" w:cs="Arial"/>
          <w:b/>
          <w:color w:val="000000"/>
        </w:rPr>
        <w:sectPr w:rsidR="00F4192C" w:rsidRPr="00F4192C" w:rsidSect="00723A69">
          <w:pgSz w:w="16838" w:h="11906" w:orient="landscape" w:code="9"/>
          <w:pgMar w:top="1440" w:right="1440" w:bottom="1440" w:left="1440" w:header="709" w:footer="709" w:gutter="0"/>
          <w:cols w:space="708"/>
          <w:docGrid w:linePitch="360"/>
        </w:sectPr>
      </w:pPr>
    </w:p>
    <w:p w:rsidR="00F4192C" w:rsidRPr="00F4192C" w:rsidRDefault="00C75F4B" w:rsidP="00C75F4B">
      <w:pPr>
        <w:spacing w:line="360" w:lineRule="auto"/>
        <w:ind w:left="720" w:hanging="720"/>
        <w:jc w:val="both"/>
        <w:rPr>
          <w:rFonts w:ascii="Arial" w:eastAsia="Calibri" w:hAnsi="Arial" w:cs="Arial"/>
          <w:b/>
          <w:color w:val="000000"/>
        </w:rPr>
      </w:pPr>
      <w:r>
        <w:rPr>
          <w:rFonts w:ascii="Arial" w:eastAsia="Calibri" w:hAnsi="Arial" w:cs="Arial"/>
          <w:color w:val="000000"/>
        </w:rPr>
        <w:lastRenderedPageBreak/>
        <w:t>(b)</w:t>
      </w:r>
      <w:r>
        <w:rPr>
          <w:rFonts w:ascii="Arial" w:eastAsia="Calibri" w:hAnsi="Arial" w:cs="Arial"/>
          <w:color w:val="000000"/>
        </w:rPr>
        <w:tab/>
      </w:r>
      <w:r w:rsidR="006152CE">
        <w:rPr>
          <w:rFonts w:ascii="Arial" w:eastAsia="Calibri" w:hAnsi="Arial" w:cs="Arial"/>
          <w:color w:val="000000"/>
        </w:rPr>
        <w:t>Having agreed</w:t>
      </w:r>
      <w:r w:rsidR="00F4192C" w:rsidRPr="00F4192C">
        <w:rPr>
          <w:rFonts w:ascii="Arial" w:eastAsia="Calibri" w:hAnsi="Arial" w:cs="Arial"/>
          <w:color w:val="000000"/>
        </w:rPr>
        <w:t xml:space="preserve"> to Co-host the event, the Department negotiated terms with the </w:t>
      </w:r>
      <w:r w:rsidR="0056219F">
        <w:rPr>
          <w:rFonts w:ascii="Arial" w:eastAsia="Calibri" w:hAnsi="Arial" w:cs="Arial"/>
          <w:color w:val="000000"/>
        </w:rPr>
        <w:t>organisers</w:t>
      </w:r>
      <w:r w:rsidR="00F4192C" w:rsidRPr="00F4192C">
        <w:rPr>
          <w:rFonts w:ascii="Arial" w:eastAsia="Calibri" w:hAnsi="Arial" w:cs="Arial"/>
          <w:color w:val="000000"/>
        </w:rPr>
        <w:t xml:space="preserve"> of CISMEF and as co-hosts obtained sponsored </w:t>
      </w:r>
      <w:r w:rsidR="006152CE">
        <w:rPr>
          <w:rFonts w:ascii="Arial" w:eastAsia="Calibri" w:hAnsi="Arial" w:cs="Arial"/>
          <w:color w:val="000000"/>
        </w:rPr>
        <w:t xml:space="preserve">accommodation with hotel </w:t>
      </w:r>
      <w:r w:rsidR="00F4192C" w:rsidRPr="00F4192C">
        <w:rPr>
          <w:rFonts w:ascii="Arial" w:eastAsia="Calibri" w:hAnsi="Arial" w:cs="Arial"/>
          <w:color w:val="000000"/>
        </w:rPr>
        <w:t xml:space="preserve">rooms paid for by the </w:t>
      </w:r>
      <w:r w:rsidR="0056219F">
        <w:rPr>
          <w:rFonts w:ascii="Arial" w:eastAsia="Calibri" w:hAnsi="Arial" w:cs="Arial"/>
          <w:color w:val="000000"/>
        </w:rPr>
        <w:t>organisers</w:t>
      </w:r>
      <w:r w:rsidR="00F4192C" w:rsidRPr="00F4192C">
        <w:rPr>
          <w:rFonts w:ascii="Arial" w:eastAsia="Calibri" w:hAnsi="Arial" w:cs="Arial"/>
          <w:color w:val="000000"/>
        </w:rPr>
        <w:t xml:space="preserve"> as well as ground transport for all participants. </w:t>
      </w:r>
      <w:r w:rsidR="00972F60">
        <w:rPr>
          <w:rFonts w:ascii="Arial" w:eastAsia="Calibri" w:hAnsi="Arial" w:cs="Arial"/>
          <w:color w:val="000000"/>
        </w:rPr>
        <w:t xml:space="preserve"> </w:t>
      </w:r>
      <w:r w:rsidR="00F4192C" w:rsidRPr="00F4192C">
        <w:rPr>
          <w:rFonts w:ascii="Arial" w:eastAsia="Calibri" w:hAnsi="Arial" w:cs="Arial"/>
          <w:color w:val="000000"/>
        </w:rPr>
        <w:t xml:space="preserve">Seven (7) officials, including the Minister were accommodated by the </w:t>
      </w:r>
      <w:r w:rsidR="0056219F">
        <w:rPr>
          <w:rFonts w:ascii="Arial" w:eastAsia="Calibri" w:hAnsi="Arial" w:cs="Arial"/>
          <w:color w:val="000000"/>
        </w:rPr>
        <w:t>organisers</w:t>
      </w:r>
      <w:r w:rsidR="00F4192C" w:rsidRPr="00F4192C">
        <w:rPr>
          <w:rFonts w:ascii="Arial" w:eastAsia="Calibri" w:hAnsi="Arial" w:cs="Arial"/>
          <w:color w:val="000000"/>
        </w:rPr>
        <w:t xml:space="preserve">.  Furthermore, there were four officials from the Department who were responsible for the events logistics who were accommodated through Departmental funds paid for through </w:t>
      </w:r>
      <w:r w:rsidR="006152CE">
        <w:rPr>
          <w:rFonts w:ascii="Arial" w:eastAsia="Calibri" w:hAnsi="Arial" w:cs="Arial"/>
          <w:color w:val="000000"/>
        </w:rPr>
        <w:t>the Department of International Relations and Cooperation</w:t>
      </w:r>
      <w:r w:rsidR="000075AB">
        <w:rPr>
          <w:rFonts w:ascii="Arial" w:eastAsia="Calibri" w:hAnsi="Arial" w:cs="Arial"/>
          <w:color w:val="000000"/>
        </w:rPr>
        <w:t xml:space="preserve"> (DIRCO) </w:t>
      </w:r>
      <w:r w:rsidR="00F4192C" w:rsidRPr="00F4192C">
        <w:rPr>
          <w:rFonts w:ascii="Arial" w:eastAsia="Calibri" w:hAnsi="Arial" w:cs="Arial"/>
          <w:color w:val="000000"/>
        </w:rPr>
        <w:t xml:space="preserve">to the Embassy.   </w:t>
      </w:r>
    </w:p>
    <w:p w:rsidR="00F4192C" w:rsidRPr="00F4192C" w:rsidRDefault="00C75F4B" w:rsidP="00C75F4B">
      <w:pPr>
        <w:spacing w:after="0" w:line="360" w:lineRule="auto"/>
        <w:ind w:left="720" w:hanging="720"/>
        <w:contextualSpacing/>
        <w:jc w:val="both"/>
        <w:rPr>
          <w:rFonts w:ascii="Arial" w:eastAsia="Times New Roman" w:hAnsi="Arial" w:cs="Arial"/>
          <w:b/>
          <w:bCs/>
          <w:lang w:val="en-GB"/>
        </w:rPr>
      </w:pPr>
      <w:r>
        <w:rPr>
          <w:rFonts w:ascii="Arial" w:eastAsia="Times New Roman" w:hAnsi="Arial" w:cs="Arial"/>
          <w:lang w:val="en-GB"/>
        </w:rPr>
        <w:tab/>
      </w:r>
      <w:r w:rsidR="00F4192C" w:rsidRPr="00F4192C">
        <w:rPr>
          <w:rFonts w:ascii="Arial" w:eastAsia="Times New Roman" w:hAnsi="Arial" w:cs="Arial"/>
          <w:lang w:val="en-GB"/>
        </w:rPr>
        <w:t>Exhibitors were funded through various streams</w:t>
      </w:r>
      <w:r w:rsidR="000075AB">
        <w:rPr>
          <w:rFonts w:ascii="Arial" w:eastAsia="Times New Roman" w:hAnsi="Arial" w:cs="Arial"/>
          <w:lang w:val="en-GB"/>
        </w:rPr>
        <w:t xml:space="preserve"> as follows:</w:t>
      </w:r>
      <w:r w:rsidR="00F4192C" w:rsidRPr="00F4192C">
        <w:rPr>
          <w:rFonts w:ascii="Arial" w:eastAsia="Times New Roman" w:hAnsi="Arial" w:cs="Arial"/>
          <w:lang w:val="en-GB"/>
        </w:rPr>
        <w:t xml:space="preserve"> </w:t>
      </w:r>
    </w:p>
    <w:p w:rsidR="00F4192C" w:rsidRPr="00F4192C" w:rsidRDefault="00F4192C" w:rsidP="00972F60">
      <w:pPr>
        <w:numPr>
          <w:ilvl w:val="1"/>
          <w:numId w:val="12"/>
        </w:numPr>
        <w:tabs>
          <w:tab w:val="clear" w:pos="928"/>
          <w:tab w:val="num" w:pos="1418"/>
        </w:tabs>
        <w:spacing w:after="200" w:line="360" w:lineRule="auto"/>
        <w:ind w:left="1418" w:hanging="709"/>
        <w:contextualSpacing/>
        <w:jc w:val="both"/>
        <w:rPr>
          <w:rFonts w:ascii="Arial" w:eastAsia="Times New Roman" w:hAnsi="Arial" w:cs="Arial"/>
          <w:b/>
          <w:bCs/>
        </w:rPr>
      </w:pPr>
      <w:r w:rsidRPr="00F4192C">
        <w:rPr>
          <w:rFonts w:ascii="Arial" w:eastAsia="Times New Roman" w:hAnsi="Arial" w:cs="Arial"/>
        </w:rPr>
        <w:t xml:space="preserve">Ten (10) exhibitors supported by the Free State Province and three (3) supported by the North West Province; </w:t>
      </w:r>
    </w:p>
    <w:p w:rsidR="00F4192C" w:rsidRPr="00F4192C" w:rsidRDefault="00F4192C" w:rsidP="00972F60">
      <w:pPr>
        <w:numPr>
          <w:ilvl w:val="1"/>
          <w:numId w:val="12"/>
        </w:numPr>
        <w:tabs>
          <w:tab w:val="clear" w:pos="928"/>
          <w:tab w:val="num" w:pos="1418"/>
        </w:tabs>
        <w:spacing w:after="200" w:line="360" w:lineRule="auto"/>
        <w:ind w:left="1418" w:hanging="709"/>
        <w:contextualSpacing/>
        <w:jc w:val="both"/>
        <w:rPr>
          <w:rFonts w:ascii="Arial" w:eastAsia="Times New Roman" w:hAnsi="Arial" w:cs="Arial"/>
          <w:b/>
          <w:bCs/>
        </w:rPr>
      </w:pPr>
      <w:r w:rsidRPr="00F4192C">
        <w:rPr>
          <w:rFonts w:ascii="Arial" w:eastAsia="Times New Roman" w:hAnsi="Arial" w:cs="Arial"/>
        </w:rPr>
        <w:t>Ten (10) exhibitors supported through the Sector Specific Assistance Scheme (SSAS) from the Department of Trade and Industry;</w:t>
      </w:r>
    </w:p>
    <w:p w:rsidR="00F4192C" w:rsidRPr="00F4192C" w:rsidRDefault="00F4192C" w:rsidP="00972F60">
      <w:pPr>
        <w:numPr>
          <w:ilvl w:val="1"/>
          <w:numId w:val="12"/>
        </w:numPr>
        <w:tabs>
          <w:tab w:val="clear" w:pos="928"/>
          <w:tab w:val="num" w:pos="1418"/>
        </w:tabs>
        <w:spacing w:after="200" w:line="360" w:lineRule="auto"/>
        <w:ind w:left="1418" w:hanging="709"/>
        <w:contextualSpacing/>
        <w:jc w:val="both"/>
        <w:rPr>
          <w:rFonts w:ascii="Arial" w:eastAsia="Times New Roman" w:hAnsi="Arial" w:cs="Arial"/>
          <w:b/>
          <w:bCs/>
        </w:rPr>
      </w:pPr>
      <w:r w:rsidRPr="00F4192C">
        <w:rPr>
          <w:rFonts w:ascii="Arial" w:eastAsia="Times New Roman" w:hAnsi="Arial" w:cs="Arial"/>
        </w:rPr>
        <w:t>Seven (7) exhibitors supported by the Department of Small Business Development; and</w:t>
      </w:r>
    </w:p>
    <w:p w:rsidR="00F4192C" w:rsidRPr="00F4192C" w:rsidRDefault="00F4192C" w:rsidP="00972F60">
      <w:pPr>
        <w:numPr>
          <w:ilvl w:val="1"/>
          <w:numId w:val="12"/>
        </w:numPr>
        <w:tabs>
          <w:tab w:val="clear" w:pos="928"/>
          <w:tab w:val="num" w:pos="1418"/>
        </w:tabs>
        <w:spacing w:after="200" w:line="360" w:lineRule="auto"/>
        <w:ind w:left="1418" w:hanging="709"/>
        <w:contextualSpacing/>
        <w:jc w:val="both"/>
        <w:rPr>
          <w:rFonts w:ascii="Arial" w:eastAsia="Times New Roman" w:hAnsi="Arial" w:cs="Arial"/>
          <w:b/>
          <w:bCs/>
        </w:rPr>
      </w:pPr>
      <w:r w:rsidRPr="00F4192C">
        <w:rPr>
          <w:rFonts w:ascii="Arial" w:eastAsia="Times New Roman" w:hAnsi="Arial" w:cs="Arial"/>
        </w:rPr>
        <w:t>Four (4) self-funded exhibitors.</w:t>
      </w:r>
    </w:p>
    <w:p w:rsidR="00F4192C" w:rsidRDefault="00F4192C" w:rsidP="00C75F4B">
      <w:pPr>
        <w:tabs>
          <w:tab w:val="num" w:pos="1418"/>
        </w:tabs>
        <w:ind w:left="1418" w:hanging="709"/>
        <w:rPr>
          <w:rFonts w:ascii="Arial" w:eastAsia="Calibri" w:hAnsi="Arial" w:cs="Arial"/>
        </w:rPr>
      </w:pPr>
      <w:r w:rsidRPr="00F4192C">
        <w:rPr>
          <w:rFonts w:ascii="Arial" w:eastAsia="Calibri" w:hAnsi="Arial" w:cs="Arial"/>
        </w:rPr>
        <w:t xml:space="preserve"> </w:t>
      </w:r>
    </w:p>
    <w:p w:rsidR="000075AB" w:rsidRPr="000075AB" w:rsidRDefault="000075AB" w:rsidP="000075AB">
      <w:pPr>
        <w:rPr>
          <w:rFonts w:ascii="Arial" w:eastAsia="Calibri" w:hAnsi="Arial" w:cs="Arial"/>
        </w:rPr>
      </w:pPr>
      <w:r>
        <w:rPr>
          <w:rFonts w:ascii="Arial" w:eastAsia="Calibri" w:hAnsi="Arial" w:cs="Arial"/>
        </w:rPr>
        <w:t>((</w:t>
      </w:r>
      <w:proofErr w:type="gramStart"/>
      <w:r>
        <w:rPr>
          <w:rFonts w:ascii="Arial" w:eastAsia="Calibri" w:hAnsi="Arial" w:cs="Arial"/>
        </w:rPr>
        <w:t>iii</w:t>
      </w:r>
      <w:proofErr w:type="gramEnd"/>
      <w:r>
        <w:rPr>
          <w:rFonts w:ascii="Arial" w:eastAsia="Calibri" w:hAnsi="Arial" w:cs="Arial"/>
        </w:rPr>
        <w:t xml:space="preserve">)(iv) </w:t>
      </w:r>
      <w:r w:rsidRPr="000075AB">
        <w:rPr>
          <w:rFonts w:ascii="Arial" w:eastAsia="Calibri" w:hAnsi="Arial" w:cs="Arial"/>
        </w:rPr>
        <w:t xml:space="preserve"> Officials daily expenses and travel costs:</w:t>
      </w:r>
    </w:p>
    <w:p w:rsidR="000075AB" w:rsidRPr="000075AB" w:rsidRDefault="000075AB" w:rsidP="000075AB">
      <w:pPr>
        <w:pStyle w:val="ListParagraph"/>
        <w:tabs>
          <w:tab w:val="num" w:pos="1418"/>
        </w:tabs>
        <w:ind w:left="1080"/>
        <w:rPr>
          <w:rFonts w:ascii="Arial" w:eastAsia="Calibri" w:hAnsi="Arial" w:cs="Arial"/>
        </w:rPr>
      </w:pPr>
    </w:p>
    <w:tbl>
      <w:tblPr>
        <w:tblStyle w:val="TableGrid"/>
        <w:tblW w:w="9634" w:type="dxa"/>
        <w:tblLayout w:type="fixed"/>
        <w:tblLook w:val="04A0" w:firstRow="1" w:lastRow="0" w:firstColumn="1" w:lastColumn="0" w:noHBand="0" w:noVBand="1"/>
      </w:tblPr>
      <w:tblGrid>
        <w:gridCol w:w="292"/>
        <w:gridCol w:w="2964"/>
        <w:gridCol w:w="2126"/>
        <w:gridCol w:w="2126"/>
        <w:gridCol w:w="2126"/>
      </w:tblGrid>
      <w:tr w:rsidR="00F4192C" w:rsidRPr="00F4192C" w:rsidTr="00B9582C">
        <w:trPr>
          <w:trHeight w:val="479"/>
        </w:trPr>
        <w:tc>
          <w:tcPr>
            <w:tcW w:w="292" w:type="dxa"/>
            <w:shd w:val="clear" w:color="auto" w:fill="92D050"/>
          </w:tcPr>
          <w:p w:rsidR="00F4192C" w:rsidRPr="00F4192C" w:rsidRDefault="00F4192C" w:rsidP="00B9582C">
            <w:pPr>
              <w:spacing w:after="0" w:line="360" w:lineRule="auto"/>
              <w:rPr>
                <w:rFonts w:eastAsia="Calibri"/>
                <w:color w:val="000000"/>
                <w:sz w:val="18"/>
                <w:szCs w:val="18"/>
              </w:rPr>
            </w:pPr>
          </w:p>
        </w:tc>
        <w:tc>
          <w:tcPr>
            <w:tcW w:w="2964" w:type="dxa"/>
            <w:shd w:val="clear" w:color="auto" w:fill="92D050"/>
          </w:tcPr>
          <w:p w:rsidR="00F4192C" w:rsidRPr="00F4192C" w:rsidRDefault="00F4192C" w:rsidP="00B9582C">
            <w:pPr>
              <w:spacing w:after="0" w:line="360" w:lineRule="auto"/>
              <w:rPr>
                <w:rFonts w:eastAsia="Calibri"/>
                <w:b/>
                <w:color w:val="000000"/>
                <w:sz w:val="18"/>
                <w:szCs w:val="18"/>
              </w:rPr>
            </w:pPr>
            <w:r w:rsidRPr="00F4192C">
              <w:rPr>
                <w:rFonts w:eastAsia="Calibri"/>
                <w:b/>
                <w:color w:val="000000"/>
                <w:sz w:val="18"/>
                <w:szCs w:val="18"/>
              </w:rPr>
              <w:t>Official</w:t>
            </w:r>
          </w:p>
        </w:tc>
        <w:tc>
          <w:tcPr>
            <w:tcW w:w="2126" w:type="dxa"/>
            <w:shd w:val="clear" w:color="auto" w:fill="92D050"/>
          </w:tcPr>
          <w:p w:rsidR="00F4192C" w:rsidRPr="00F4192C" w:rsidRDefault="00C75F4B" w:rsidP="00B9582C">
            <w:pPr>
              <w:spacing w:after="0" w:line="360" w:lineRule="auto"/>
              <w:rPr>
                <w:rFonts w:eastAsia="Calibri"/>
                <w:b/>
                <w:color w:val="000000"/>
                <w:sz w:val="18"/>
                <w:szCs w:val="18"/>
              </w:rPr>
            </w:pPr>
            <w:r>
              <w:rPr>
                <w:rFonts w:eastAsia="Calibri"/>
                <w:b/>
                <w:color w:val="000000"/>
                <w:sz w:val="18"/>
                <w:szCs w:val="18"/>
              </w:rPr>
              <w:t>1(b)</w:t>
            </w:r>
            <w:r w:rsidR="00F4192C" w:rsidRPr="00F4192C">
              <w:rPr>
                <w:rFonts w:eastAsia="Calibri"/>
                <w:b/>
                <w:color w:val="000000"/>
                <w:sz w:val="18"/>
                <w:szCs w:val="18"/>
              </w:rPr>
              <w:t>(</w:t>
            </w:r>
            <w:proofErr w:type="spellStart"/>
            <w:r w:rsidR="00F4192C" w:rsidRPr="00F4192C">
              <w:rPr>
                <w:rFonts w:eastAsia="Calibri"/>
                <w:b/>
                <w:color w:val="000000"/>
                <w:sz w:val="18"/>
                <w:szCs w:val="18"/>
              </w:rPr>
              <w:t>i</w:t>
            </w:r>
            <w:proofErr w:type="spellEnd"/>
            <w:r w:rsidR="00F4192C" w:rsidRPr="00F4192C">
              <w:rPr>
                <w:rFonts w:eastAsia="Calibri"/>
                <w:b/>
                <w:color w:val="000000"/>
                <w:sz w:val="18"/>
                <w:szCs w:val="18"/>
              </w:rPr>
              <w:t>) Cost of Travel</w:t>
            </w:r>
          </w:p>
        </w:tc>
        <w:tc>
          <w:tcPr>
            <w:tcW w:w="2126" w:type="dxa"/>
            <w:shd w:val="clear" w:color="auto" w:fill="92D050"/>
          </w:tcPr>
          <w:p w:rsidR="00F4192C" w:rsidRPr="00F4192C" w:rsidRDefault="00C75F4B" w:rsidP="00B9582C">
            <w:pPr>
              <w:spacing w:after="0" w:line="360" w:lineRule="auto"/>
              <w:rPr>
                <w:rFonts w:eastAsia="Calibri"/>
                <w:b/>
                <w:color w:val="000000"/>
                <w:sz w:val="18"/>
                <w:szCs w:val="18"/>
              </w:rPr>
            </w:pPr>
            <w:r>
              <w:rPr>
                <w:rFonts w:eastAsia="Calibri"/>
                <w:b/>
                <w:color w:val="000000"/>
                <w:sz w:val="18"/>
                <w:szCs w:val="18"/>
              </w:rPr>
              <w:t>1(b)</w:t>
            </w:r>
            <w:r w:rsidR="00F4192C" w:rsidRPr="00F4192C">
              <w:rPr>
                <w:rFonts w:eastAsia="Calibri"/>
                <w:b/>
                <w:color w:val="000000"/>
                <w:sz w:val="18"/>
                <w:szCs w:val="18"/>
              </w:rPr>
              <w:t>(ii) Cost of Accommodation</w:t>
            </w:r>
          </w:p>
        </w:tc>
        <w:tc>
          <w:tcPr>
            <w:tcW w:w="2126" w:type="dxa"/>
            <w:shd w:val="clear" w:color="auto" w:fill="92D050"/>
          </w:tcPr>
          <w:p w:rsidR="00F4192C" w:rsidRPr="00F4192C" w:rsidRDefault="00C75F4B" w:rsidP="00B9582C">
            <w:pPr>
              <w:spacing w:after="0" w:line="360" w:lineRule="auto"/>
              <w:rPr>
                <w:rFonts w:eastAsia="Calibri"/>
                <w:b/>
                <w:color w:val="000000"/>
                <w:sz w:val="18"/>
                <w:szCs w:val="18"/>
              </w:rPr>
            </w:pPr>
            <w:r>
              <w:rPr>
                <w:rFonts w:eastAsia="Calibri"/>
                <w:b/>
                <w:color w:val="000000"/>
                <w:sz w:val="18"/>
                <w:szCs w:val="18"/>
              </w:rPr>
              <w:t>1(b)</w:t>
            </w:r>
            <w:r w:rsidR="00F4192C" w:rsidRPr="00F4192C">
              <w:rPr>
                <w:rFonts w:eastAsia="Calibri"/>
                <w:b/>
                <w:color w:val="000000"/>
                <w:sz w:val="18"/>
                <w:szCs w:val="18"/>
              </w:rPr>
              <w:t>(iii) Daily Expenses</w:t>
            </w:r>
          </w:p>
        </w:tc>
      </w:tr>
      <w:tr w:rsidR="00F4192C" w:rsidRPr="00F4192C" w:rsidTr="00B9582C">
        <w:trPr>
          <w:trHeight w:val="240"/>
        </w:trPr>
        <w:tc>
          <w:tcPr>
            <w:tcW w:w="292"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1</w:t>
            </w:r>
          </w:p>
        </w:tc>
        <w:tc>
          <w:tcPr>
            <w:tcW w:w="2964"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Mr Linton Mchunu</w:t>
            </w: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49 517.23</w:t>
            </w:r>
          </w:p>
        </w:tc>
        <w:tc>
          <w:tcPr>
            <w:tcW w:w="2126"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None</w:t>
            </w: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10 261.57</w:t>
            </w:r>
          </w:p>
        </w:tc>
      </w:tr>
      <w:tr w:rsidR="00F4192C" w:rsidRPr="00F4192C" w:rsidTr="00B9582C">
        <w:trPr>
          <w:trHeight w:val="240"/>
        </w:trPr>
        <w:tc>
          <w:tcPr>
            <w:tcW w:w="292"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2</w:t>
            </w:r>
          </w:p>
        </w:tc>
        <w:tc>
          <w:tcPr>
            <w:tcW w:w="2964"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Ms. Judy Booysen</w:t>
            </w: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23 221.23</w:t>
            </w:r>
          </w:p>
        </w:tc>
        <w:tc>
          <w:tcPr>
            <w:tcW w:w="2126"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None</w:t>
            </w: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6 580.40</w:t>
            </w:r>
          </w:p>
        </w:tc>
      </w:tr>
      <w:tr w:rsidR="00F4192C" w:rsidRPr="00F4192C" w:rsidTr="00B9582C">
        <w:trPr>
          <w:trHeight w:val="240"/>
        </w:trPr>
        <w:tc>
          <w:tcPr>
            <w:tcW w:w="292"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3</w:t>
            </w:r>
          </w:p>
        </w:tc>
        <w:tc>
          <w:tcPr>
            <w:tcW w:w="2964"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Ms. Gugu Sithole</w:t>
            </w: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23 221.23</w:t>
            </w:r>
          </w:p>
        </w:tc>
        <w:tc>
          <w:tcPr>
            <w:tcW w:w="2126"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None</w:t>
            </w: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7 829.85</w:t>
            </w:r>
          </w:p>
        </w:tc>
      </w:tr>
      <w:tr w:rsidR="00F4192C" w:rsidRPr="00F4192C" w:rsidTr="00B9582C">
        <w:trPr>
          <w:trHeight w:val="240"/>
        </w:trPr>
        <w:tc>
          <w:tcPr>
            <w:tcW w:w="292"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4</w:t>
            </w:r>
          </w:p>
        </w:tc>
        <w:tc>
          <w:tcPr>
            <w:tcW w:w="2964"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Ms. Edith Vries</w:t>
            </w: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137 402.23</w:t>
            </w:r>
          </w:p>
        </w:tc>
        <w:tc>
          <w:tcPr>
            <w:tcW w:w="2126"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None</w:t>
            </w: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9 160.31</w:t>
            </w:r>
          </w:p>
        </w:tc>
      </w:tr>
      <w:tr w:rsidR="00F4192C" w:rsidRPr="00F4192C" w:rsidTr="00B9582C">
        <w:trPr>
          <w:trHeight w:val="240"/>
        </w:trPr>
        <w:tc>
          <w:tcPr>
            <w:tcW w:w="292"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5</w:t>
            </w:r>
          </w:p>
        </w:tc>
        <w:tc>
          <w:tcPr>
            <w:tcW w:w="2964"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Ms. Tiny Makana</w:t>
            </w: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 xml:space="preserve">  R</w:t>
            </w:r>
            <w:r w:rsidR="001C4D2F">
              <w:rPr>
                <w:rFonts w:eastAsia="Calibri"/>
                <w:color w:val="000000"/>
                <w:sz w:val="18"/>
                <w:szCs w:val="18"/>
              </w:rPr>
              <w:t xml:space="preserve"> </w:t>
            </w:r>
            <w:r w:rsidRPr="00F4192C">
              <w:rPr>
                <w:rFonts w:eastAsia="Calibri"/>
                <w:color w:val="000000"/>
                <w:sz w:val="18"/>
                <w:szCs w:val="18"/>
              </w:rPr>
              <w:t>126 082.20</w:t>
            </w:r>
          </w:p>
        </w:tc>
        <w:tc>
          <w:tcPr>
            <w:tcW w:w="2126"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None</w:t>
            </w: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9 821.31</w:t>
            </w:r>
          </w:p>
        </w:tc>
      </w:tr>
      <w:tr w:rsidR="00F4192C" w:rsidRPr="00F4192C" w:rsidTr="00B9582C">
        <w:trPr>
          <w:trHeight w:val="240"/>
        </w:trPr>
        <w:tc>
          <w:tcPr>
            <w:tcW w:w="292"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6</w:t>
            </w:r>
          </w:p>
        </w:tc>
        <w:tc>
          <w:tcPr>
            <w:tcW w:w="2964"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Mr. Tlou Nong</w:t>
            </w: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23 245.23</w:t>
            </w:r>
          </w:p>
        </w:tc>
        <w:tc>
          <w:tcPr>
            <w:tcW w:w="2126" w:type="dxa"/>
            <w:vMerge w:val="restart"/>
            <w:vAlign w:val="center"/>
          </w:tcPr>
          <w:p w:rsidR="00F4192C" w:rsidRPr="00F4192C" w:rsidRDefault="00F4192C" w:rsidP="001C4D2F">
            <w:pPr>
              <w:spacing w:after="0" w:line="360" w:lineRule="auto"/>
              <w:jc w:val="center"/>
              <w:rPr>
                <w:rFonts w:eastAsia="Calibri"/>
                <w:color w:val="000000"/>
                <w:sz w:val="18"/>
                <w:szCs w:val="18"/>
              </w:rPr>
            </w:pPr>
            <w:r w:rsidRPr="00F4192C">
              <w:rPr>
                <w:rFonts w:eastAsia="Calibri"/>
                <w:color w:val="000000"/>
                <w:sz w:val="18"/>
                <w:szCs w:val="18"/>
              </w:rPr>
              <w:t>R99</w:t>
            </w:r>
            <w:r w:rsidR="00FD1DD1">
              <w:rPr>
                <w:rFonts w:eastAsia="Calibri"/>
                <w:color w:val="000000"/>
                <w:sz w:val="18"/>
                <w:szCs w:val="18"/>
              </w:rPr>
              <w:t> </w:t>
            </w:r>
            <w:r w:rsidRPr="00F4192C">
              <w:rPr>
                <w:rFonts w:eastAsia="Calibri"/>
                <w:color w:val="000000"/>
                <w:sz w:val="18"/>
                <w:szCs w:val="18"/>
              </w:rPr>
              <w:t xml:space="preserve">000 paid to DIRCO </w:t>
            </w: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22 807.05</w:t>
            </w:r>
          </w:p>
        </w:tc>
      </w:tr>
      <w:tr w:rsidR="00F4192C" w:rsidRPr="00F4192C" w:rsidTr="00B9582C">
        <w:trPr>
          <w:trHeight w:val="240"/>
        </w:trPr>
        <w:tc>
          <w:tcPr>
            <w:tcW w:w="292"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7</w:t>
            </w:r>
          </w:p>
        </w:tc>
        <w:tc>
          <w:tcPr>
            <w:tcW w:w="2964"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 xml:space="preserve">Ms. </w:t>
            </w:r>
            <w:proofErr w:type="spellStart"/>
            <w:r w:rsidRPr="00F4192C">
              <w:rPr>
                <w:rFonts w:eastAsia="Calibri"/>
                <w:color w:val="000000"/>
                <w:sz w:val="18"/>
                <w:szCs w:val="18"/>
              </w:rPr>
              <w:t>Nonelelwa</w:t>
            </w:r>
            <w:proofErr w:type="spellEnd"/>
            <w:r w:rsidRPr="00F4192C">
              <w:rPr>
                <w:rFonts w:eastAsia="Calibri"/>
                <w:color w:val="000000"/>
                <w:sz w:val="18"/>
                <w:szCs w:val="18"/>
              </w:rPr>
              <w:t xml:space="preserve"> </w:t>
            </w:r>
            <w:proofErr w:type="spellStart"/>
            <w:r w:rsidRPr="00F4192C">
              <w:rPr>
                <w:rFonts w:eastAsia="Calibri"/>
                <w:color w:val="000000"/>
                <w:sz w:val="18"/>
                <w:szCs w:val="18"/>
              </w:rPr>
              <w:t>Qoboshiyana</w:t>
            </w:r>
            <w:proofErr w:type="spellEnd"/>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23 245.23</w:t>
            </w:r>
          </w:p>
        </w:tc>
        <w:tc>
          <w:tcPr>
            <w:tcW w:w="2126" w:type="dxa"/>
            <w:vMerge/>
          </w:tcPr>
          <w:p w:rsidR="00F4192C" w:rsidRPr="00F4192C" w:rsidRDefault="00F4192C" w:rsidP="00B9582C">
            <w:pPr>
              <w:spacing w:after="0" w:line="360" w:lineRule="auto"/>
              <w:rPr>
                <w:rFonts w:eastAsia="Calibri"/>
                <w:color w:val="000000"/>
                <w:sz w:val="18"/>
                <w:szCs w:val="18"/>
              </w:rPr>
            </w:pP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15 801.82</w:t>
            </w:r>
          </w:p>
        </w:tc>
      </w:tr>
      <w:tr w:rsidR="00F4192C" w:rsidRPr="00F4192C" w:rsidTr="00B9582C">
        <w:trPr>
          <w:trHeight w:val="240"/>
        </w:trPr>
        <w:tc>
          <w:tcPr>
            <w:tcW w:w="292"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8</w:t>
            </w:r>
          </w:p>
        </w:tc>
        <w:tc>
          <w:tcPr>
            <w:tcW w:w="2964" w:type="dxa"/>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Mr. Cornelius Monama</w:t>
            </w: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23 245.23</w:t>
            </w:r>
          </w:p>
        </w:tc>
        <w:tc>
          <w:tcPr>
            <w:tcW w:w="2126" w:type="dxa"/>
            <w:vMerge/>
          </w:tcPr>
          <w:p w:rsidR="00F4192C" w:rsidRPr="00F4192C" w:rsidRDefault="00F4192C" w:rsidP="00B9582C">
            <w:pPr>
              <w:spacing w:after="0" w:line="360" w:lineRule="auto"/>
              <w:rPr>
                <w:rFonts w:eastAsia="Calibri"/>
                <w:color w:val="000000"/>
                <w:sz w:val="18"/>
                <w:szCs w:val="18"/>
              </w:rPr>
            </w:pPr>
          </w:p>
        </w:tc>
        <w:tc>
          <w:tcPr>
            <w:tcW w:w="2126" w:type="dxa"/>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13 156.62</w:t>
            </w:r>
          </w:p>
        </w:tc>
      </w:tr>
      <w:tr w:rsidR="00F4192C" w:rsidRPr="00F4192C" w:rsidTr="00B9582C">
        <w:trPr>
          <w:trHeight w:val="240"/>
        </w:trPr>
        <w:tc>
          <w:tcPr>
            <w:tcW w:w="292" w:type="dxa"/>
            <w:tcBorders>
              <w:bottom w:val="single" w:sz="4" w:space="0" w:color="auto"/>
            </w:tcBorders>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9</w:t>
            </w:r>
          </w:p>
        </w:tc>
        <w:tc>
          <w:tcPr>
            <w:tcW w:w="2964" w:type="dxa"/>
            <w:tcBorders>
              <w:bottom w:val="single" w:sz="4" w:space="0" w:color="auto"/>
            </w:tcBorders>
          </w:tcPr>
          <w:p w:rsidR="00F4192C" w:rsidRPr="00F4192C" w:rsidRDefault="00F4192C" w:rsidP="00B9582C">
            <w:pPr>
              <w:spacing w:after="0" w:line="360" w:lineRule="auto"/>
              <w:rPr>
                <w:rFonts w:eastAsia="Calibri"/>
                <w:color w:val="000000"/>
                <w:sz w:val="18"/>
                <w:szCs w:val="18"/>
              </w:rPr>
            </w:pPr>
            <w:r w:rsidRPr="00F4192C">
              <w:rPr>
                <w:rFonts w:eastAsia="Calibri"/>
                <w:color w:val="000000"/>
                <w:sz w:val="18"/>
                <w:szCs w:val="18"/>
              </w:rPr>
              <w:t>Ms. Chantelle Martin</w:t>
            </w:r>
          </w:p>
        </w:tc>
        <w:tc>
          <w:tcPr>
            <w:tcW w:w="2126" w:type="dxa"/>
            <w:tcBorders>
              <w:bottom w:val="single" w:sz="4" w:space="0" w:color="auto"/>
            </w:tcBorders>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w:t>
            </w:r>
            <w:r w:rsidR="001C4D2F">
              <w:rPr>
                <w:rFonts w:eastAsia="Calibri"/>
                <w:color w:val="000000"/>
                <w:sz w:val="18"/>
                <w:szCs w:val="18"/>
              </w:rPr>
              <w:t xml:space="preserve"> </w:t>
            </w:r>
            <w:r w:rsidRPr="00F4192C">
              <w:rPr>
                <w:rFonts w:eastAsia="Calibri"/>
                <w:color w:val="000000"/>
                <w:sz w:val="18"/>
                <w:szCs w:val="18"/>
              </w:rPr>
              <w:t>23 245.23</w:t>
            </w:r>
          </w:p>
        </w:tc>
        <w:tc>
          <w:tcPr>
            <w:tcW w:w="2126" w:type="dxa"/>
            <w:vMerge/>
            <w:tcBorders>
              <w:bottom w:val="single" w:sz="4" w:space="0" w:color="auto"/>
            </w:tcBorders>
          </w:tcPr>
          <w:p w:rsidR="00F4192C" w:rsidRPr="00F4192C" w:rsidRDefault="00F4192C" w:rsidP="00B9582C">
            <w:pPr>
              <w:spacing w:after="0" w:line="360" w:lineRule="auto"/>
              <w:rPr>
                <w:rFonts w:eastAsia="Calibri"/>
                <w:color w:val="000000"/>
                <w:sz w:val="18"/>
                <w:szCs w:val="18"/>
              </w:rPr>
            </w:pPr>
          </w:p>
        </w:tc>
        <w:tc>
          <w:tcPr>
            <w:tcW w:w="2126" w:type="dxa"/>
            <w:tcBorders>
              <w:bottom w:val="single" w:sz="4" w:space="0" w:color="auto"/>
            </w:tcBorders>
          </w:tcPr>
          <w:p w:rsidR="00F4192C" w:rsidRPr="00F4192C" w:rsidRDefault="00F4192C" w:rsidP="00B9582C">
            <w:pPr>
              <w:spacing w:after="0" w:line="360" w:lineRule="auto"/>
              <w:jc w:val="right"/>
              <w:rPr>
                <w:rFonts w:eastAsia="Calibri"/>
                <w:color w:val="000000"/>
                <w:sz w:val="18"/>
                <w:szCs w:val="18"/>
              </w:rPr>
            </w:pPr>
            <w:r w:rsidRPr="00F4192C">
              <w:rPr>
                <w:rFonts w:eastAsia="Calibri"/>
                <w:color w:val="000000"/>
                <w:sz w:val="18"/>
                <w:szCs w:val="18"/>
              </w:rPr>
              <w:t>R16 665.87</w:t>
            </w:r>
          </w:p>
        </w:tc>
      </w:tr>
      <w:tr w:rsidR="00B9582C" w:rsidRPr="00F4192C" w:rsidTr="00B9582C">
        <w:trPr>
          <w:trHeight w:val="256"/>
        </w:trPr>
        <w:tc>
          <w:tcPr>
            <w:tcW w:w="3256"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B9582C" w:rsidRPr="00F4192C" w:rsidRDefault="00B9582C" w:rsidP="00B9582C">
            <w:pPr>
              <w:spacing w:after="0" w:line="360" w:lineRule="auto"/>
              <w:jc w:val="center"/>
              <w:rPr>
                <w:rFonts w:eastAsia="Calibri"/>
                <w:b/>
                <w:color w:val="000000"/>
                <w:sz w:val="18"/>
                <w:szCs w:val="18"/>
              </w:rPr>
            </w:pPr>
            <w:r w:rsidRPr="00F4192C">
              <w:rPr>
                <w:rFonts w:eastAsia="Calibri"/>
                <w:b/>
                <w:color w:val="000000"/>
                <w:sz w:val="18"/>
                <w:szCs w:val="18"/>
              </w:rPr>
              <w:t>Total</w:t>
            </w: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tcPr>
          <w:p w:rsidR="001C4D2F" w:rsidRPr="00F4192C" w:rsidRDefault="001C4D2F" w:rsidP="00B9582C">
            <w:pPr>
              <w:spacing w:after="0" w:line="360" w:lineRule="auto"/>
              <w:jc w:val="right"/>
              <w:rPr>
                <w:rFonts w:eastAsia="Calibri"/>
                <w:b/>
                <w:color w:val="000000"/>
                <w:sz w:val="18"/>
                <w:szCs w:val="18"/>
              </w:rPr>
            </w:pPr>
            <w:r>
              <w:rPr>
                <w:rFonts w:eastAsia="Calibri"/>
                <w:b/>
                <w:color w:val="000000"/>
                <w:sz w:val="18"/>
                <w:szCs w:val="18"/>
              </w:rPr>
              <w:t>R 452 425.04</w:t>
            </w: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tcPr>
          <w:p w:rsidR="00B9582C" w:rsidRPr="00F4192C" w:rsidRDefault="00FD1DD1" w:rsidP="00FD1DD1">
            <w:pPr>
              <w:spacing w:after="0" w:line="360" w:lineRule="auto"/>
              <w:jc w:val="right"/>
              <w:rPr>
                <w:rFonts w:eastAsia="Calibri"/>
                <w:b/>
                <w:color w:val="000000"/>
                <w:sz w:val="18"/>
                <w:szCs w:val="18"/>
              </w:rPr>
            </w:pPr>
            <w:r>
              <w:rPr>
                <w:rFonts w:eastAsia="Calibri"/>
                <w:b/>
                <w:color w:val="000000"/>
                <w:sz w:val="18"/>
                <w:szCs w:val="18"/>
              </w:rPr>
              <w:t>R 99 000.00</w:t>
            </w: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tcPr>
          <w:p w:rsidR="00B9582C" w:rsidRPr="00F4192C" w:rsidRDefault="001C4D2F" w:rsidP="001C4D2F">
            <w:pPr>
              <w:spacing w:after="0" w:line="360" w:lineRule="auto"/>
              <w:jc w:val="right"/>
              <w:rPr>
                <w:rFonts w:eastAsia="Calibri"/>
                <w:b/>
                <w:color w:val="000000"/>
                <w:sz w:val="18"/>
                <w:szCs w:val="18"/>
              </w:rPr>
            </w:pPr>
            <w:r>
              <w:rPr>
                <w:rFonts w:eastAsia="Calibri"/>
                <w:b/>
                <w:color w:val="000000"/>
                <w:sz w:val="18"/>
                <w:szCs w:val="18"/>
              </w:rPr>
              <w:t>R 112 084.80</w:t>
            </w:r>
          </w:p>
        </w:tc>
      </w:tr>
    </w:tbl>
    <w:p w:rsidR="00F4192C" w:rsidRPr="00F4192C" w:rsidRDefault="00F4192C" w:rsidP="00F4192C">
      <w:pPr>
        <w:rPr>
          <w:rFonts w:ascii="Arial" w:eastAsia="Calibri" w:hAnsi="Arial" w:cs="Arial"/>
          <w:b/>
          <w:color w:val="000000"/>
        </w:rPr>
      </w:pPr>
    </w:p>
    <w:p w:rsidR="00F4192C" w:rsidRPr="00C74A6C" w:rsidRDefault="00F4192C" w:rsidP="00C75F4B">
      <w:pPr>
        <w:numPr>
          <w:ilvl w:val="0"/>
          <w:numId w:val="6"/>
        </w:numPr>
        <w:spacing w:after="0" w:line="360" w:lineRule="auto"/>
        <w:ind w:left="1077"/>
        <w:contextualSpacing/>
        <w:jc w:val="both"/>
        <w:rPr>
          <w:rFonts w:ascii="Arial" w:eastAsia="Calibri" w:hAnsi="Arial" w:cs="Arial"/>
          <w:color w:val="000000"/>
        </w:rPr>
      </w:pPr>
      <w:r w:rsidRPr="00F4192C">
        <w:rPr>
          <w:rFonts w:ascii="Arial" w:eastAsia="Calibri" w:hAnsi="Arial" w:cs="Arial"/>
          <w:color w:val="000000"/>
        </w:rPr>
        <w:t xml:space="preserve">The Department paid </w:t>
      </w:r>
      <w:r w:rsidR="00C74A6C">
        <w:rPr>
          <w:rFonts w:ascii="Arial" w:eastAsia="Calibri" w:hAnsi="Arial" w:cs="Arial"/>
          <w:color w:val="000000"/>
        </w:rPr>
        <w:t>for travel costs for</w:t>
      </w:r>
      <w:r w:rsidRPr="00C74A6C">
        <w:rPr>
          <w:rFonts w:ascii="Arial" w:eastAsia="Calibri" w:hAnsi="Arial" w:cs="Arial"/>
          <w:color w:val="000000"/>
        </w:rPr>
        <w:t xml:space="preserve"> </w:t>
      </w:r>
      <w:r w:rsidR="000075AB">
        <w:rPr>
          <w:rFonts w:ascii="Arial" w:eastAsia="Calibri" w:hAnsi="Arial" w:cs="Arial"/>
          <w:color w:val="000000"/>
        </w:rPr>
        <w:t>nine (</w:t>
      </w:r>
      <w:r w:rsidRPr="00C74A6C">
        <w:rPr>
          <w:rFonts w:ascii="Arial" w:eastAsia="Calibri" w:hAnsi="Arial" w:cs="Arial"/>
          <w:color w:val="000000"/>
        </w:rPr>
        <w:t>9</w:t>
      </w:r>
      <w:r w:rsidR="000075AB">
        <w:rPr>
          <w:rFonts w:ascii="Arial" w:eastAsia="Calibri" w:hAnsi="Arial" w:cs="Arial"/>
          <w:color w:val="000000"/>
        </w:rPr>
        <w:t>)</w:t>
      </w:r>
      <w:r w:rsidRPr="00C74A6C">
        <w:rPr>
          <w:rFonts w:ascii="Arial" w:eastAsia="Calibri" w:hAnsi="Arial" w:cs="Arial"/>
          <w:color w:val="000000"/>
        </w:rPr>
        <w:t xml:space="preserve"> officials.  </w:t>
      </w:r>
    </w:p>
    <w:p w:rsidR="00F4192C" w:rsidRPr="00F4192C" w:rsidRDefault="00F4192C" w:rsidP="00C75F4B">
      <w:pPr>
        <w:numPr>
          <w:ilvl w:val="0"/>
          <w:numId w:val="6"/>
        </w:numPr>
        <w:spacing w:after="0" w:line="360" w:lineRule="auto"/>
        <w:ind w:left="1077"/>
        <w:contextualSpacing/>
        <w:jc w:val="both"/>
        <w:rPr>
          <w:rFonts w:ascii="Arial" w:eastAsia="Calibri" w:hAnsi="Arial" w:cs="Arial"/>
          <w:b/>
          <w:color w:val="000000"/>
        </w:rPr>
      </w:pPr>
      <w:r w:rsidRPr="00F4192C">
        <w:rPr>
          <w:rFonts w:ascii="Arial" w:eastAsia="Calibri" w:hAnsi="Arial" w:cs="Arial"/>
          <w:color w:val="000000"/>
        </w:rPr>
        <w:t xml:space="preserve">Accommodation costs for Minister and </w:t>
      </w:r>
      <w:r w:rsidR="000075AB">
        <w:rPr>
          <w:rFonts w:ascii="Arial" w:eastAsia="Calibri" w:hAnsi="Arial" w:cs="Arial"/>
          <w:color w:val="000000"/>
        </w:rPr>
        <w:t>five (</w:t>
      </w:r>
      <w:r w:rsidRPr="00F4192C">
        <w:rPr>
          <w:rFonts w:ascii="Arial" w:eastAsia="Calibri" w:hAnsi="Arial" w:cs="Arial"/>
          <w:color w:val="000000"/>
        </w:rPr>
        <w:t>5</w:t>
      </w:r>
      <w:r w:rsidR="000075AB">
        <w:rPr>
          <w:rFonts w:ascii="Arial" w:eastAsia="Calibri" w:hAnsi="Arial" w:cs="Arial"/>
          <w:color w:val="000000"/>
        </w:rPr>
        <w:t xml:space="preserve">) </w:t>
      </w:r>
      <w:r w:rsidRPr="00F4192C">
        <w:rPr>
          <w:rFonts w:ascii="Arial" w:eastAsia="Calibri" w:hAnsi="Arial" w:cs="Arial"/>
          <w:color w:val="000000"/>
        </w:rPr>
        <w:t xml:space="preserve">officials were covered through negotiations with the event </w:t>
      </w:r>
      <w:r w:rsidR="0056219F">
        <w:rPr>
          <w:rFonts w:ascii="Arial" w:eastAsia="Calibri" w:hAnsi="Arial" w:cs="Arial"/>
          <w:color w:val="000000"/>
        </w:rPr>
        <w:t>organisers</w:t>
      </w:r>
      <w:r w:rsidRPr="00F4192C">
        <w:rPr>
          <w:rFonts w:ascii="Arial" w:eastAsia="Calibri" w:hAnsi="Arial" w:cs="Arial"/>
          <w:color w:val="000000"/>
        </w:rPr>
        <w:t xml:space="preserve"> for sponsored </w:t>
      </w:r>
      <w:r w:rsidR="000075AB">
        <w:rPr>
          <w:rFonts w:ascii="Arial" w:eastAsia="Calibri" w:hAnsi="Arial" w:cs="Arial"/>
          <w:color w:val="000000"/>
        </w:rPr>
        <w:t xml:space="preserve">hotel </w:t>
      </w:r>
      <w:r w:rsidRPr="00F4192C">
        <w:rPr>
          <w:rFonts w:ascii="Arial" w:eastAsia="Calibri" w:hAnsi="Arial" w:cs="Arial"/>
          <w:color w:val="000000"/>
        </w:rPr>
        <w:t>rooms.</w:t>
      </w:r>
      <w:r w:rsidR="00C74A6C">
        <w:rPr>
          <w:rFonts w:ascii="Arial" w:eastAsia="Calibri" w:hAnsi="Arial" w:cs="Arial"/>
          <w:color w:val="000000"/>
        </w:rPr>
        <w:t xml:space="preserve"> </w:t>
      </w:r>
      <w:r w:rsidRPr="00F4192C">
        <w:rPr>
          <w:rFonts w:ascii="Arial" w:eastAsia="Calibri" w:hAnsi="Arial" w:cs="Arial"/>
          <w:color w:val="000000"/>
        </w:rPr>
        <w:t xml:space="preserve"> The Department only covered the accommodation costs for four officials </w:t>
      </w:r>
      <w:r w:rsidR="000075AB">
        <w:rPr>
          <w:rFonts w:ascii="Arial" w:eastAsia="Calibri" w:hAnsi="Arial" w:cs="Arial"/>
          <w:color w:val="000000"/>
        </w:rPr>
        <w:t>who</w:t>
      </w:r>
      <w:r w:rsidRPr="00F4192C">
        <w:rPr>
          <w:rFonts w:ascii="Arial" w:eastAsia="Calibri" w:hAnsi="Arial" w:cs="Arial"/>
          <w:color w:val="000000"/>
        </w:rPr>
        <w:t xml:space="preserve"> provide</w:t>
      </w:r>
      <w:r w:rsidR="000075AB">
        <w:rPr>
          <w:rFonts w:ascii="Arial" w:eastAsia="Calibri" w:hAnsi="Arial" w:cs="Arial"/>
          <w:color w:val="000000"/>
        </w:rPr>
        <w:t>d</w:t>
      </w:r>
      <w:r w:rsidRPr="00F4192C">
        <w:rPr>
          <w:rFonts w:ascii="Arial" w:eastAsia="Calibri" w:hAnsi="Arial" w:cs="Arial"/>
          <w:color w:val="000000"/>
        </w:rPr>
        <w:t xml:space="preserve"> logistical and communications support for the event.</w:t>
      </w:r>
    </w:p>
    <w:p w:rsidR="00F4192C" w:rsidRPr="00F4192C" w:rsidRDefault="00F4192C" w:rsidP="00C75F4B">
      <w:pPr>
        <w:numPr>
          <w:ilvl w:val="0"/>
          <w:numId w:val="6"/>
        </w:numPr>
        <w:spacing w:after="0" w:line="360" w:lineRule="auto"/>
        <w:ind w:left="1077"/>
        <w:contextualSpacing/>
        <w:jc w:val="both"/>
        <w:rPr>
          <w:rFonts w:ascii="Arial" w:eastAsia="Calibri" w:hAnsi="Arial" w:cs="Arial"/>
          <w:b/>
          <w:color w:val="000000"/>
        </w:rPr>
      </w:pPr>
      <w:r w:rsidRPr="00F4192C">
        <w:rPr>
          <w:rFonts w:ascii="Arial" w:eastAsia="Calibri" w:hAnsi="Arial" w:cs="Arial"/>
          <w:color w:val="000000"/>
        </w:rPr>
        <w:t xml:space="preserve">Daily expenses were covered by the Department for </w:t>
      </w:r>
      <w:r w:rsidR="00C74A6C">
        <w:rPr>
          <w:rFonts w:ascii="Arial" w:eastAsia="Calibri" w:hAnsi="Arial" w:cs="Arial"/>
          <w:color w:val="000000"/>
        </w:rPr>
        <w:t>the</w:t>
      </w:r>
      <w:r w:rsidRPr="00C74A6C">
        <w:rPr>
          <w:rFonts w:ascii="Arial" w:eastAsia="Calibri" w:hAnsi="Arial" w:cs="Arial"/>
          <w:color w:val="000000"/>
        </w:rPr>
        <w:t xml:space="preserve"> </w:t>
      </w:r>
      <w:r w:rsidR="000075AB">
        <w:rPr>
          <w:rFonts w:ascii="Arial" w:eastAsia="Calibri" w:hAnsi="Arial" w:cs="Arial"/>
          <w:color w:val="000000"/>
        </w:rPr>
        <w:t>nine (</w:t>
      </w:r>
      <w:r w:rsidRPr="00C74A6C">
        <w:rPr>
          <w:rFonts w:ascii="Arial" w:eastAsia="Calibri" w:hAnsi="Arial" w:cs="Arial"/>
          <w:color w:val="000000"/>
        </w:rPr>
        <w:t>9</w:t>
      </w:r>
      <w:r w:rsidR="000075AB">
        <w:rPr>
          <w:rFonts w:ascii="Arial" w:eastAsia="Calibri" w:hAnsi="Arial" w:cs="Arial"/>
          <w:color w:val="000000"/>
        </w:rPr>
        <w:t>)</w:t>
      </w:r>
      <w:r w:rsidRPr="00C74A6C">
        <w:rPr>
          <w:rFonts w:ascii="Arial" w:eastAsia="Calibri" w:hAnsi="Arial" w:cs="Arial"/>
          <w:color w:val="000000"/>
        </w:rPr>
        <w:t xml:space="preserve"> officials.</w:t>
      </w:r>
    </w:p>
    <w:p w:rsidR="00F4192C" w:rsidRPr="000075AB" w:rsidRDefault="00F4192C" w:rsidP="00C75F4B">
      <w:pPr>
        <w:numPr>
          <w:ilvl w:val="0"/>
          <w:numId w:val="6"/>
        </w:numPr>
        <w:spacing w:after="0" w:line="360" w:lineRule="auto"/>
        <w:ind w:left="1077"/>
        <w:contextualSpacing/>
        <w:jc w:val="both"/>
        <w:rPr>
          <w:rFonts w:ascii="Arial" w:eastAsia="Calibri" w:hAnsi="Arial" w:cs="Arial"/>
          <w:b/>
          <w:color w:val="000000"/>
        </w:rPr>
      </w:pPr>
      <w:r w:rsidRPr="00F4192C">
        <w:rPr>
          <w:rFonts w:ascii="Arial" w:eastAsia="Calibri" w:hAnsi="Arial" w:cs="Arial"/>
          <w:color w:val="000000"/>
        </w:rPr>
        <w:lastRenderedPageBreak/>
        <w:t xml:space="preserve">As ground transport and all the Exhibition tags and registrations was covered by CISMEF </w:t>
      </w:r>
      <w:r w:rsidR="0056219F">
        <w:rPr>
          <w:rFonts w:ascii="Arial" w:eastAsia="Calibri" w:hAnsi="Arial" w:cs="Arial"/>
          <w:color w:val="000000"/>
        </w:rPr>
        <w:t>organisers</w:t>
      </w:r>
      <w:r w:rsidRPr="00F4192C">
        <w:rPr>
          <w:rFonts w:ascii="Arial" w:eastAsia="Calibri" w:hAnsi="Arial" w:cs="Arial"/>
          <w:color w:val="000000"/>
        </w:rPr>
        <w:t>, there were no direct costs relating to the fair that were incurred by the officials.</w:t>
      </w:r>
      <w:r w:rsidRPr="00F4192C">
        <w:rPr>
          <w:rFonts w:ascii="Arial" w:eastAsia="Calibri" w:hAnsi="Arial" w:cs="Arial"/>
          <w:b/>
          <w:color w:val="000000"/>
        </w:rPr>
        <w:t xml:space="preserve">  </w:t>
      </w:r>
      <w:r w:rsidRPr="00F4192C">
        <w:rPr>
          <w:rFonts w:ascii="Arial" w:eastAsia="Calibri" w:hAnsi="Arial" w:cs="Arial"/>
          <w:color w:val="000000"/>
        </w:rPr>
        <w:t>However, the cost of the Pavilion and the Cocktail function held</w:t>
      </w:r>
      <w:r w:rsidR="000075AB">
        <w:rPr>
          <w:rFonts w:ascii="Arial" w:eastAsia="Calibri" w:hAnsi="Arial" w:cs="Arial"/>
          <w:color w:val="000000"/>
        </w:rPr>
        <w:t xml:space="preserve"> for the SMME’s were as follows:</w:t>
      </w:r>
    </w:p>
    <w:p w:rsidR="000075AB" w:rsidRPr="00F4192C" w:rsidRDefault="000075AB" w:rsidP="000075AB">
      <w:pPr>
        <w:spacing w:after="0" w:line="360" w:lineRule="auto"/>
        <w:ind w:left="1077"/>
        <w:contextualSpacing/>
        <w:jc w:val="both"/>
        <w:rPr>
          <w:rFonts w:ascii="Arial" w:eastAsia="Calibri" w:hAnsi="Arial" w:cs="Arial"/>
          <w:b/>
          <w:color w:val="000000"/>
        </w:rPr>
      </w:pPr>
    </w:p>
    <w:tbl>
      <w:tblPr>
        <w:tblStyle w:val="TableGrid"/>
        <w:tblW w:w="9634" w:type="dxa"/>
        <w:tblLayout w:type="fixed"/>
        <w:tblLook w:val="04A0" w:firstRow="1" w:lastRow="0" w:firstColumn="1" w:lastColumn="0" w:noHBand="0" w:noVBand="1"/>
      </w:tblPr>
      <w:tblGrid>
        <w:gridCol w:w="5949"/>
        <w:gridCol w:w="3685"/>
      </w:tblGrid>
      <w:tr w:rsidR="00F4192C" w:rsidRPr="00F4192C" w:rsidTr="003E1EE2">
        <w:trPr>
          <w:trHeight w:val="272"/>
        </w:trPr>
        <w:tc>
          <w:tcPr>
            <w:tcW w:w="5949" w:type="dxa"/>
            <w:shd w:val="clear" w:color="auto" w:fill="92D050"/>
          </w:tcPr>
          <w:p w:rsidR="00F4192C" w:rsidRPr="00F4192C" w:rsidRDefault="00F4192C" w:rsidP="00F4192C">
            <w:pPr>
              <w:spacing w:after="0" w:line="240" w:lineRule="auto"/>
              <w:rPr>
                <w:rFonts w:eastAsia="Calibri"/>
                <w:b/>
                <w:color w:val="000000"/>
                <w:sz w:val="20"/>
                <w:szCs w:val="20"/>
              </w:rPr>
            </w:pPr>
            <w:r w:rsidRPr="00F4192C">
              <w:rPr>
                <w:rFonts w:eastAsia="Calibri"/>
                <w:b/>
                <w:color w:val="000000"/>
                <w:sz w:val="20"/>
                <w:szCs w:val="20"/>
              </w:rPr>
              <w:t>1 (iv) Costs Relating to the Fair</w:t>
            </w:r>
          </w:p>
        </w:tc>
        <w:tc>
          <w:tcPr>
            <w:tcW w:w="3685" w:type="dxa"/>
            <w:shd w:val="clear" w:color="auto" w:fill="92D050"/>
          </w:tcPr>
          <w:p w:rsidR="00F4192C" w:rsidRPr="00F4192C" w:rsidRDefault="00F4192C" w:rsidP="00F4192C">
            <w:pPr>
              <w:spacing w:after="0" w:line="240" w:lineRule="auto"/>
              <w:rPr>
                <w:rFonts w:eastAsia="Calibri"/>
                <w:b/>
                <w:color w:val="000000"/>
                <w:sz w:val="20"/>
                <w:szCs w:val="20"/>
              </w:rPr>
            </w:pPr>
            <w:r w:rsidRPr="00F4192C">
              <w:rPr>
                <w:rFonts w:eastAsia="Calibri"/>
                <w:b/>
                <w:color w:val="000000"/>
                <w:sz w:val="20"/>
                <w:szCs w:val="20"/>
              </w:rPr>
              <w:t>Amount</w:t>
            </w:r>
          </w:p>
        </w:tc>
      </w:tr>
      <w:tr w:rsidR="00F4192C" w:rsidRPr="00F4192C" w:rsidTr="003E1EE2">
        <w:trPr>
          <w:trHeight w:val="272"/>
        </w:trPr>
        <w:tc>
          <w:tcPr>
            <w:tcW w:w="5949" w:type="dxa"/>
          </w:tcPr>
          <w:p w:rsidR="00F4192C" w:rsidRPr="00F4192C" w:rsidRDefault="00F4192C" w:rsidP="00F4192C">
            <w:pPr>
              <w:spacing w:after="0" w:line="240" w:lineRule="auto"/>
              <w:rPr>
                <w:rFonts w:eastAsia="Calibri"/>
                <w:b/>
                <w:color w:val="000000"/>
                <w:sz w:val="20"/>
                <w:szCs w:val="20"/>
              </w:rPr>
            </w:pPr>
            <w:r w:rsidRPr="00F4192C">
              <w:rPr>
                <w:rFonts w:eastAsia="Calibri"/>
                <w:color w:val="000000"/>
                <w:sz w:val="20"/>
                <w:szCs w:val="20"/>
              </w:rPr>
              <w:t>South African Pavilion Stand Design, Construction and Branding</w:t>
            </w:r>
          </w:p>
        </w:tc>
        <w:tc>
          <w:tcPr>
            <w:tcW w:w="3685" w:type="dxa"/>
          </w:tcPr>
          <w:p w:rsidR="00F4192C" w:rsidRPr="00F4192C" w:rsidRDefault="00F4192C" w:rsidP="00F4192C">
            <w:pPr>
              <w:spacing w:after="0" w:line="240" w:lineRule="auto"/>
              <w:jc w:val="right"/>
              <w:rPr>
                <w:rFonts w:eastAsia="Calibri"/>
                <w:color w:val="000000"/>
                <w:sz w:val="20"/>
                <w:szCs w:val="20"/>
              </w:rPr>
            </w:pPr>
            <w:r w:rsidRPr="00F4192C">
              <w:rPr>
                <w:rFonts w:eastAsia="Calibri"/>
                <w:bCs/>
                <w:color w:val="000000"/>
                <w:sz w:val="20"/>
                <w:szCs w:val="20"/>
              </w:rPr>
              <w:t>R1 476 398.57</w:t>
            </w:r>
          </w:p>
        </w:tc>
      </w:tr>
      <w:tr w:rsidR="00F4192C" w:rsidRPr="00F4192C" w:rsidTr="003E1EE2">
        <w:trPr>
          <w:trHeight w:val="272"/>
        </w:trPr>
        <w:tc>
          <w:tcPr>
            <w:tcW w:w="5949" w:type="dxa"/>
          </w:tcPr>
          <w:p w:rsidR="00F4192C" w:rsidRPr="00F4192C" w:rsidRDefault="00F4192C" w:rsidP="00F4192C">
            <w:pPr>
              <w:spacing w:after="0" w:line="240" w:lineRule="auto"/>
              <w:rPr>
                <w:rFonts w:eastAsia="Calibri"/>
                <w:b/>
                <w:color w:val="000000"/>
                <w:sz w:val="20"/>
                <w:szCs w:val="20"/>
              </w:rPr>
            </w:pPr>
            <w:r w:rsidRPr="00F4192C">
              <w:rPr>
                <w:rFonts w:eastAsia="Calibri"/>
                <w:color w:val="000000"/>
                <w:sz w:val="20"/>
                <w:szCs w:val="20"/>
              </w:rPr>
              <w:t>Cocktail Function</w:t>
            </w:r>
            <w:r w:rsidRPr="00F4192C">
              <w:rPr>
                <w:rFonts w:eastAsia="Calibri"/>
                <w:b/>
                <w:color w:val="000000"/>
                <w:sz w:val="20"/>
                <w:szCs w:val="20"/>
              </w:rPr>
              <w:t xml:space="preserve"> </w:t>
            </w:r>
          </w:p>
        </w:tc>
        <w:tc>
          <w:tcPr>
            <w:tcW w:w="3685" w:type="dxa"/>
          </w:tcPr>
          <w:p w:rsidR="00F4192C" w:rsidRPr="00F4192C" w:rsidRDefault="00F4192C" w:rsidP="00F4192C">
            <w:pPr>
              <w:spacing w:after="0" w:line="240" w:lineRule="auto"/>
              <w:jc w:val="right"/>
              <w:rPr>
                <w:rFonts w:eastAsia="Calibri"/>
                <w:b/>
                <w:color w:val="000000"/>
                <w:sz w:val="20"/>
                <w:szCs w:val="20"/>
              </w:rPr>
            </w:pPr>
            <w:r w:rsidRPr="00F4192C">
              <w:rPr>
                <w:rFonts w:eastAsia="Calibri"/>
                <w:color w:val="000000"/>
                <w:sz w:val="20"/>
                <w:szCs w:val="20"/>
              </w:rPr>
              <w:t xml:space="preserve">60 000 RMB </w:t>
            </w:r>
          </w:p>
          <w:p w:rsidR="00F4192C" w:rsidRPr="00F4192C" w:rsidRDefault="00F4192C" w:rsidP="00F4192C">
            <w:pPr>
              <w:spacing w:after="0" w:line="240" w:lineRule="auto"/>
              <w:jc w:val="right"/>
              <w:rPr>
                <w:rFonts w:eastAsia="Calibri"/>
                <w:b/>
                <w:color w:val="000000"/>
                <w:sz w:val="20"/>
                <w:szCs w:val="20"/>
              </w:rPr>
            </w:pPr>
            <w:r w:rsidRPr="00F4192C">
              <w:rPr>
                <w:rFonts w:eastAsia="Calibri"/>
                <w:color w:val="000000"/>
                <w:sz w:val="20"/>
                <w:szCs w:val="20"/>
              </w:rPr>
              <w:t>(Approximately, R120 000)</w:t>
            </w:r>
          </w:p>
        </w:tc>
      </w:tr>
    </w:tbl>
    <w:p w:rsidR="00F4192C" w:rsidRPr="00F4192C" w:rsidRDefault="00F4192C" w:rsidP="00F4192C">
      <w:pPr>
        <w:jc w:val="both"/>
        <w:rPr>
          <w:rFonts w:ascii="Arial" w:eastAsia="Calibri" w:hAnsi="Arial" w:cs="Arial"/>
          <w:color w:val="000000"/>
        </w:rPr>
      </w:pPr>
    </w:p>
    <w:p w:rsidR="00F4192C" w:rsidRPr="00C75F4B" w:rsidRDefault="00F4192C" w:rsidP="00C75F4B">
      <w:pPr>
        <w:pStyle w:val="ListParagraph"/>
        <w:numPr>
          <w:ilvl w:val="0"/>
          <w:numId w:val="13"/>
        </w:numPr>
        <w:ind w:hanging="720"/>
        <w:jc w:val="both"/>
        <w:rPr>
          <w:rFonts w:ascii="Arial" w:eastAsia="Calibri" w:hAnsi="Arial" w:cs="Arial"/>
          <w:b/>
          <w:color w:val="000000"/>
        </w:rPr>
      </w:pPr>
      <w:r w:rsidRPr="00C75F4B">
        <w:rPr>
          <w:rFonts w:ascii="Arial" w:eastAsia="Calibri" w:hAnsi="Arial" w:cs="Arial"/>
          <w:color w:val="000000"/>
        </w:rPr>
        <w:t xml:space="preserve">Quantifiable Benefits from attending CISMEF </w:t>
      </w:r>
    </w:p>
    <w:p w:rsidR="00F4192C" w:rsidRPr="00F4192C" w:rsidRDefault="00F4192C" w:rsidP="00F4192C">
      <w:pPr>
        <w:spacing w:line="360" w:lineRule="auto"/>
        <w:jc w:val="both"/>
        <w:rPr>
          <w:rFonts w:ascii="Arial" w:eastAsia="Calibri" w:hAnsi="Arial" w:cs="Arial"/>
          <w:b/>
          <w:color w:val="000000"/>
        </w:rPr>
      </w:pPr>
      <w:r w:rsidRPr="00F4192C">
        <w:rPr>
          <w:rFonts w:ascii="Arial" w:eastAsia="Calibri" w:hAnsi="Arial" w:cs="Arial"/>
          <w:color w:val="000000"/>
        </w:rPr>
        <w:t xml:space="preserve">Some of the most remarkable benefits derived from CISMEF are not necessarily quantifiable.  The level of exposure these SMME’s received as well as the skills they gained from being part of CISMEF could never be measured but they are none the less just as important as the Business to Business deals that were made. </w:t>
      </w:r>
    </w:p>
    <w:p w:rsidR="00F4192C" w:rsidRPr="00F4192C" w:rsidRDefault="00F4192C" w:rsidP="00F4192C">
      <w:pPr>
        <w:spacing w:line="360" w:lineRule="auto"/>
        <w:jc w:val="both"/>
        <w:rPr>
          <w:rFonts w:ascii="Arial" w:eastAsia="Calibri" w:hAnsi="Arial" w:cs="Arial"/>
          <w:b/>
          <w:color w:val="000000"/>
          <w:lang w:val="en-US"/>
        </w:rPr>
      </w:pPr>
      <w:r w:rsidRPr="00F4192C">
        <w:rPr>
          <w:rFonts w:ascii="Arial" w:eastAsia="Calibri" w:hAnsi="Arial" w:cs="Arial"/>
          <w:color w:val="000000"/>
          <w:lang w:val="en-US"/>
        </w:rPr>
        <w:t>The co-hosting of the 14</w:t>
      </w:r>
      <w:r w:rsidRPr="00F4192C">
        <w:rPr>
          <w:rFonts w:ascii="Arial" w:eastAsia="Calibri" w:hAnsi="Arial" w:cs="Arial"/>
          <w:color w:val="000000"/>
          <w:vertAlign w:val="superscript"/>
          <w:lang w:val="en-US"/>
        </w:rPr>
        <w:t>th</w:t>
      </w:r>
      <w:r w:rsidRPr="00F4192C">
        <w:rPr>
          <w:rFonts w:ascii="Arial" w:eastAsia="Calibri" w:hAnsi="Arial" w:cs="Arial"/>
          <w:color w:val="000000"/>
          <w:lang w:val="en-US"/>
        </w:rPr>
        <w:t xml:space="preserve"> CISMEF has provided the Department an opportun</w:t>
      </w:r>
      <w:r w:rsidR="000075AB">
        <w:rPr>
          <w:rFonts w:ascii="Arial" w:eastAsia="Calibri" w:hAnsi="Arial" w:cs="Arial"/>
          <w:color w:val="000000"/>
          <w:lang w:val="en-US"/>
        </w:rPr>
        <w:t xml:space="preserve">ity </w:t>
      </w:r>
      <w:r w:rsidRPr="00F4192C">
        <w:rPr>
          <w:rFonts w:ascii="Arial" w:eastAsia="Calibri" w:hAnsi="Arial" w:cs="Arial"/>
          <w:color w:val="000000"/>
          <w:lang w:val="en-US"/>
        </w:rPr>
        <w:t xml:space="preserve">to show-case the capabilities of SME’s in our country on a global scale.  This was the first international </w:t>
      </w:r>
      <w:r w:rsidR="00BE30DE">
        <w:rPr>
          <w:rFonts w:ascii="Arial" w:eastAsia="Calibri" w:hAnsi="Arial" w:cs="Arial"/>
          <w:color w:val="000000"/>
          <w:lang w:val="en-US"/>
        </w:rPr>
        <w:t xml:space="preserve">pavilion the </w:t>
      </w:r>
      <w:r w:rsidRPr="00F4192C">
        <w:rPr>
          <w:rFonts w:ascii="Arial" w:eastAsia="Calibri" w:hAnsi="Arial" w:cs="Arial"/>
          <w:color w:val="000000"/>
          <w:lang w:val="en-US"/>
        </w:rPr>
        <w:t xml:space="preserve">DSBD has participated in, since proclamation. The opportunity afforded our SME’s with a platform to not only </w:t>
      </w:r>
      <w:r w:rsidR="000075AB">
        <w:rPr>
          <w:rFonts w:ascii="Arial" w:eastAsia="Calibri" w:hAnsi="Arial" w:cs="Arial"/>
          <w:color w:val="000000"/>
          <w:lang w:val="en-US"/>
        </w:rPr>
        <w:t xml:space="preserve">to </w:t>
      </w:r>
      <w:r w:rsidRPr="00F4192C">
        <w:rPr>
          <w:rFonts w:ascii="Arial" w:eastAsia="Calibri" w:hAnsi="Arial" w:cs="Arial"/>
          <w:color w:val="000000"/>
          <w:lang w:val="en-US"/>
        </w:rPr>
        <w:t xml:space="preserve">access global markets for their products but also to gain linkages to </w:t>
      </w:r>
      <w:r w:rsidR="000075AB">
        <w:rPr>
          <w:rFonts w:ascii="Arial" w:eastAsia="Calibri" w:hAnsi="Arial" w:cs="Arial"/>
          <w:color w:val="000000"/>
          <w:lang w:val="en-US"/>
        </w:rPr>
        <w:t xml:space="preserve">their </w:t>
      </w:r>
      <w:r w:rsidRPr="00F4192C">
        <w:rPr>
          <w:rFonts w:ascii="Arial" w:eastAsia="Calibri" w:hAnsi="Arial" w:cs="Arial"/>
          <w:color w:val="000000"/>
          <w:lang w:val="en-US"/>
        </w:rPr>
        <w:t xml:space="preserve">Chinese counterparts.  </w:t>
      </w:r>
    </w:p>
    <w:p w:rsidR="00FB1083" w:rsidRPr="00F4192C" w:rsidRDefault="00B428FA" w:rsidP="00F4192C">
      <w:pPr>
        <w:spacing w:line="360" w:lineRule="auto"/>
        <w:jc w:val="both"/>
        <w:rPr>
          <w:rFonts w:ascii="Arial" w:eastAsia="Calibri" w:hAnsi="Arial" w:cs="Arial"/>
          <w:b/>
          <w:color w:val="000000"/>
          <w:lang w:val="en-US"/>
        </w:rPr>
      </w:pPr>
      <w:r>
        <w:rPr>
          <w:rFonts w:ascii="Arial" w:eastAsia="Calibri" w:hAnsi="Arial" w:cs="Arial"/>
          <w:color w:val="000000"/>
          <w:lang w:val="en-US"/>
        </w:rPr>
        <w:t xml:space="preserve">The </w:t>
      </w:r>
      <w:r w:rsidR="00F4192C" w:rsidRPr="00F4192C">
        <w:rPr>
          <w:rFonts w:ascii="Arial" w:eastAsia="Calibri" w:hAnsi="Arial" w:cs="Arial"/>
          <w:color w:val="000000"/>
          <w:lang w:val="en-US"/>
        </w:rPr>
        <w:t xml:space="preserve">upshot of CISMEF was the conducting of Business to Business (B2B) match making activities principally with clients from the Bank of China and other business associations. South African exhibitors have reported successful market linkages with Chinese counterparts. </w:t>
      </w:r>
      <w:r>
        <w:rPr>
          <w:rFonts w:ascii="Arial" w:eastAsia="Calibri" w:hAnsi="Arial" w:cs="Arial"/>
          <w:color w:val="000000"/>
          <w:lang w:val="en-US"/>
        </w:rPr>
        <w:t xml:space="preserve">The process of engagement between South African and Chinese companies is ongoing but thus far identified </w:t>
      </w:r>
      <w:r w:rsidR="00FB1083">
        <w:rPr>
          <w:rFonts w:ascii="Arial" w:eastAsia="Calibri" w:hAnsi="Arial" w:cs="Arial"/>
          <w:color w:val="000000"/>
          <w:lang w:val="en-US"/>
        </w:rPr>
        <w:t>B2B linkages that may translate into trade opportunities for participating enterprises are as follows:</w:t>
      </w:r>
    </w:p>
    <w:tbl>
      <w:tblPr>
        <w:tblStyle w:val="TableGrid"/>
        <w:tblW w:w="4930" w:type="pct"/>
        <w:tblLook w:val="04A0" w:firstRow="1" w:lastRow="0" w:firstColumn="1" w:lastColumn="0" w:noHBand="0" w:noVBand="1"/>
      </w:tblPr>
      <w:tblGrid>
        <w:gridCol w:w="1244"/>
        <w:gridCol w:w="1245"/>
        <w:gridCol w:w="7145"/>
      </w:tblGrid>
      <w:tr w:rsidR="00356226" w:rsidRPr="00460D99" w:rsidTr="00356226">
        <w:tc>
          <w:tcPr>
            <w:tcW w:w="646" w:type="pct"/>
            <w:shd w:val="clear" w:color="auto" w:fill="92D050"/>
          </w:tcPr>
          <w:p w:rsidR="00356226" w:rsidRPr="00460D99" w:rsidRDefault="00356226" w:rsidP="00F4192C">
            <w:pPr>
              <w:spacing w:after="0" w:line="240" w:lineRule="auto"/>
              <w:contextualSpacing/>
              <w:rPr>
                <w:rFonts w:eastAsia="Calibri"/>
                <w:b/>
                <w:sz w:val="20"/>
                <w:szCs w:val="20"/>
              </w:rPr>
            </w:pPr>
            <w:r w:rsidRPr="00460D99">
              <w:rPr>
                <w:rFonts w:eastAsia="Calibri"/>
                <w:b/>
                <w:sz w:val="20"/>
                <w:szCs w:val="20"/>
              </w:rPr>
              <w:t xml:space="preserve">Name of Enterprise </w:t>
            </w:r>
          </w:p>
        </w:tc>
        <w:tc>
          <w:tcPr>
            <w:tcW w:w="646" w:type="pct"/>
            <w:shd w:val="clear" w:color="auto" w:fill="92D050"/>
          </w:tcPr>
          <w:p w:rsidR="00356226" w:rsidRPr="00460D99" w:rsidRDefault="00356226" w:rsidP="00F4192C">
            <w:pPr>
              <w:spacing w:after="0" w:line="240" w:lineRule="auto"/>
              <w:contextualSpacing/>
              <w:rPr>
                <w:rFonts w:eastAsia="Calibri"/>
                <w:b/>
                <w:sz w:val="20"/>
                <w:szCs w:val="20"/>
              </w:rPr>
            </w:pPr>
            <w:r w:rsidRPr="00460D99">
              <w:rPr>
                <w:rFonts w:eastAsia="Calibri"/>
                <w:b/>
                <w:sz w:val="20"/>
                <w:szCs w:val="20"/>
              </w:rPr>
              <w:t xml:space="preserve">Client Name </w:t>
            </w:r>
          </w:p>
        </w:tc>
        <w:tc>
          <w:tcPr>
            <w:tcW w:w="3708" w:type="pct"/>
            <w:shd w:val="clear" w:color="auto" w:fill="92D050"/>
          </w:tcPr>
          <w:p w:rsidR="00356226" w:rsidRPr="00460D99" w:rsidRDefault="00356226" w:rsidP="00F4192C">
            <w:pPr>
              <w:spacing w:after="0" w:line="240" w:lineRule="auto"/>
              <w:contextualSpacing/>
              <w:rPr>
                <w:rFonts w:eastAsia="Calibri"/>
                <w:b/>
                <w:sz w:val="20"/>
                <w:szCs w:val="20"/>
              </w:rPr>
            </w:pPr>
            <w:r w:rsidRPr="00460D99">
              <w:rPr>
                <w:rFonts w:eastAsia="Calibri"/>
                <w:b/>
                <w:sz w:val="20"/>
                <w:szCs w:val="20"/>
              </w:rPr>
              <w:t>Market Linkages Secured/ Pending</w:t>
            </w:r>
          </w:p>
        </w:tc>
      </w:tr>
      <w:tr w:rsidR="00356226" w:rsidRPr="00460D99" w:rsidTr="00356226">
        <w:tc>
          <w:tcPr>
            <w:tcW w:w="646" w:type="pct"/>
          </w:tcPr>
          <w:p w:rsidR="00356226" w:rsidRPr="00460D99" w:rsidRDefault="00356226" w:rsidP="004A3C92">
            <w:pPr>
              <w:spacing w:after="0" w:line="240" w:lineRule="auto"/>
              <w:contextualSpacing/>
              <w:jc w:val="both"/>
              <w:rPr>
                <w:rFonts w:eastAsia="Calibri"/>
                <w:sz w:val="20"/>
                <w:szCs w:val="20"/>
              </w:rPr>
            </w:pPr>
            <w:proofErr w:type="spellStart"/>
            <w:r w:rsidRPr="00460D99">
              <w:rPr>
                <w:rFonts w:eastAsia="Calibri"/>
                <w:sz w:val="20"/>
                <w:szCs w:val="20"/>
              </w:rPr>
              <w:t>Chiz</w:t>
            </w:r>
            <w:proofErr w:type="spellEnd"/>
            <w:r w:rsidRPr="00460D99">
              <w:rPr>
                <w:rFonts w:eastAsia="Calibri"/>
                <w:sz w:val="20"/>
                <w:szCs w:val="20"/>
              </w:rPr>
              <w:t xml:space="preserve"> Boys</w:t>
            </w:r>
          </w:p>
        </w:tc>
        <w:tc>
          <w:tcPr>
            <w:tcW w:w="646" w:type="pct"/>
          </w:tcPr>
          <w:p w:rsidR="00356226" w:rsidRPr="00460D99" w:rsidRDefault="00356226" w:rsidP="004A3C92">
            <w:pPr>
              <w:spacing w:after="0" w:line="240" w:lineRule="auto"/>
              <w:contextualSpacing/>
              <w:jc w:val="both"/>
              <w:rPr>
                <w:rFonts w:eastAsia="Calibri"/>
                <w:sz w:val="20"/>
                <w:szCs w:val="20"/>
              </w:rPr>
            </w:pPr>
            <w:proofErr w:type="spellStart"/>
            <w:r w:rsidRPr="00460D99">
              <w:rPr>
                <w:rFonts w:eastAsia="Calibri"/>
                <w:sz w:val="20"/>
                <w:szCs w:val="20"/>
              </w:rPr>
              <w:t>Goitse</w:t>
            </w:r>
            <w:proofErr w:type="spellEnd"/>
            <w:r w:rsidRPr="00460D99">
              <w:rPr>
                <w:rFonts w:eastAsia="Calibri"/>
                <w:sz w:val="20"/>
                <w:szCs w:val="20"/>
              </w:rPr>
              <w:t xml:space="preserve"> </w:t>
            </w:r>
            <w:proofErr w:type="spellStart"/>
            <w:r w:rsidRPr="00460D99">
              <w:rPr>
                <w:rFonts w:eastAsia="Calibri"/>
                <w:sz w:val="20"/>
                <w:szCs w:val="20"/>
              </w:rPr>
              <w:t>Maotoe</w:t>
            </w:r>
            <w:proofErr w:type="spellEnd"/>
          </w:p>
        </w:tc>
        <w:tc>
          <w:tcPr>
            <w:tcW w:w="3708" w:type="pct"/>
          </w:tcPr>
          <w:p w:rsidR="00356226" w:rsidRPr="00460D99" w:rsidRDefault="00356226" w:rsidP="00356226">
            <w:pPr>
              <w:numPr>
                <w:ilvl w:val="0"/>
                <w:numId w:val="9"/>
              </w:numPr>
              <w:spacing w:after="200" w:line="276" w:lineRule="auto"/>
              <w:ind w:left="233" w:hanging="233"/>
              <w:contextualSpacing/>
              <w:jc w:val="both"/>
              <w:rPr>
                <w:rFonts w:eastAsia="Calibri"/>
                <w:sz w:val="20"/>
                <w:szCs w:val="20"/>
              </w:rPr>
            </w:pPr>
            <w:r w:rsidRPr="00460D99">
              <w:rPr>
                <w:rFonts w:eastAsia="Calibri"/>
                <w:sz w:val="20"/>
                <w:szCs w:val="20"/>
              </w:rPr>
              <w:t xml:space="preserve">Established new business relationships with Chinese companies willing to purchase their products. </w:t>
            </w:r>
          </w:p>
          <w:p w:rsidR="00356226" w:rsidRPr="00460D99" w:rsidRDefault="00356226" w:rsidP="00356226">
            <w:pPr>
              <w:numPr>
                <w:ilvl w:val="0"/>
                <w:numId w:val="9"/>
              </w:numPr>
              <w:spacing w:after="200" w:line="276" w:lineRule="auto"/>
              <w:ind w:left="233" w:hanging="233"/>
              <w:contextualSpacing/>
              <w:jc w:val="both"/>
              <w:rPr>
                <w:rFonts w:eastAsia="Calibri"/>
                <w:sz w:val="20"/>
                <w:szCs w:val="20"/>
              </w:rPr>
            </w:pPr>
            <w:proofErr w:type="spellStart"/>
            <w:r w:rsidRPr="00460D99">
              <w:rPr>
                <w:rFonts w:eastAsia="Calibri"/>
                <w:sz w:val="20"/>
                <w:szCs w:val="20"/>
              </w:rPr>
              <w:t>Chiz</w:t>
            </w:r>
            <w:proofErr w:type="spellEnd"/>
            <w:r w:rsidRPr="00460D99">
              <w:rPr>
                <w:rFonts w:eastAsia="Calibri"/>
                <w:sz w:val="20"/>
                <w:szCs w:val="20"/>
              </w:rPr>
              <w:t xml:space="preserve"> Boys requested to produce cheese sauce, as there was an interested to procure. </w:t>
            </w:r>
          </w:p>
          <w:p w:rsidR="00356226" w:rsidRPr="00460D99" w:rsidRDefault="00356226" w:rsidP="00E278CF">
            <w:pPr>
              <w:numPr>
                <w:ilvl w:val="0"/>
                <w:numId w:val="9"/>
              </w:numPr>
              <w:spacing w:after="200" w:line="276" w:lineRule="auto"/>
              <w:ind w:left="233" w:hanging="233"/>
              <w:contextualSpacing/>
              <w:jc w:val="both"/>
              <w:rPr>
                <w:rFonts w:eastAsia="Calibri"/>
                <w:sz w:val="20"/>
                <w:szCs w:val="20"/>
              </w:rPr>
            </w:pPr>
            <w:proofErr w:type="spellStart"/>
            <w:r w:rsidRPr="00460D99">
              <w:rPr>
                <w:rFonts w:eastAsia="Calibri"/>
                <w:sz w:val="20"/>
                <w:szCs w:val="20"/>
              </w:rPr>
              <w:t>Chiz</w:t>
            </w:r>
            <w:proofErr w:type="spellEnd"/>
            <w:r w:rsidRPr="00460D99">
              <w:rPr>
                <w:rFonts w:eastAsia="Calibri"/>
                <w:sz w:val="20"/>
                <w:szCs w:val="20"/>
              </w:rPr>
              <w:t xml:space="preserve"> Boys also</w:t>
            </w:r>
            <w:r w:rsidR="00E278CF" w:rsidRPr="00460D99">
              <w:rPr>
                <w:rFonts w:eastAsia="Calibri"/>
                <w:sz w:val="20"/>
                <w:szCs w:val="20"/>
              </w:rPr>
              <w:t xml:space="preserve"> gained knowledge on</w:t>
            </w:r>
            <w:r w:rsidRPr="00460D99">
              <w:rPr>
                <w:rFonts w:eastAsia="Calibri"/>
                <w:sz w:val="20"/>
                <w:szCs w:val="20"/>
              </w:rPr>
              <w:t xml:space="preserve"> creation of new markets</w:t>
            </w:r>
            <w:r w:rsidR="00E278CF" w:rsidRPr="00460D99">
              <w:rPr>
                <w:rFonts w:eastAsia="Calibri"/>
                <w:sz w:val="20"/>
                <w:szCs w:val="20"/>
              </w:rPr>
              <w:t xml:space="preserve"> for cheese</w:t>
            </w:r>
            <w:r w:rsidRPr="00460D99">
              <w:rPr>
                <w:rFonts w:eastAsia="Calibri"/>
                <w:sz w:val="20"/>
                <w:szCs w:val="20"/>
              </w:rPr>
              <w:t xml:space="preserve"> </w:t>
            </w:r>
            <w:r w:rsidR="00E278CF" w:rsidRPr="00460D99">
              <w:rPr>
                <w:rFonts w:eastAsia="Calibri"/>
                <w:sz w:val="20"/>
                <w:szCs w:val="20"/>
              </w:rPr>
              <w:t>in relation to the possible opportunities in China and m</w:t>
            </w:r>
            <w:r w:rsidRPr="00460D99">
              <w:rPr>
                <w:rFonts w:eastAsia="Calibri"/>
                <w:sz w:val="20"/>
                <w:szCs w:val="20"/>
              </w:rPr>
              <w:t>aking inroads into this market.</w:t>
            </w:r>
          </w:p>
        </w:tc>
      </w:tr>
      <w:tr w:rsidR="00356226" w:rsidRPr="00460D99" w:rsidTr="00356226">
        <w:tc>
          <w:tcPr>
            <w:tcW w:w="646" w:type="pct"/>
          </w:tcPr>
          <w:p w:rsidR="00356226" w:rsidRPr="00460D99" w:rsidRDefault="00356226" w:rsidP="004A3C92">
            <w:pPr>
              <w:spacing w:after="0" w:line="240" w:lineRule="auto"/>
              <w:contextualSpacing/>
              <w:jc w:val="both"/>
              <w:rPr>
                <w:rFonts w:eastAsia="Calibri"/>
                <w:sz w:val="20"/>
                <w:szCs w:val="20"/>
              </w:rPr>
            </w:pPr>
            <w:r w:rsidRPr="00460D99">
              <w:rPr>
                <w:rFonts w:eastAsia="Calibri"/>
                <w:sz w:val="20"/>
                <w:szCs w:val="20"/>
              </w:rPr>
              <w:t>Green-Buds Logistics</w:t>
            </w:r>
          </w:p>
        </w:tc>
        <w:tc>
          <w:tcPr>
            <w:tcW w:w="646" w:type="pct"/>
          </w:tcPr>
          <w:p w:rsidR="00356226" w:rsidRPr="00460D99" w:rsidRDefault="00356226" w:rsidP="004A3C92">
            <w:pPr>
              <w:spacing w:after="0" w:line="240" w:lineRule="auto"/>
              <w:contextualSpacing/>
              <w:jc w:val="both"/>
              <w:rPr>
                <w:rFonts w:eastAsia="Calibri"/>
                <w:sz w:val="20"/>
                <w:szCs w:val="20"/>
              </w:rPr>
            </w:pPr>
            <w:r w:rsidRPr="00460D99">
              <w:rPr>
                <w:rFonts w:eastAsia="Calibri"/>
                <w:sz w:val="20"/>
                <w:szCs w:val="20"/>
              </w:rPr>
              <w:t xml:space="preserve">Sammy </w:t>
            </w:r>
            <w:proofErr w:type="spellStart"/>
            <w:r w:rsidRPr="00460D99">
              <w:rPr>
                <w:rFonts w:eastAsia="Calibri"/>
                <w:sz w:val="20"/>
                <w:szCs w:val="20"/>
              </w:rPr>
              <w:t>Phalane</w:t>
            </w:r>
            <w:proofErr w:type="spellEnd"/>
          </w:p>
        </w:tc>
        <w:tc>
          <w:tcPr>
            <w:tcW w:w="3708" w:type="pct"/>
          </w:tcPr>
          <w:p w:rsidR="00356226" w:rsidRPr="00460D99" w:rsidRDefault="00356226" w:rsidP="00356226">
            <w:pPr>
              <w:numPr>
                <w:ilvl w:val="0"/>
                <w:numId w:val="8"/>
              </w:numPr>
              <w:spacing w:after="200" w:line="276" w:lineRule="auto"/>
              <w:ind w:left="233" w:hanging="233"/>
              <w:contextualSpacing/>
              <w:jc w:val="both"/>
              <w:rPr>
                <w:rFonts w:eastAsia="Calibri"/>
                <w:sz w:val="20"/>
                <w:szCs w:val="20"/>
              </w:rPr>
            </w:pPr>
            <w:r w:rsidRPr="00460D99">
              <w:rPr>
                <w:rFonts w:eastAsia="Calibri"/>
                <w:sz w:val="20"/>
                <w:szCs w:val="20"/>
              </w:rPr>
              <w:t xml:space="preserve">Green-Buds Logistics now has off-takes to supply citrus fruits (oranges, lime, lemon and grapefruit) to China.  Also secured the service of an agent who will source/ import for different grocery stores in China. </w:t>
            </w:r>
          </w:p>
        </w:tc>
      </w:tr>
      <w:tr w:rsidR="00356226" w:rsidRPr="00460D99" w:rsidTr="00356226">
        <w:tc>
          <w:tcPr>
            <w:tcW w:w="646" w:type="pct"/>
          </w:tcPr>
          <w:p w:rsidR="00356226" w:rsidRPr="00460D99" w:rsidRDefault="00356226" w:rsidP="004A3C92">
            <w:pPr>
              <w:spacing w:after="0" w:line="240" w:lineRule="auto"/>
              <w:contextualSpacing/>
              <w:jc w:val="both"/>
              <w:rPr>
                <w:rFonts w:eastAsia="Calibri"/>
                <w:sz w:val="20"/>
                <w:szCs w:val="20"/>
              </w:rPr>
            </w:pPr>
            <w:r w:rsidRPr="00460D99">
              <w:rPr>
                <w:rFonts w:eastAsia="Calibri"/>
                <w:sz w:val="20"/>
                <w:szCs w:val="20"/>
              </w:rPr>
              <w:t>Fearless Afrika</w:t>
            </w:r>
          </w:p>
        </w:tc>
        <w:tc>
          <w:tcPr>
            <w:tcW w:w="646" w:type="pct"/>
          </w:tcPr>
          <w:p w:rsidR="00356226" w:rsidRPr="00460D99" w:rsidRDefault="00356226" w:rsidP="004A3C92">
            <w:pPr>
              <w:spacing w:after="0" w:line="240" w:lineRule="auto"/>
              <w:contextualSpacing/>
              <w:jc w:val="both"/>
              <w:rPr>
                <w:rFonts w:eastAsia="Calibri"/>
                <w:sz w:val="20"/>
                <w:szCs w:val="20"/>
              </w:rPr>
            </w:pPr>
            <w:r w:rsidRPr="00460D99">
              <w:rPr>
                <w:rFonts w:eastAsia="Calibri"/>
                <w:sz w:val="20"/>
                <w:szCs w:val="20"/>
              </w:rPr>
              <w:t xml:space="preserve">Eugene </w:t>
            </w:r>
            <w:proofErr w:type="spellStart"/>
            <w:r w:rsidRPr="00460D99">
              <w:rPr>
                <w:rFonts w:eastAsia="Calibri"/>
                <w:sz w:val="20"/>
                <w:szCs w:val="20"/>
              </w:rPr>
              <w:t>Mafatshe</w:t>
            </w:r>
            <w:proofErr w:type="spellEnd"/>
          </w:p>
        </w:tc>
        <w:tc>
          <w:tcPr>
            <w:tcW w:w="3708" w:type="pct"/>
          </w:tcPr>
          <w:p w:rsidR="00460D99" w:rsidRPr="00460D99" w:rsidRDefault="00356226" w:rsidP="00460D99">
            <w:pPr>
              <w:numPr>
                <w:ilvl w:val="0"/>
                <w:numId w:val="8"/>
              </w:numPr>
              <w:spacing w:after="200" w:line="276" w:lineRule="auto"/>
              <w:ind w:left="233" w:hanging="233"/>
              <w:contextualSpacing/>
              <w:jc w:val="both"/>
              <w:rPr>
                <w:rFonts w:eastAsia="Calibri"/>
                <w:sz w:val="20"/>
                <w:szCs w:val="20"/>
              </w:rPr>
            </w:pPr>
            <w:r w:rsidRPr="00460D99">
              <w:rPr>
                <w:rFonts w:eastAsia="Calibri"/>
                <w:sz w:val="20"/>
                <w:szCs w:val="20"/>
              </w:rPr>
              <w:t xml:space="preserve">Fearless Afrika met with equipment manufacturer for investment and equipment procurement.  The manufacture’s equipment meets Fearless </w:t>
            </w:r>
            <w:proofErr w:type="spellStart"/>
            <w:r w:rsidRPr="00460D99">
              <w:rPr>
                <w:rFonts w:eastAsia="Calibri"/>
                <w:sz w:val="20"/>
                <w:szCs w:val="20"/>
              </w:rPr>
              <w:t>Afrika’s</w:t>
            </w:r>
            <w:proofErr w:type="spellEnd"/>
            <w:r w:rsidRPr="00460D99">
              <w:rPr>
                <w:rFonts w:eastAsia="Calibri"/>
                <w:sz w:val="20"/>
                <w:szCs w:val="20"/>
              </w:rPr>
              <w:t xml:space="preserve"> expectations. It can produce more ranges of sanitary towels as per demand in RSA and the rest of the continent.</w:t>
            </w:r>
          </w:p>
        </w:tc>
      </w:tr>
    </w:tbl>
    <w:p w:rsidR="00460D99" w:rsidRPr="00460D99" w:rsidRDefault="00460D99">
      <w:pPr>
        <w:rPr>
          <w:sz w:val="20"/>
          <w:szCs w:val="20"/>
        </w:rPr>
      </w:pPr>
    </w:p>
    <w:tbl>
      <w:tblPr>
        <w:tblStyle w:val="TableGrid"/>
        <w:tblW w:w="4930" w:type="pct"/>
        <w:tblLook w:val="04A0" w:firstRow="1" w:lastRow="0" w:firstColumn="1" w:lastColumn="0" w:noHBand="0" w:noVBand="1"/>
      </w:tblPr>
      <w:tblGrid>
        <w:gridCol w:w="1206"/>
        <w:gridCol w:w="1328"/>
        <w:gridCol w:w="7100"/>
      </w:tblGrid>
      <w:tr w:rsidR="00460D99" w:rsidRPr="00460D99" w:rsidTr="006976C0">
        <w:tc>
          <w:tcPr>
            <w:tcW w:w="646" w:type="pct"/>
            <w:shd w:val="clear" w:color="auto" w:fill="92D050"/>
          </w:tcPr>
          <w:p w:rsidR="00460D99" w:rsidRPr="00460D99" w:rsidRDefault="00460D99" w:rsidP="00460D99">
            <w:pPr>
              <w:spacing w:after="0" w:line="240" w:lineRule="auto"/>
              <w:contextualSpacing/>
              <w:rPr>
                <w:rFonts w:eastAsia="Calibri"/>
                <w:b/>
                <w:sz w:val="20"/>
                <w:szCs w:val="20"/>
              </w:rPr>
            </w:pPr>
            <w:r w:rsidRPr="00460D99">
              <w:rPr>
                <w:rFonts w:eastAsia="Calibri"/>
                <w:b/>
                <w:sz w:val="20"/>
                <w:szCs w:val="20"/>
              </w:rPr>
              <w:t xml:space="preserve">Name of Enterprise </w:t>
            </w:r>
          </w:p>
        </w:tc>
        <w:tc>
          <w:tcPr>
            <w:tcW w:w="646" w:type="pct"/>
            <w:shd w:val="clear" w:color="auto" w:fill="92D050"/>
          </w:tcPr>
          <w:p w:rsidR="00460D99" w:rsidRPr="00460D99" w:rsidRDefault="00460D99" w:rsidP="00460D99">
            <w:pPr>
              <w:spacing w:after="0" w:line="240" w:lineRule="auto"/>
              <w:contextualSpacing/>
              <w:rPr>
                <w:rFonts w:eastAsia="Calibri"/>
                <w:b/>
                <w:sz w:val="20"/>
                <w:szCs w:val="20"/>
              </w:rPr>
            </w:pPr>
            <w:r w:rsidRPr="00460D99">
              <w:rPr>
                <w:rFonts w:eastAsia="Calibri"/>
                <w:b/>
                <w:sz w:val="20"/>
                <w:szCs w:val="20"/>
              </w:rPr>
              <w:t xml:space="preserve">Client Name </w:t>
            </w:r>
          </w:p>
        </w:tc>
        <w:tc>
          <w:tcPr>
            <w:tcW w:w="3708" w:type="pct"/>
            <w:shd w:val="clear" w:color="auto" w:fill="92D050"/>
          </w:tcPr>
          <w:p w:rsidR="00460D99" w:rsidRPr="00460D99" w:rsidRDefault="00460D99" w:rsidP="00460D99">
            <w:pPr>
              <w:spacing w:after="0" w:line="240" w:lineRule="auto"/>
              <w:contextualSpacing/>
              <w:rPr>
                <w:rFonts w:eastAsia="Calibri"/>
                <w:b/>
                <w:sz w:val="20"/>
                <w:szCs w:val="20"/>
              </w:rPr>
            </w:pPr>
            <w:r w:rsidRPr="00460D99">
              <w:rPr>
                <w:rFonts w:eastAsia="Calibri"/>
                <w:b/>
                <w:sz w:val="20"/>
                <w:szCs w:val="20"/>
              </w:rPr>
              <w:t>Market Linkages Secured/ Pending</w:t>
            </w:r>
          </w:p>
        </w:tc>
      </w:tr>
      <w:tr w:rsidR="00356226" w:rsidRPr="00460D99" w:rsidTr="00356226">
        <w:tc>
          <w:tcPr>
            <w:tcW w:w="646" w:type="pct"/>
          </w:tcPr>
          <w:p w:rsidR="00356226" w:rsidRPr="00460D99" w:rsidRDefault="00356226" w:rsidP="004A3C92">
            <w:pPr>
              <w:spacing w:after="0" w:line="240" w:lineRule="auto"/>
              <w:contextualSpacing/>
              <w:jc w:val="both"/>
              <w:rPr>
                <w:rFonts w:eastAsia="Calibri"/>
                <w:sz w:val="20"/>
                <w:szCs w:val="20"/>
              </w:rPr>
            </w:pPr>
            <w:proofErr w:type="spellStart"/>
            <w:r w:rsidRPr="00460D99">
              <w:rPr>
                <w:rFonts w:eastAsia="Calibri"/>
                <w:sz w:val="20"/>
                <w:szCs w:val="20"/>
              </w:rPr>
              <w:t>Leema</w:t>
            </w:r>
            <w:proofErr w:type="spellEnd"/>
            <w:r w:rsidRPr="00460D99">
              <w:rPr>
                <w:rFonts w:eastAsia="Calibri"/>
                <w:sz w:val="20"/>
                <w:szCs w:val="20"/>
              </w:rPr>
              <w:t xml:space="preserve"> Industries</w:t>
            </w:r>
          </w:p>
        </w:tc>
        <w:tc>
          <w:tcPr>
            <w:tcW w:w="646" w:type="pct"/>
          </w:tcPr>
          <w:p w:rsidR="00356226" w:rsidRPr="00460D99" w:rsidRDefault="00356226" w:rsidP="004A3C92">
            <w:pPr>
              <w:spacing w:after="0" w:line="240" w:lineRule="auto"/>
              <w:contextualSpacing/>
              <w:jc w:val="both"/>
              <w:rPr>
                <w:rFonts w:eastAsia="Calibri"/>
                <w:sz w:val="20"/>
                <w:szCs w:val="20"/>
              </w:rPr>
            </w:pPr>
            <w:proofErr w:type="spellStart"/>
            <w:r w:rsidRPr="00460D99">
              <w:rPr>
                <w:rFonts w:eastAsia="Calibri"/>
                <w:sz w:val="20"/>
                <w:szCs w:val="20"/>
              </w:rPr>
              <w:t>Sehurutshe</w:t>
            </w:r>
            <w:proofErr w:type="spellEnd"/>
            <w:r w:rsidRPr="00460D99">
              <w:rPr>
                <w:rFonts w:eastAsia="Calibri"/>
                <w:sz w:val="20"/>
                <w:szCs w:val="20"/>
              </w:rPr>
              <w:t xml:space="preserve"> </w:t>
            </w:r>
            <w:proofErr w:type="spellStart"/>
            <w:r w:rsidRPr="00460D99">
              <w:rPr>
                <w:rFonts w:eastAsia="Calibri"/>
                <w:sz w:val="20"/>
                <w:szCs w:val="20"/>
              </w:rPr>
              <w:t>Kgomongwe</w:t>
            </w:r>
            <w:proofErr w:type="spellEnd"/>
          </w:p>
        </w:tc>
        <w:tc>
          <w:tcPr>
            <w:tcW w:w="3708" w:type="pct"/>
          </w:tcPr>
          <w:p w:rsidR="00356226" w:rsidRPr="00460D99" w:rsidRDefault="00356226" w:rsidP="00356226">
            <w:pPr>
              <w:numPr>
                <w:ilvl w:val="0"/>
                <w:numId w:val="8"/>
              </w:numPr>
              <w:spacing w:after="200" w:line="276" w:lineRule="auto"/>
              <w:ind w:left="233" w:hanging="233"/>
              <w:contextualSpacing/>
              <w:jc w:val="both"/>
              <w:rPr>
                <w:rFonts w:eastAsia="Calibri"/>
                <w:sz w:val="20"/>
                <w:szCs w:val="20"/>
              </w:rPr>
            </w:pPr>
            <w:proofErr w:type="spellStart"/>
            <w:r w:rsidRPr="00460D99">
              <w:rPr>
                <w:rFonts w:eastAsia="Calibri"/>
                <w:sz w:val="20"/>
                <w:szCs w:val="20"/>
              </w:rPr>
              <w:t>Leema</w:t>
            </w:r>
            <w:proofErr w:type="spellEnd"/>
            <w:r w:rsidRPr="00460D99">
              <w:rPr>
                <w:rFonts w:eastAsia="Calibri"/>
                <w:sz w:val="20"/>
                <w:szCs w:val="20"/>
              </w:rPr>
              <w:t xml:space="preserve"> Industries has greatly benefitted from the fair.  They met two companies that are willing to supply them with the machinery to manufacture computers in South Africa, provided </w:t>
            </w:r>
            <w:proofErr w:type="spellStart"/>
            <w:r w:rsidRPr="00460D99">
              <w:rPr>
                <w:rFonts w:eastAsia="Calibri"/>
                <w:sz w:val="20"/>
                <w:szCs w:val="20"/>
              </w:rPr>
              <w:t>Leema</w:t>
            </w:r>
            <w:proofErr w:type="spellEnd"/>
            <w:r w:rsidRPr="00460D99">
              <w:rPr>
                <w:rFonts w:eastAsia="Calibri"/>
                <w:sz w:val="20"/>
                <w:szCs w:val="20"/>
              </w:rPr>
              <w:t xml:space="preserve"> Industries can show that they have a solid market in South Africa.  These companies are willing to enter into a relationship with </w:t>
            </w:r>
            <w:proofErr w:type="spellStart"/>
            <w:r w:rsidRPr="00460D99">
              <w:rPr>
                <w:rFonts w:eastAsia="Calibri"/>
                <w:sz w:val="20"/>
                <w:szCs w:val="20"/>
              </w:rPr>
              <w:t>Leema</w:t>
            </w:r>
            <w:proofErr w:type="spellEnd"/>
            <w:r w:rsidRPr="00460D99">
              <w:rPr>
                <w:rFonts w:eastAsia="Calibri"/>
                <w:sz w:val="20"/>
                <w:szCs w:val="20"/>
              </w:rPr>
              <w:t xml:space="preserve"> Industries. </w:t>
            </w:r>
          </w:p>
          <w:p w:rsidR="00356226" w:rsidRPr="00460D99" w:rsidRDefault="00356226" w:rsidP="00356226">
            <w:pPr>
              <w:numPr>
                <w:ilvl w:val="0"/>
                <w:numId w:val="8"/>
              </w:numPr>
              <w:spacing w:after="200" w:line="276" w:lineRule="auto"/>
              <w:ind w:left="233" w:hanging="233"/>
              <w:contextualSpacing/>
              <w:jc w:val="both"/>
              <w:rPr>
                <w:rFonts w:eastAsia="Calibri"/>
                <w:sz w:val="20"/>
                <w:szCs w:val="20"/>
              </w:rPr>
            </w:pPr>
            <w:r w:rsidRPr="00460D99">
              <w:rPr>
                <w:rFonts w:eastAsia="Calibri"/>
                <w:sz w:val="20"/>
                <w:szCs w:val="20"/>
              </w:rPr>
              <w:t xml:space="preserve">They also visited some Chinese factories, state of the art and technologically </w:t>
            </w:r>
            <w:r w:rsidR="00B428FA" w:rsidRPr="00460D99">
              <w:rPr>
                <w:rFonts w:eastAsia="Calibri"/>
                <w:sz w:val="20"/>
                <w:szCs w:val="20"/>
              </w:rPr>
              <w:t>advanced</w:t>
            </w:r>
            <w:r w:rsidRPr="00460D99">
              <w:rPr>
                <w:rFonts w:eastAsia="Calibri"/>
                <w:sz w:val="20"/>
                <w:szCs w:val="20"/>
              </w:rPr>
              <w:t xml:space="preserve"> manufacturing processes.  Also developed strong relation</w:t>
            </w:r>
            <w:r w:rsidR="001D71B2" w:rsidRPr="00460D99">
              <w:rPr>
                <w:rFonts w:eastAsia="Calibri"/>
                <w:sz w:val="20"/>
                <w:szCs w:val="20"/>
              </w:rPr>
              <w:t>s with SME from South Africa; they</w:t>
            </w:r>
            <w:r w:rsidRPr="00460D99">
              <w:rPr>
                <w:rFonts w:eastAsia="Calibri"/>
                <w:sz w:val="20"/>
                <w:szCs w:val="20"/>
              </w:rPr>
              <w:t xml:space="preserve"> request</w:t>
            </w:r>
            <w:r w:rsidR="001D71B2" w:rsidRPr="00460D99">
              <w:rPr>
                <w:rFonts w:eastAsia="Calibri"/>
                <w:sz w:val="20"/>
                <w:szCs w:val="20"/>
              </w:rPr>
              <w:t>ed</w:t>
            </w:r>
            <w:r w:rsidRPr="00460D99">
              <w:rPr>
                <w:rFonts w:eastAsia="Calibri"/>
                <w:sz w:val="20"/>
                <w:szCs w:val="20"/>
              </w:rPr>
              <w:t xml:space="preserve"> that a platform for communication and idea sharing be created amongst South African Exhibitors. </w:t>
            </w:r>
          </w:p>
        </w:tc>
      </w:tr>
      <w:tr w:rsidR="00356226" w:rsidRPr="00460D99" w:rsidTr="00356226">
        <w:tc>
          <w:tcPr>
            <w:tcW w:w="646" w:type="pct"/>
          </w:tcPr>
          <w:p w:rsidR="00356226" w:rsidRPr="00460D99" w:rsidRDefault="00356226" w:rsidP="004A3C92">
            <w:pPr>
              <w:spacing w:after="0" w:line="240" w:lineRule="auto"/>
              <w:contextualSpacing/>
              <w:jc w:val="both"/>
              <w:rPr>
                <w:rFonts w:eastAsia="Calibri"/>
                <w:sz w:val="20"/>
                <w:szCs w:val="20"/>
              </w:rPr>
            </w:pPr>
            <w:proofErr w:type="spellStart"/>
            <w:r w:rsidRPr="00460D99">
              <w:rPr>
                <w:rFonts w:eastAsia="Calibri"/>
                <w:sz w:val="20"/>
                <w:szCs w:val="20"/>
              </w:rPr>
              <w:t>Dirang</w:t>
            </w:r>
            <w:proofErr w:type="spellEnd"/>
            <w:r w:rsidRPr="00460D99">
              <w:rPr>
                <w:rFonts w:eastAsia="Calibri"/>
                <w:sz w:val="20"/>
                <w:szCs w:val="20"/>
              </w:rPr>
              <w:t xml:space="preserve"> </w:t>
            </w:r>
            <w:proofErr w:type="spellStart"/>
            <w:r w:rsidRPr="00460D99">
              <w:rPr>
                <w:rFonts w:eastAsia="Calibri"/>
                <w:sz w:val="20"/>
                <w:szCs w:val="20"/>
              </w:rPr>
              <w:t>Mmogo</w:t>
            </w:r>
            <w:proofErr w:type="spellEnd"/>
            <w:r w:rsidRPr="00460D99">
              <w:rPr>
                <w:rFonts w:eastAsia="Calibri"/>
                <w:sz w:val="20"/>
                <w:szCs w:val="20"/>
              </w:rPr>
              <w:t xml:space="preserve"> Business Enterprise</w:t>
            </w:r>
          </w:p>
        </w:tc>
        <w:tc>
          <w:tcPr>
            <w:tcW w:w="646" w:type="pct"/>
          </w:tcPr>
          <w:p w:rsidR="00356226" w:rsidRPr="00460D99" w:rsidRDefault="00356226" w:rsidP="004A3C92">
            <w:pPr>
              <w:spacing w:after="0" w:line="240" w:lineRule="auto"/>
              <w:contextualSpacing/>
              <w:jc w:val="both"/>
              <w:rPr>
                <w:rFonts w:eastAsia="Calibri"/>
                <w:sz w:val="20"/>
                <w:szCs w:val="20"/>
              </w:rPr>
            </w:pPr>
            <w:r w:rsidRPr="00460D99">
              <w:rPr>
                <w:rFonts w:eastAsia="Calibri"/>
                <w:sz w:val="20"/>
                <w:szCs w:val="20"/>
              </w:rPr>
              <w:t xml:space="preserve">Kelly D </w:t>
            </w:r>
            <w:proofErr w:type="spellStart"/>
            <w:r w:rsidRPr="00460D99">
              <w:rPr>
                <w:rFonts w:eastAsia="Calibri"/>
                <w:sz w:val="20"/>
                <w:szCs w:val="20"/>
              </w:rPr>
              <w:t>Phukile</w:t>
            </w:r>
            <w:proofErr w:type="spellEnd"/>
          </w:p>
        </w:tc>
        <w:tc>
          <w:tcPr>
            <w:tcW w:w="3708" w:type="pct"/>
          </w:tcPr>
          <w:p w:rsidR="00356226" w:rsidRPr="00460D99" w:rsidRDefault="00356226" w:rsidP="00356226">
            <w:pPr>
              <w:numPr>
                <w:ilvl w:val="0"/>
                <w:numId w:val="8"/>
              </w:numPr>
              <w:spacing w:after="200" w:line="276" w:lineRule="auto"/>
              <w:ind w:left="233" w:hanging="233"/>
              <w:contextualSpacing/>
              <w:jc w:val="both"/>
              <w:rPr>
                <w:rFonts w:eastAsia="Calibri"/>
                <w:sz w:val="20"/>
                <w:szCs w:val="20"/>
              </w:rPr>
            </w:pPr>
            <w:r w:rsidRPr="00460D99">
              <w:rPr>
                <w:rFonts w:eastAsia="Calibri"/>
                <w:sz w:val="20"/>
                <w:szCs w:val="20"/>
              </w:rPr>
              <w:t xml:space="preserve">The enterprise has made leads with other Chinese vegetables and flower plant sellers.  CISMEF has provided new perspectives on innovation and helped us expand our horizon </w:t>
            </w:r>
            <w:r w:rsidR="005C5EEC" w:rsidRPr="00460D99">
              <w:rPr>
                <w:rFonts w:eastAsia="Calibri"/>
                <w:sz w:val="20"/>
                <w:szCs w:val="20"/>
              </w:rPr>
              <w:t>in</w:t>
            </w:r>
            <w:r w:rsidRPr="00460D99">
              <w:rPr>
                <w:rFonts w:eastAsia="Calibri"/>
                <w:sz w:val="20"/>
                <w:szCs w:val="20"/>
              </w:rPr>
              <w:t xml:space="preserve"> innovation and healthy development of plants”.</w:t>
            </w:r>
          </w:p>
        </w:tc>
      </w:tr>
      <w:tr w:rsidR="008F4DA2" w:rsidRPr="00460D99" w:rsidTr="00356226">
        <w:tc>
          <w:tcPr>
            <w:tcW w:w="646" w:type="pct"/>
          </w:tcPr>
          <w:p w:rsidR="008F4DA2" w:rsidRPr="00460D99" w:rsidRDefault="00B428FA" w:rsidP="00B428FA">
            <w:pPr>
              <w:spacing w:after="0" w:line="240" w:lineRule="auto"/>
              <w:contextualSpacing/>
              <w:jc w:val="both"/>
              <w:rPr>
                <w:rFonts w:eastAsia="Calibri"/>
                <w:sz w:val="20"/>
                <w:szCs w:val="20"/>
              </w:rPr>
            </w:pPr>
            <w:proofErr w:type="spellStart"/>
            <w:r w:rsidRPr="00460D99">
              <w:rPr>
                <w:rFonts w:eastAsia="Calibri"/>
                <w:sz w:val="20"/>
                <w:szCs w:val="20"/>
              </w:rPr>
              <w:t>Botebo</w:t>
            </w:r>
            <w:proofErr w:type="spellEnd"/>
            <w:r w:rsidR="008F4DA2" w:rsidRPr="00460D99">
              <w:rPr>
                <w:rFonts w:eastAsia="Calibri"/>
                <w:sz w:val="20"/>
                <w:szCs w:val="20"/>
              </w:rPr>
              <w:t xml:space="preserve"> Wines</w:t>
            </w:r>
          </w:p>
        </w:tc>
        <w:tc>
          <w:tcPr>
            <w:tcW w:w="646" w:type="pct"/>
          </w:tcPr>
          <w:p w:rsidR="008F4DA2" w:rsidRPr="00460D99" w:rsidRDefault="002936E5" w:rsidP="004A3C92">
            <w:pPr>
              <w:spacing w:after="0" w:line="240" w:lineRule="auto"/>
              <w:contextualSpacing/>
              <w:jc w:val="both"/>
              <w:rPr>
                <w:rFonts w:eastAsia="Calibri"/>
                <w:sz w:val="20"/>
                <w:szCs w:val="20"/>
              </w:rPr>
            </w:pPr>
            <w:r w:rsidRPr="00460D99">
              <w:rPr>
                <w:rFonts w:eastAsia="Calibri"/>
                <w:sz w:val="20"/>
                <w:szCs w:val="20"/>
              </w:rPr>
              <w:t xml:space="preserve">Tebogo </w:t>
            </w:r>
            <w:proofErr w:type="spellStart"/>
            <w:r w:rsidRPr="00460D99">
              <w:rPr>
                <w:rFonts w:eastAsia="Calibri"/>
                <w:sz w:val="20"/>
                <w:szCs w:val="20"/>
              </w:rPr>
              <w:t>Ditsebe</w:t>
            </w:r>
            <w:proofErr w:type="spellEnd"/>
          </w:p>
        </w:tc>
        <w:tc>
          <w:tcPr>
            <w:tcW w:w="3708" w:type="pct"/>
          </w:tcPr>
          <w:p w:rsidR="008F4DA2" w:rsidRPr="00460D99" w:rsidRDefault="00556524" w:rsidP="00556524">
            <w:pPr>
              <w:numPr>
                <w:ilvl w:val="0"/>
                <w:numId w:val="8"/>
              </w:numPr>
              <w:spacing w:after="200" w:line="276" w:lineRule="auto"/>
              <w:ind w:left="188" w:hanging="188"/>
              <w:contextualSpacing/>
              <w:jc w:val="both"/>
              <w:rPr>
                <w:rFonts w:eastAsia="Calibri"/>
                <w:sz w:val="20"/>
                <w:szCs w:val="20"/>
              </w:rPr>
            </w:pPr>
            <w:r w:rsidRPr="00556524">
              <w:rPr>
                <w:sz w:val="20"/>
                <w:szCs w:val="20"/>
              </w:rPr>
              <w:t>The negotiations to export 383 boxes of wine per month to a retailer in China are ongoi</w:t>
            </w:r>
            <w:r>
              <w:rPr>
                <w:sz w:val="20"/>
                <w:szCs w:val="20"/>
              </w:rPr>
              <w:t>ng and have not yet been finalis</w:t>
            </w:r>
            <w:r w:rsidRPr="00556524">
              <w:rPr>
                <w:sz w:val="20"/>
                <w:szCs w:val="20"/>
              </w:rPr>
              <w:t>ed</w:t>
            </w:r>
            <w:r>
              <w:rPr>
                <w:sz w:val="20"/>
                <w:szCs w:val="20"/>
              </w:rPr>
              <w:t>.</w:t>
            </w:r>
          </w:p>
        </w:tc>
      </w:tr>
      <w:tr w:rsidR="008F4DA2" w:rsidRPr="00460D99" w:rsidTr="00356226">
        <w:tc>
          <w:tcPr>
            <w:tcW w:w="646" w:type="pct"/>
          </w:tcPr>
          <w:p w:rsidR="008F4DA2" w:rsidRPr="00460D99" w:rsidRDefault="002936E5" w:rsidP="00F35B54">
            <w:pPr>
              <w:spacing w:after="0" w:line="240" w:lineRule="auto"/>
              <w:contextualSpacing/>
              <w:jc w:val="both"/>
              <w:rPr>
                <w:rFonts w:eastAsia="Calibri"/>
                <w:sz w:val="20"/>
                <w:szCs w:val="20"/>
              </w:rPr>
            </w:pPr>
            <w:r w:rsidRPr="00460D99">
              <w:rPr>
                <w:rFonts w:eastAsia="Calibri"/>
                <w:sz w:val="20"/>
                <w:szCs w:val="20"/>
              </w:rPr>
              <w:t>V</w:t>
            </w:r>
            <w:r w:rsidR="00F35B54" w:rsidRPr="00460D99">
              <w:rPr>
                <w:rFonts w:eastAsia="Calibri"/>
                <w:sz w:val="20"/>
                <w:szCs w:val="20"/>
              </w:rPr>
              <w:t xml:space="preserve">JS </w:t>
            </w:r>
            <w:r w:rsidRPr="00460D99">
              <w:rPr>
                <w:rFonts w:eastAsia="Calibri"/>
                <w:sz w:val="20"/>
                <w:szCs w:val="20"/>
              </w:rPr>
              <w:t>Jewellers</w:t>
            </w:r>
          </w:p>
        </w:tc>
        <w:tc>
          <w:tcPr>
            <w:tcW w:w="646" w:type="pct"/>
          </w:tcPr>
          <w:p w:rsidR="008F4DA2" w:rsidRPr="00460D99" w:rsidRDefault="002936E5" w:rsidP="002936E5">
            <w:pPr>
              <w:spacing w:after="0" w:line="240" w:lineRule="auto"/>
              <w:contextualSpacing/>
              <w:rPr>
                <w:rFonts w:eastAsia="Calibri"/>
                <w:sz w:val="20"/>
                <w:szCs w:val="20"/>
              </w:rPr>
            </w:pPr>
            <w:r w:rsidRPr="00460D99">
              <w:rPr>
                <w:sz w:val="20"/>
                <w:szCs w:val="20"/>
              </w:rPr>
              <w:t xml:space="preserve">Mr </w:t>
            </w:r>
            <w:proofErr w:type="spellStart"/>
            <w:r w:rsidRPr="00460D99">
              <w:rPr>
                <w:sz w:val="20"/>
                <w:szCs w:val="20"/>
              </w:rPr>
              <w:t>Velile</w:t>
            </w:r>
            <w:proofErr w:type="spellEnd"/>
            <w:r w:rsidRPr="00460D99">
              <w:rPr>
                <w:sz w:val="20"/>
                <w:szCs w:val="20"/>
              </w:rPr>
              <w:t xml:space="preserve"> Isaac Jonas</w:t>
            </w:r>
          </w:p>
        </w:tc>
        <w:tc>
          <w:tcPr>
            <w:tcW w:w="3708" w:type="pct"/>
          </w:tcPr>
          <w:p w:rsidR="002936E5" w:rsidRPr="00460D99" w:rsidRDefault="002936E5" w:rsidP="00460D99">
            <w:pPr>
              <w:numPr>
                <w:ilvl w:val="0"/>
                <w:numId w:val="8"/>
              </w:numPr>
              <w:spacing w:after="200" w:line="276" w:lineRule="auto"/>
              <w:ind w:left="233" w:hanging="233"/>
              <w:contextualSpacing/>
              <w:jc w:val="both"/>
              <w:rPr>
                <w:rFonts w:eastAsia="Calibri"/>
                <w:sz w:val="20"/>
                <w:szCs w:val="20"/>
              </w:rPr>
            </w:pPr>
            <w:r w:rsidRPr="00460D99">
              <w:rPr>
                <w:rFonts w:eastAsia="Calibri"/>
                <w:sz w:val="20"/>
                <w:szCs w:val="20"/>
              </w:rPr>
              <w:t xml:space="preserve">A Chinese company, known as Good Idea Steel </w:t>
            </w:r>
            <w:r w:rsidR="00F35B54" w:rsidRPr="00460D99">
              <w:rPr>
                <w:rFonts w:eastAsia="Calibri"/>
                <w:sz w:val="20"/>
                <w:szCs w:val="20"/>
              </w:rPr>
              <w:t>Jewellery</w:t>
            </w:r>
            <w:r w:rsidRPr="00460D99">
              <w:rPr>
                <w:rFonts w:eastAsia="Calibri"/>
                <w:sz w:val="20"/>
                <w:szCs w:val="20"/>
              </w:rPr>
              <w:t xml:space="preserve"> has expresse</w:t>
            </w:r>
            <w:r w:rsidR="00F35B54" w:rsidRPr="00460D99">
              <w:rPr>
                <w:rFonts w:eastAsia="Calibri"/>
                <w:sz w:val="20"/>
                <w:szCs w:val="20"/>
              </w:rPr>
              <w:t>d interest in distributing VJS Jewellery</w:t>
            </w:r>
            <w:r w:rsidRPr="00460D99">
              <w:rPr>
                <w:rFonts w:eastAsia="Calibri"/>
                <w:sz w:val="20"/>
                <w:szCs w:val="20"/>
              </w:rPr>
              <w:t>. Mr Jonas is currently conducting research before agreeing to the business transaction.</w:t>
            </w:r>
          </w:p>
          <w:p w:rsidR="008F4DA2" w:rsidRPr="00460D99" w:rsidRDefault="002936E5" w:rsidP="00460D99">
            <w:pPr>
              <w:numPr>
                <w:ilvl w:val="0"/>
                <w:numId w:val="8"/>
              </w:numPr>
              <w:spacing w:after="200" w:line="276" w:lineRule="auto"/>
              <w:ind w:left="233" w:hanging="233"/>
              <w:contextualSpacing/>
              <w:jc w:val="both"/>
              <w:rPr>
                <w:rFonts w:eastAsia="Calibri"/>
                <w:sz w:val="20"/>
                <w:szCs w:val="20"/>
              </w:rPr>
            </w:pPr>
            <w:r w:rsidRPr="00460D99">
              <w:rPr>
                <w:rFonts w:eastAsia="Calibri"/>
                <w:sz w:val="20"/>
                <w:szCs w:val="20"/>
              </w:rPr>
              <w:t>A Polish company encountered during CISME</w:t>
            </w:r>
            <w:r w:rsidR="00681ED5">
              <w:rPr>
                <w:rFonts w:eastAsia="Calibri"/>
                <w:sz w:val="20"/>
                <w:szCs w:val="20"/>
              </w:rPr>
              <w:t>F</w:t>
            </w:r>
            <w:r w:rsidRPr="00460D99">
              <w:rPr>
                <w:rFonts w:eastAsia="Calibri"/>
                <w:sz w:val="20"/>
                <w:szCs w:val="20"/>
              </w:rPr>
              <w:t xml:space="preserve"> has additionally also shown interest in importation of VJS products. Negotiations are ongoing.</w:t>
            </w:r>
          </w:p>
        </w:tc>
      </w:tr>
    </w:tbl>
    <w:p w:rsidR="0099546F" w:rsidRDefault="0099546F" w:rsidP="0099546F">
      <w:pPr>
        <w:spacing w:after="0" w:line="360" w:lineRule="auto"/>
        <w:jc w:val="center"/>
        <w:rPr>
          <w:rFonts w:ascii="Arial" w:hAnsi="Arial" w:cs="Arial"/>
          <w:b/>
        </w:rPr>
      </w:pPr>
      <w:bookmarkStart w:id="0" w:name="_GoBack"/>
      <w:bookmarkEnd w:id="0"/>
    </w:p>
    <w:sectPr w:rsidR="0099546F" w:rsidSect="0099546F">
      <w:footerReference w:type="default" r:id="rId9"/>
      <w:pgSz w:w="12240" w:h="15840"/>
      <w:pgMar w:top="993" w:right="1183" w:bottom="993"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8C" w:rsidRDefault="00F1768C" w:rsidP="004508F4">
      <w:pPr>
        <w:spacing w:after="0" w:line="240" w:lineRule="auto"/>
      </w:pPr>
      <w:r>
        <w:separator/>
      </w:r>
    </w:p>
  </w:endnote>
  <w:endnote w:type="continuationSeparator" w:id="0">
    <w:p w:rsidR="00F1768C" w:rsidRDefault="00F1768C"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6F" w:rsidRPr="0099546F" w:rsidRDefault="0099546F">
    <w:pPr>
      <w:pStyle w:val="Footer"/>
      <w:rPr>
        <w:sz w:val="16"/>
        <w:szCs w:val="16"/>
      </w:rPr>
    </w:pPr>
    <w:r>
      <w:rPr>
        <w:sz w:val="16"/>
        <w:szCs w:val="16"/>
      </w:rPr>
      <w:t>DSBD-</w:t>
    </w:r>
    <w:r w:rsidR="00F4192C">
      <w:rPr>
        <w:sz w:val="16"/>
        <w:szCs w:val="16"/>
      </w:rPr>
      <w:t xml:space="preserve">Response to WPQ </w:t>
    </w:r>
    <w:r w:rsidR="00972F60">
      <w:rPr>
        <w:sz w:val="16"/>
        <w:szCs w:val="16"/>
      </w:rPr>
      <w:t>17– NW21</w:t>
    </w:r>
    <w:r w:rsidR="00F4192C">
      <w:rPr>
        <w:sz w:val="16"/>
        <w:szCs w:val="16"/>
      </w:rPr>
      <w:t>E</w:t>
    </w:r>
  </w:p>
  <w:p w:rsidR="0099546F" w:rsidRDefault="0099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8C" w:rsidRDefault="00F1768C" w:rsidP="004508F4">
      <w:pPr>
        <w:spacing w:after="0" w:line="240" w:lineRule="auto"/>
      </w:pPr>
      <w:r>
        <w:separator/>
      </w:r>
    </w:p>
  </w:footnote>
  <w:footnote w:type="continuationSeparator" w:id="0">
    <w:p w:rsidR="00F1768C" w:rsidRDefault="00F1768C" w:rsidP="0045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hybridMultilevel"/>
    <w:tmpl w:val="62862C06"/>
    <w:lvl w:ilvl="0" w:tplc="267847FC">
      <w:start w:val="1"/>
      <w:numFmt w:val="bullet"/>
      <w:lvlText w:val="•"/>
      <w:lvlJc w:val="left"/>
      <w:pPr>
        <w:tabs>
          <w:tab w:val="num" w:pos="720"/>
        </w:tabs>
        <w:ind w:left="720" w:hanging="360"/>
      </w:pPr>
      <w:rPr>
        <w:rFonts w:ascii="Arial" w:hAnsi="Arial" w:hint="default"/>
      </w:rPr>
    </w:lvl>
    <w:lvl w:ilvl="1" w:tplc="21064B28">
      <w:start w:val="2876"/>
      <w:numFmt w:val="bullet"/>
      <w:lvlText w:val="o"/>
      <w:lvlJc w:val="left"/>
      <w:pPr>
        <w:tabs>
          <w:tab w:val="num" w:pos="928"/>
        </w:tabs>
        <w:ind w:left="928" w:hanging="360"/>
      </w:pPr>
      <w:rPr>
        <w:rFonts w:ascii="Courier New" w:hAnsi="Courier New" w:hint="default"/>
      </w:rPr>
    </w:lvl>
    <w:lvl w:ilvl="2" w:tplc="A91E72A6">
      <w:start w:val="1"/>
      <w:numFmt w:val="bullet"/>
      <w:lvlRestart w:val="0"/>
      <w:lvlText w:val="•"/>
      <w:lvlJc w:val="left"/>
      <w:pPr>
        <w:tabs>
          <w:tab w:val="num" w:pos="2160"/>
        </w:tabs>
        <w:ind w:left="2160" w:hanging="360"/>
      </w:pPr>
      <w:rPr>
        <w:rFonts w:ascii="Arial" w:hAnsi="Arial" w:hint="default"/>
      </w:rPr>
    </w:lvl>
    <w:lvl w:ilvl="3" w:tplc="ACE08FB2">
      <w:start w:val="1"/>
      <w:numFmt w:val="bullet"/>
      <w:lvlRestart w:val="0"/>
      <w:lvlText w:val="•"/>
      <w:lvlJc w:val="left"/>
      <w:pPr>
        <w:tabs>
          <w:tab w:val="num" w:pos="2880"/>
        </w:tabs>
        <w:ind w:left="2880" w:hanging="360"/>
      </w:pPr>
      <w:rPr>
        <w:rFonts w:ascii="Arial" w:hAnsi="Arial" w:hint="default"/>
      </w:rPr>
    </w:lvl>
    <w:lvl w:ilvl="4" w:tplc="41C69BA2">
      <w:start w:val="1"/>
      <w:numFmt w:val="bullet"/>
      <w:lvlRestart w:val="0"/>
      <w:lvlText w:val="•"/>
      <w:lvlJc w:val="left"/>
      <w:pPr>
        <w:tabs>
          <w:tab w:val="num" w:pos="3600"/>
        </w:tabs>
        <w:ind w:left="3600" w:hanging="360"/>
      </w:pPr>
      <w:rPr>
        <w:rFonts w:ascii="Arial" w:hAnsi="Arial" w:hint="default"/>
      </w:rPr>
    </w:lvl>
    <w:lvl w:ilvl="5" w:tplc="025CCE3C">
      <w:start w:val="1"/>
      <w:numFmt w:val="bullet"/>
      <w:lvlRestart w:val="0"/>
      <w:lvlText w:val="•"/>
      <w:lvlJc w:val="left"/>
      <w:pPr>
        <w:tabs>
          <w:tab w:val="num" w:pos="4320"/>
        </w:tabs>
        <w:ind w:left="4320" w:hanging="360"/>
      </w:pPr>
      <w:rPr>
        <w:rFonts w:ascii="Arial" w:hAnsi="Arial" w:hint="default"/>
      </w:rPr>
    </w:lvl>
    <w:lvl w:ilvl="6" w:tplc="8B965C3A">
      <w:start w:val="1"/>
      <w:numFmt w:val="bullet"/>
      <w:lvlRestart w:val="0"/>
      <w:lvlText w:val="•"/>
      <w:lvlJc w:val="left"/>
      <w:pPr>
        <w:tabs>
          <w:tab w:val="num" w:pos="5040"/>
        </w:tabs>
        <w:ind w:left="5040" w:hanging="360"/>
      </w:pPr>
      <w:rPr>
        <w:rFonts w:ascii="Arial" w:hAnsi="Arial" w:hint="default"/>
      </w:rPr>
    </w:lvl>
    <w:lvl w:ilvl="7" w:tplc="B38C817E">
      <w:start w:val="1"/>
      <w:numFmt w:val="bullet"/>
      <w:lvlRestart w:val="0"/>
      <w:lvlText w:val="•"/>
      <w:lvlJc w:val="left"/>
      <w:pPr>
        <w:tabs>
          <w:tab w:val="num" w:pos="5760"/>
        </w:tabs>
        <w:ind w:left="5760" w:hanging="360"/>
      </w:pPr>
      <w:rPr>
        <w:rFonts w:ascii="Arial" w:hAnsi="Arial" w:hint="default"/>
      </w:rPr>
    </w:lvl>
    <w:lvl w:ilvl="8" w:tplc="5AF03584">
      <w:start w:val="1"/>
      <w:numFmt w:val="bullet"/>
      <w:lvlRestart w:val="0"/>
      <w:lvlText w:val="•"/>
      <w:lvlJc w:val="left"/>
      <w:pPr>
        <w:tabs>
          <w:tab w:val="num" w:pos="6480"/>
        </w:tabs>
        <w:ind w:left="6480" w:hanging="360"/>
      </w:pPr>
      <w:rPr>
        <w:rFonts w:ascii="Arial" w:hAnsi="Arial" w:hint="default"/>
      </w:rPr>
    </w:lvl>
  </w:abstractNum>
  <w:abstractNum w:abstractNumId="1">
    <w:nsid w:val="08F967C9"/>
    <w:multiLevelType w:val="hybridMultilevel"/>
    <w:tmpl w:val="40C07220"/>
    <w:lvl w:ilvl="0" w:tplc="C2B2ACB2">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1037B5"/>
    <w:multiLevelType w:val="hybridMultilevel"/>
    <w:tmpl w:val="9ED26C42"/>
    <w:lvl w:ilvl="0" w:tplc="C31A40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35447E"/>
    <w:multiLevelType w:val="hybridMultilevel"/>
    <w:tmpl w:val="C262AA9E"/>
    <w:lvl w:ilvl="0" w:tplc="1C090003">
      <w:start w:val="1"/>
      <w:numFmt w:val="bullet"/>
      <w:lvlText w:val="o"/>
      <w:lvlJc w:val="left"/>
      <w:pPr>
        <w:ind w:left="896" w:hanging="360"/>
      </w:pPr>
      <w:rPr>
        <w:rFonts w:ascii="Courier New" w:hAnsi="Courier New" w:cs="Courier New"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71453C3"/>
    <w:multiLevelType w:val="hybridMultilevel"/>
    <w:tmpl w:val="094E3E7A"/>
    <w:lvl w:ilvl="0" w:tplc="2966AC72">
      <w:start w:val="2"/>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9BB1D42"/>
    <w:multiLevelType w:val="hybridMultilevel"/>
    <w:tmpl w:val="C086480E"/>
    <w:lvl w:ilvl="0" w:tplc="7AC09E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27C0130"/>
    <w:multiLevelType w:val="hybridMultilevel"/>
    <w:tmpl w:val="9B1AA642"/>
    <w:lvl w:ilvl="0" w:tplc="267847FC">
      <w:start w:val="1"/>
      <w:numFmt w:val="bullet"/>
      <w:lvlText w:val="•"/>
      <w:lvlJc w:val="left"/>
      <w:pPr>
        <w:tabs>
          <w:tab w:val="num" w:pos="720"/>
        </w:tabs>
        <w:ind w:left="720" w:hanging="360"/>
      </w:pPr>
      <w:rPr>
        <w:rFonts w:ascii="Arial" w:hAnsi="Arial" w:hint="default"/>
      </w:rPr>
    </w:lvl>
    <w:lvl w:ilvl="1" w:tplc="1C090001">
      <w:start w:val="1"/>
      <w:numFmt w:val="bullet"/>
      <w:lvlText w:val=""/>
      <w:lvlJc w:val="left"/>
      <w:pPr>
        <w:tabs>
          <w:tab w:val="num" w:pos="928"/>
        </w:tabs>
        <w:ind w:left="928" w:hanging="360"/>
      </w:pPr>
      <w:rPr>
        <w:rFonts w:ascii="Symbol" w:hAnsi="Symbol" w:hint="default"/>
      </w:rPr>
    </w:lvl>
    <w:lvl w:ilvl="2" w:tplc="A91E72A6">
      <w:start w:val="1"/>
      <w:numFmt w:val="bullet"/>
      <w:lvlRestart w:val="0"/>
      <w:lvlText w:val="•"/>
      <w:lvlJc w:val="left"/>
      <w:pPr>
        <w:tabs>
          <w:tab w:val="num" w:pos="2160"/>
        </w:tabs>
        <w:ind w:left="2160" w:hanging="360"/>
      </w:pPr>
      <w:rPr>
        <w:rFonts w:ascii="Arial" w:hAnsi="Arial" w:hint="default"/>
      </w:rPr>
    </w:lvl>
    <w:lvl w:ilvl="3" w:tplc="ACE08FB2">
      <w:start w:val="1"/>
      <w:numFmt w:val="bullet"/>
      <w:lvlRestart w:val="0"/>
      <w:lvlText w:val="•"/>
      <w:lvlJc w:val="left"/>
      <w:pPr>
        <w:tabs>
          <w:tab w:val="num" w:pos="2880"/>
        </w:tabs>
        <w:ind w:left="2880" w:hanging="360"/>
      </w:pPr>
      <w:rPr>
        <w:rFonts w:ascii="Arial" w:hAnsi="Arial" w:hint="default"/>
      </w:rPr>
    </w:lvl>
    <w:lvl w:ilvl="4" w:tplc="41C69BA2">
      <w:start w:val="1"/>
      <w:numFmt w:val="bullet"/>
      <w:lvlRestart w:val="0"/>
      <w:lvlText w:val="•"/>
      <w:lvlJc w:val="left"/>
      <w:pPr>
        <w:tabs>
          <w:tab w:val="num" w:pos="3600"/>
        </w:tabs>
        <w:ind w:left="3600" w:hanging="360"/>
      </w:pPr>
      <w:rPr>
        <w:rFonts w:ascii="Arial" w:hAnsi="Arial" w:hint="default"/>
      </w:rPr>
    </w:lvl>
    <w:lvl w:ilvl="5" w:tplc="025CCE3C">
      <w:start w:val="1"/>
      <w:numFmt w:val="bullet"/>
      <w:lvlRestart w:val="0"/>
      <w:lvlText w:val="•"/>
      <w:lvlJc w:val="left"/>
      <w:pPr>
        <w:tabs>
          <w:tab w:val="num" w:pos="4320"/>
        </w:tabs>
        <w:ind w:left="4320" w:hanging="360"/>
      </w:pPr>
      <w:rPr>
        <w:rFonts w:ascii="Arial" w:hAnsi="Arial" w:hint="default"/>
      </w:rPr>
    </w:lvl>
    <w:lvl w:ilvl="6" w:tplc="8B965C3A">
      <w:start w:val="1"/>
      <w:numFmt w:val="bullet"/>
      <w:lvlRestart w:val="0"/>
      <w:lvlText w:val="•"/>
      <w:lvlJc w:val="left"/>
      <w:pPr>
        <w:tabs>
          <w:tab w:val="num" w:pos="5040"/>
        </w:tabs>
        <w:ind w:left="5040" w:hanging="360"/>
      </w:pPr>
      <w:rPr>
        <w:rFonts w:ascii="Arial" w:hAnsi="Arial" w:hint="default"/>
      </w:rPr>
    </w:lvl>
    <w:lvl w:ilvl="7" w:tplc="B38C817E">
      <w:start w:val="1"/>
      <w:numFmt w:val="bullet"/>
      <w:lvlRestart w:val="0"/>
      <w:lvlText w:val="•"/>
      <w:lvlJc w:val="left"/>
      <w:pPr>
        <w:tabs>
          <w:tab w:val="num" w:pos="5760"/>
        </w:tabs>
        <w:ind w:left="5760" w:hanging="360"/>
      </w:pPr>
      <w:rPr>
        <w:rFonts w:ascii="Arial" w:hAnsi="Arial" w:hint="default"/>
      </w:rPr>
    </w:lvl>
    <w:lvl w:ilvl="8" w:tplc="5AF03584">
      <w:start w:val="1"/>
      <w:numFmt w:val="bullet"/>
      <w:lvlRestart w:val="0"/>
      <w:lvlText w:val="•"/>
      <w:lvlJc w:val="left"/>
      <w:pPr>
        <w:tabs>
          <w:tab w:val="num" w:pos="6480"/>
        </w:tabs>
        <w:ind w:left="6480" w:hanging="360"/>
      </w:pPr>
      <w:rPr>
        <w:rFonts w:ascii="Arial" w:hAnsi="Arial" w:hint="default"/>
      </w:rPr>
    </w:lvl>
  </w:abstractNum>
  <w:abstractNum w:abstractNumId="8">
    <w:nsid w:val="73BE154C"/>
    <w:multiLevelType w:val="hybridMultilevel"/>
    <w:tmpl w:val="2DFA5004"/>
    <w:lvl w:ilvl="0" w:tplc="346A2BBC">
      <w:start w:val="1"/>
      <w:numFmt w:val="decimal"/>
      <w:lvlText w:val="%1."/>
      <w:lvlJc w:val="left"/>
      <w:pPr>
        <w:ind w:left="36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3CD6364"/>
    <w:multiLevelType w:val="hybridMultilevel"/>
    <w:tmpl w:val="A0543312"/>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471" w:hanging="360"/>
      </w:pPr>
      <w:rPr>
        <w:rFonts w:ascii="Courier New" w:hAnsi="Courier New" w:cs="Courier New" w:hint="default"/>
      </w:rPr>
    </w:lvl>
    <w:lvl w:ilvl="2" w:tplc="1C090005" w:tentative="1">
      <w:start w:val="1"/>
      <w:numFmt w:val="bullet"/>
      <w:lvlText w:val=""/>
      <w:lvlJc w:val="left"/>
      <w:pPr>
        <w:ind w:left="2191" w:hanging="360"/>
      </w:pPr>
      <w:rPr>
        <w:rFonts w:ascii="Wingdings" w:hAnsi="Wingdings" w:hint="default"/>
      </w:rPr>
    </w:lvl>
    <w:lvl w:ilvl="3" w:tplc="1C090001" w:tentative="1">
      <w:start w:val="1"/>
      <w:numFmt w:val="bullet"/>
      <w:lvlText w:val=""/>
      <w:lvlJc w:val="left"/>
      <w:pPr>
        <w:ind w:left="2911" w:hanging="360"/>
      </w:pPr>
      <w:rPr>
        <w:rFonts w:ascii="Symbol" w:hAnsi="Symbol" w:hint="default"/>
      </w:rPr>
    </w:lvl>
    <w:lvl w:ilvl="4" w:tplc="1C090003" w:tentative="1">
      <w:start w:val="1"/>
      <w:numFmt w:val="bullet"/>
      <w:lvlText w:val="o"/>
      <w:lvlJc w:val="left"/>
      <w:pPr>
        <w:ind w:left="3631" w:hanging="360"/>
      </w:pPr>
      <w:rPr>
        <w:rFonts w:ascii="Courier New" w:hAnsi="Courier New" w:cs="Courier New" w:hint="default"/>
      </w:rPr>
    </w:lvl>
    <w:lvl w:ilvl="5" w:tplc="1C090005" w:tentative="1">
      <w:start w:val="1"/>
      <w:numFmt w:val="bullet"/>
      <w:lvlText w:val=""/>
      <w:lvlJc w:val="left"/>
      <w:pPr>
        <w:ind w:left="4351" w:hanging="360"/>
      </w:pPr>
      <w:rPr>
        <w:rFonts w:ascii="Wingdings" w:hAnsi="Wingdings" w:hint="default"/>
      </w:rPr>
    </w:lvl>
    <w:lvl w:ilvl="6" w:tplc="1C090001" w:tentative="1">
      <w:start w:val="1"/>
      <w:numFmt w:val="bullet"/>
      <w:lvlText w:val=""/>
      <w:lvlJc w:val="left"/>
      <w:pPr>
        <w:ind w:left="5071" w:hanging="360"/>
      </w:pPr>
      <w:rPr>
        <w:rFonts w:ascii="Symbol" w:hAnsi="Symbol" w:hint="default"/>
      </w:rPr>
    </w:lvl>
    <w:lvl w:ilvl="7" w:tplc="1C090003" w:tentative="1">
      <w:start w:val="1"/>
      <w:numFmt w:val="bullet"/>
      <w:lvlText w:val="o"/>
      <w:lvlJc w:val="left"/>
      <w:pPr>
        <w:ind w:left="5791" w:hanging="360"/>
      </w:pPr>
      <w:rPr>
        <w:rFonts w:ascii="Courier New" w:hAnsi="Courier New" w:cs="Courier New" w:hint="default"/>
      </w:rPr>
    </w:lvl>
    <w:lvl w:ilvl="8" w:tplc="1C090005" w:tentative="1">
      <w:start w:val="1"/>
      <w:numFmt w:val="bullet"/>
      <w:lvlText w:val=""/>
      <w:lvlJc w:val="left"/>
      <w:pPr>
        <w:ind w:left="6511" w:hanging="360"/>
      </w:pPr>
      <w:rPr>
        <w:rFonts w:ascii="Wingdings" w:hAnsi="Wingdings" w:hint="default"/>
      </w:rPr>
    </w:lvl>
  </w:abstractNum>
  <w:abstractNum w:abstractNumId="10">
    <w:nsid w:val="7C4A67BA"/>
    <w:multiLevelType w:val="hybridMultilevel"/>
    <w:tmpl w:val="CE1ED59A"/>
    <w:lvl w:ilvl="0" w:tplc="62248640">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C6E60EA"/>
    <w:multiLevelType w:val="hybridMultilevel"/>
    <w:tmpl w:val="9ED26C42"/>
    <w:lvl w:ilvl="0" w:tplc="C31A40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D631303"/>
    <w:multiLevelType w:val="hybridMultilevel"/>
    <w:tmpl w:val="F3BE52B6"/>
    <w:lvl w:ilvl="0" w:tplc="A2FACB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0"/>
  </w:num>
  <w:num w:numId="5">
    <w:abstractNumId w:val="10"/>
  </w:num>
  <w:num w:numId="6">
    <w:abstractNumId w:val="1"/>
  </w:num>
  <w:num w:numId="7">
    <w:abstractNumId w:val="8"/>
  </w:num>
  <w:num w:numId="8">
    <w:abstractNumId w:val="9"/>
  </w:num>
  <w:num w:numId="9">
    <w:abstractNumId w:val="3"/>
  </w:num>
  <w:num w:numId="10">
    <w:abstractNumId w:val="12"/>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075AB"/>
    <w:rsid w:val="00017D8E"/>
    <w:rsid w:val="00055E84"/>
    <w:rsid w:val="000656F3"/>
    <w:rsid w:val="00067D5E"/>
    <w:rsid w:val="00071BF6"/>
    <w:rsid w:val="000E6AC2"/>
    <w:rsid w:val="000F74D1"/>
    <w:rsid w:val="001221EB"/>
    <w:rsid w:val="001908C9"/>
    <w:rsid w:val="001B35A6"/>
    <w:rsid w:val="001C4D2F"/>
    <w:rsid w:val="001D71B2"/>
    <w:rsid w:val="001E0410"/>
    <w:rsid w:val="002936E5"/>
    <w:rsid w:val="002D0BC6"/>
    <w:rsid w:val="002F2186"/>
    <w:rsid w:val="00356226"/>
    <w:rsid w:val="003B7A95"/>
    <w:rsid w:val="003E1EE2"/>
    <w:rsid w:val="004508F4"/>
    <w:rsid w:val="00460D99"/>
    <w:rsid w:val="004A3C92"/>
    <w:rsid w:val="004E1DB8"/>
    <w:rsid w:val="00520FA5"/>
    <w:rsid w:val="00556524"/>
    <w:rsid w:val="0056219F"/>
    <w:rsid w:val="005A7872"/>
    <w:rsid w:val="005C5EEC"/>
    <w:rsid w:val="006152CE"/>
    <w:rsid w:val="00681ED5"/>
    <w:rsid w:val="006E1C04"/>
    <w:rsid w:val="00773D83"/>
    <w:rsid w:val="007858D2"/>
    <w:rsid w:val="00805905"/>
    <w:rsid w:val="008B3835"/>
    <w:rsid w:val="008D6420"/>
    <w:rsid w:val="008E1E73"/>
    <w:rsid w:val="008F4DA2"/>
    <w:rsid w:val="00972F60"/>
    <w:rsid w:val="0099546F"/>
    <w:rsid w:val="009D403F"/>
    <w:rsid w:val="00AD5994"/>
    <w:rsid w:val="00B428FA"/>
    <w:rsid w:val="00B9582C"/>
    <w:rsid w:val="00B971E0"/>
    <w:rsid w:val="00BD58D6"/>
    <w:rsid w:val="00BE01E3"/>
    <w:rsid w:val="00BE30DE"/>
    <w:rsid w:val="00BF1907"/>
    <w:rsid w:val="00C74A6C"/>
    <w:rsid w:val="00C75F4B"/>
    <w:rsid w:val="00CB05DD"/>
    <w:rsid w:val="00CC5700"/>
    <w:rsid w:val="00D62411"/>
    <w:rsid w:val="00DD70DE"/>
    <w:rsid w:val="00E278CF"/>
    <w:rsid w:val="00E8464B"/>
    <w:rsid w:val="00E90A94"/>
    <w:rsid w:val="00EE068C"/>
    <w:rsid w:val="00F05048"/>
    <w:rsid w:val="00F1768C"/>
    <w:rsid w:val="00F35B54"/>
    <w:rsid w:val="00F4192C"/>
    <w:rsid w:val="00FB1083"/>
    <w:rsid w:val="00FB23B1"/>
    <w:rsid w:val="00F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FC83D-C3B4-495C-9ECC-31D84E3D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2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table" w:styleId="TableGrid">
    <w:name w:val="Table Grid"/>
    <w:basedOn w:val="TableNormal"/>
    <w:rsid w:val="00F4192C"/>
    <w:pPr>
      <w:spacing w:after="0" w:line="240" w:lineRule="auto"/>
    </w:pPr>
    <w:rPr>
      <w:rFonts w:ascii="Arial" w:hAnsi="Arial" w:cs="Arial"/>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
    <w:name w:val="Light Grid - Accent 41"/>
    <w:basedOn w:val="TableNormal"/>
    <w:next w:val="LightGrid-Accent4"/>
    <w:uiPriority w:val="62"/>
    <w:rsid w:val="00F4192C"/>
    <w:pPr>
      <w:spacing w:after="0" w:line="240" w:lineRule="auto"/>
    </w:pPr>
    <w:rPr>
      <w:rFonts w:ascii="Arial" w:hAnsi="Arial" w:cs="Arial"/>
      <w:lang w:val="en-ZA"/>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4">
    <w:name w:val="Light Grid Accent 4"/>
    <w:basedOn w:val="TableNormal"/>
    <w:uiPriority w:val="62"/>
    <w:semiHidden/>
    <w:unhideWhenUsed/>
    <w:rsid w:val="00F4192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mmentReference">
    <w:name w:val="annotation reference"/>
    <w:basedOn w:val="DefaultParagraphFont"/>
    <w:uiPriority w:val="99"/>
    <w:semiHidden/>
    <w:unhideWhenUsed/>
    <w:rsid w:val="001D71B2"/>
    <w:rPr>
      <w:sz w:val="16"/>
      <w:szCs w:val="16"/>
    </w:rPr>
  </w:style>
  <w:style w:type="paragraph" w:styleId="CommentText">
    <w:name w:val="annotation text"/>
    <w:basedOn w:val="Normal"/>
    <w:link w:val="CommentTextChar"/>
    <w:uiPriority w:val="99"/>
    <w:semiHidden/>
    <w:unhideWhenUsed/>
    <w:rsid w:val="001D71B2"/>
    <w:pPr>
      <w:spacing w:line="240" w:lineRule="auto"/>
    </w:pPr>
    <w:rPr>
      <w:sz w:val="20"/>
      <w:szCs w:val="20"/>
    </w:rPr>
  </w:style>
  <w:style w:type="character" w:customStyle="1" w:styleId="CommentTextChar">
    <w:name w:val="Comment Text Char"/>
    <w:basedOn w:val="DefaultParagraphFont"/>
    <w:link w:val="CommentText"/>
    <w:uiPriority w:val="99"/>
    <w:semiHidden/>
    <w:rsid w:val="001D71B2"/>
    <w:rPr>
      <w:sz w:val="20"/>
      <w:szCs w:val="20"/>
      <w:lang w:val="en-ZA"/>
    </w:rPr>
  </w:style>
  <w:style w:type="paragraph" w:styleId="CommentSubject">
    <w:name w:val="annotation subject"/>
    <w:basedOn w:val="CommentText"/>
    <w:next w:val="CommentText"/>
    <w:link w:val="CommentSubjectChar"/>
    <w:uiPriority w:val="99"/>
    <w:semiHidden/>
    <w:unhideWhenUsed/>
    <w:rsid w:val="001D71B2"/>
    <w:rPr>
      <w:b/>
      <w:bCs/>
    </w:rPr>
  </w:style>
  <w:style w:type="character" w:customStyle="1" w:styleId="CommentSubjectChar">
    <w:name w:val="Comment Subject Char"/>
    <w:basedOn w:val="CommentTextChar"/>
    <w:link w:val="CommentSubject"/>
    <w:uiPriority w:val="99"/>
    <w:semiHidden/>
    <w:rsid w:val="001D71B2"/>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6173B-BB38-4838-B7A0-B7D2FE74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Jessica Margaret Longwe</cp:lastModifiedBy>
  <cp:revision>5</cp:revision>
  <cp:lastPrinted>2017-12-13T07:37:00Z</cp:lastPrinted>
  <dcterms:created xsi:type="dcterms:W3CDTF">2018-02-09T09:31:00Z</dcterms:created>
  <dcterms:modified xsi:type="dcterms:W3CDTF">2018-03-15T06:25:00Z</dcterms:modified>
</cp:coreProperties>
</file>