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3C3" w:rsidRDefault="00BE13C3" w:rsidP="00BE13C3">
      <w:pPr>
        <w:ind w:left="540" w:hanging="540"/>
        <w:rPr>
          <w:rFonts w:cs="Arial"/>
        </w:rPr>
      </w:pPr>
    </w:p>
    <w:p w:rsidR="003B5ABC" w:rsidRDefault="003B5ABC" w:rsidP="003B5ABC">
      <w:pPr>
        <w:ind w:left="540" w:hanging="540"/>
        <w:rPr>
          <w:rFonts w:cs="Arial"/>
          <w:b/>
        </w:rPr>
      </w:pPr>
    </w:p>
    <w:p w:rsidR="003B5ABC" w:rsidRDefault="00CF1992" w:rsidP="003B5ABC">
      <w:pPr>
        <w:ind w:left="540" w:hanging="540"/>
        <w:jc w:val="center"/>
        <w:rPr>
          <w:rFonts w:cs="Arial"/>
          <w:b/>
        </w:rPr>
      </w:pPr>
      <w:r>
        <w:rPr>
          <w:rFonts w:eastAsia="Calibri" w:cs="Arial"/>
          <w:b/>
          <w:bCs/>
          <w:noProof/>
          <w:lang w:eastAsia="en-ZA"/>
        </w:rPr>
        <w:drawing>
          <wp:inline distT="0" distB="0" distL="0" distR="0">
            <wp:extent cx="956945" cy="79883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956945" cy="798830"/>
                    </a:xfrm>
                    <a:prstGeom prst="rect">
                      <a:avLst/>
                    </a:prstGeom>
                    <a:noFill/>
                  </pic:spPr>
                </pic:pic>
              </a:graphicData>
            </a:graphic>
          </wp:inline>
        </w:drawing>
      </w:r>
    </w:p>
    <w:p w:rsidR="003B5ABC" w:rsidRDefault="003B5ABC" w:rsidP="003B5ABC">
      <w:pPr>
        <w:ind w:left="540" w:hanging="540"/>
        <w:rPr>
          <w:rFonts w:cs="Arial"/>
          <w:b/>
        </w:rPr>
      </w:pPr>
    </w:p>
    <w:p w:rsidR="003B5ABC" w:rsidRPr="003B5ABC" w:rsidRDefault="003B5ABC" w:rsidP="003B5ABC">
      <w:pPr>
        <w:jc w:val="center"/>
        <w:rPr>
          <w:rFonts w:cs="Arial"/>
          <w:b/>
          <w:sz w:val="24"/>
          <w:szCs w:val="24"/>
        </w:rPr>
      </w:pPr>
      <w:r w:rsidRPr="003B5ABC">
        <w:rPr>
          <w:rFonts w:cs="Arial"/>
          <w:b/>
          <w:sz w:val="24"/>
          <w:szCs w:val="24"/>
        </w:rPr>
        <w:t xml:space="preserve">MINISTRY  </w:t>
      </w:r>
    </w:p>
    <w:p w:rsidR="003B5ABC" w:rsidRPr="003B5ABC" w:rsidRDefault="003B5ABC" w:rsidP="003B5ABC">
      <w:pPr>
        <w:jc w:val="center"/>
        <w:rPr>
          <w:rFonts w:cs="Arial"/>
          <w:b/>
          <w:sz w:val="24"/>
          <w:szCs w:val="24"/>
        </w:rPr>
      </w:pPr>
      <w:r w:rsidRPr="003B5ABC">
        <w:rPr>
          <w:rFonts w:cs="Arial"/>
          <w:b/>
          <w:sz w:val="24"/>
          <w:szCs w:val="24"/>
        </w:rPr>
        <w:t>JUSTICE AND CORRECTIONAL SERVICES</w:t>
      </w:r>
    </w:p>
    <w:p w:rsidR="003B5ABC" w:rsidRPr="003B5ABC" w:rsidRDefault="003B5ABC" w:rsidP="003B5ABC">
      <w:pPr>
        <w:jc w:val="center"/>
        <w:outlineLvl w:val="0"/>
        <w:rPr>
          <w:rFonts w:eastAsia="Arial Unicode MS" w:cs="Arial"/>
          <w:b/>
          <w:color w:val="000000"/>
          <w:sz w:val="24"/>
          <w:szCs w:val="24"/>
          <w:lang w:eastAsia="en-ZA"/>
        </w:rPr>
      </w:pPr>
      <w:r w:rsidRPr="003B5ABC">
        <w:rPr>
          <w:rFonts w:eastAsia="Arial Unicode MS" w:cs="Arial"/>
          <w:b/>
          <w:color w:val="000000"/>
          <w:sz w:val="24"/>
          <w:szCs w:val="24"/>
          <w:lang w:eastAsia="en-ZA"/>
        </w:rPr>
        <w:t>REPUBLIC OF SOUTH AFRICA</w:t>
      </w:r>
    </w:p>
    <w:p w:rsidR="003B5ABC" w:rsidRDefault="003B5ABC" w:rsidP="003B5ABC">
      <w:pPr>
        <w:pBdr>
          <w:bottom w:val="single" w:sz="4" w:space="1" w:color="auto"/>
        </w:pBdr>
        <w:ind w:left="540" w:hanging="540"/>
        <w:jc w:val="center"/>
        <w:rPr>
          <w:rFonts w:cs="Arial"/>
          <w:b/>
        </w:rPr>
      </w:pPr>
    </w:p>
    <w:p w:rsidR="003B5ABC" w:rsidRDefault="003B5ABC" w:rsidP="003B5ABC">
      <w:pPr>
        <w:ind w:left="540" w:hanging="540"/>
        <w:rPr>
          <w:rFonts w:cs="Arial"/>
          <w:b/>
        </w:rPr>
      </w:pPr>
    </w:p>
    <w:p w:rsidR="003B5ABC" w:rsidRDefault="003B5ABC" w:rsidP="003B5ABC">
      <w:pPr>
        <w:ind w:left="540" w:hanging="540"/>
        <w:rPr>
          <w:rFonts w:cs="Arial"/>
          <w:b/>
        </w:rPr>
      </w:pPr>
    </w:p>
    <w:p w:rsidR="003B5ABC" w:rsidRPr="003B5ABC" w:rsidRDefault="003B5ABC" w:rsidP="003B5ABC">
      <w:pPr>
        <w:spacing w:line="360" w:lineRule="auto"/>
        <w:rPr>
          <w:rFonts w:cs="Arial"/>
          <w:b/>
        </w:rPr>
      </w:pPr>
      <w:r w:rsidRPr="003B5ABC">
        <w:rPr>
          <w:rFonts w:cs="Arial"/>
          <w:b/>
        </w:rPr>
        <w:t>NATIONAL ASSEMBLY</w:t>
      </w:r>
    </w:p>
    <w:p w:rsidR="00BE13C3" w:rsidRPr="003B5ABC" w:rsidRDefault="003B5ABC" w:rsidP="003B5ABC">
      <w:pPr>
        <w:spacing w:line="360" w:lineRule="auto"/>
        <w:rPr>
          <w:rFonts w:cs="Arial"/>
          <w:b/>
        </w:rPr>
      </w:pPr>
      <w:r w:rsidRPr="003B5ABC">
        <w:rPr>
          <w:rFonts w:cs="Arial"/>
          <w:b/>
        </w:rPr>
        <w:t xml:space="preserve">QUESTION </w:t>
      </w:r>
      <w:r w:rsidR="00BE13C3" w:rsidRPr="003B5ABC">
        <w:rPr>
          <w:rFonts w:cs="Arial"/>
          <w:b/>
        </w:rPr>
        <w:t>FOR WRITTEN REPLY</w:t>
      </w:r>
    </w:p>
    <w:p w:rsidR="00B875C1" w:rsidRPr="003B5ABC" w:rsidRDefault="003B5ABC" w:rsidP="003B5ABC">
      <w:pPr>
        <w:spacing w:line="360" w:lineRule="auto"/>
        <w:jc w:val="both"/>
        <w:rPr>
          <w:rFonts w:cs="Arial"/>
          <w:b/>
          <w:sz w:val="24"/>
          <w:szCs w:val="24"/>
        </w:rPr>
      </w:pPr>
      <w:r w:rsidRPr="003B5ABC">
        <w:rPr>
          <w:rFonts w:cs="Arial"/>
          <w:b/>
          <w:sz w:val="24"/>
          <w:szCs w:val="24"/>
        </w:rPr>
        <w:t xml:space="preserve">PARLIAMENTARY </w:t>
      </w:r>
      <w:r w:rsidR="00BE13C3" w:rsidRPr="003B5ABC">
        <w:rPr>
          <w:rFonts w:cs="Arial"/>
          <w:b/>
          <w:sz w:val="24"/>
          <w:szCs w:val="24"/>
        </w:rPr>
        <w:t xml:space="preserve">QUESTION NO: </w:t>
      </w:r>
      <w:r w:rsidR="005C091C" w:rsidRPr="003B5ABC">
        <w:rPr>
          <w:rFonts w:cs="Arial"/>
          <w:b/>
          <w:sz w:val="24"/>
          <w:szCs w:val="24"/>
        </w:rPr>
        <w:t>169</w:t>
      </w:r>
    </w:p>
    <w:p w:rsidR="003B5ABC" w:rsidRPr="003B5ABC" w:rsidRDefault="003B5ABC" w:rsidP="003B5ABC">
      <w:pPr>
        <w:spacing w:line="360" w:lineRule="auto"/>
        <w:jc w:val="both"/>
        <w:rPr>
          <w:rFonts w:cs="Arial"/>
          <w:b/>
          <w:sz w:val="24"/>
          <w:szCs w:val="24"/>
        </w:rPr>
      </w:pPr>
      <w:r w:rsidRPr="003B5ABC">
        <w:rPr>
          <w:rFonts w:cs="Arial"/>
          <w:b/>
          <w:sz w:val="24"/>
          <w:szCs w:val="24"/>
        </w:rPr>
        <w:t>DATE OF QUESTION: 09 FEBRAURY 2023</w:t>
      </w:r>
    </w:p>
    <w:p w:rsidR="003B5ABC" w:rsidRPr="003B5ABC" w:rsidRDefault="003B5ABC" w:rsidP="003B5ABC">
      <w:pPr>
        <w:spacing w:line="360" w:lineRule="auto"/>
        <w:jc w:val="both"/>
        <w:rPr>
          <w:b/>
          <w:sz w:val="24"/>
          <w:szCs w:val="24"/>
        </w:rPr>
      </w:pPr>
      <w:r w:rsidRPr="003B5ABC">
        <w:rPr>
          <w:rFonts w:cs="Arial"/>
          <w:b/>
          <w:sz w:val="24"/>
          <w:szCs w:val="24"/>
        </w:rPr>
        <w:t>DATE SUBMISSION: 23 FEBRUARY 2023</w:t>
      </w:r>
    </w:p>
    <w:p w:rsidR="006F3BAA" w:rsidRPr="00E90022" w:rsidRDefault="006F3BAA" w:rsidP="001E18FF">
      <w:pPr>
        <w:ind w:left="720" w:hanging="720"/>
        <w:rPr>
          <w:rFonts w:cs="Arial"/>
          <w:b/>
          <w:sz w:val="24"/>
          <w:szCs w:val="24"/>
        </w:rPr>
      </w:pPr>
    </w:p>
    <w:p w:rsidR="005C091C" w:rsidRPr="005C091C" w:rsidRDefault="005C091C" w:rsidP="001E18FF">
      <w:pPr>
        <w:ind w:left="709" w:hanging="709"/>
        <w:jc w:val="both"/>
        <w:outlineLvl w:val="0"/>
        <w:rPr>
          <w:rFonts w:cs="Arial"/>
          <w:sz w:val="24"/>
          <w:szCs w:val="24"/>
          <w:lang w:val="en-US"/>
        </w:rPr>
      </w:pPr>
      <w:r w:rsidRPr="005C091C">
        <w:rPr>
          <w:rFonts w:cs="Arial"/>
          <w:b/>
          <w:bCs/>
          <w:sz w:val="24"/>
          <w:szCs w:val="24"/>
          <w:lang w:val="en-US"/>
        </w:rPr>
        <w:t xml:space="preserve">Mr V Pambo (EFF) to </w:t>
      </w:r>
      <w:r w:rsidRPr="005C091C">
        <w:rPr>
          <w:rFonts w:cs="Arial"/>
          <w:b/>
          <w:bCs/>
          <w:sz w:val="24"/>
          <w:szCs w:val="24"/>
        </w:rPr>
        <w:t xml:space="preserve">ask </w:t>
      </w:r>
      <w:r w:rsidRPr="005C091C">
        <w:rPr>
          <w:rFonts w:cs="Arial"/>
          <w:b/>
          <w:bCs/>
          <w:sz w:val="24"/>
          <w:szCs w:val="24"/>
          <w:lang w:val="en-US"/>
        </w:rPr>
        <w:t>the Minister of Justice and Correctional Services</w:t>
      </w:r>
      <w:r w:rsidRPr="005C091C">
        <w:rPr>
          <w:rFonts w:cs="Arial"/>
          <w:b/>
          <w:bCs/>
          <w:sz w:val="24"/>
          <w:szCs w:val="24"/>
          <w:lang w:val="en-US"/>
        </w:rPr>
        <w:fldChar w:fldCharType="begin"/>
      </w:r>
      <w:r w:rsidRPr="005C091C">
        <w:rPr>
          <w:rFonts w:cs="Arial"/>
          <w:sz w:val="24"/>
          <w:szCs w:val="24"/>
        </w:rPr>
        <w:instrText xml:space="preserve"> XE "</w:instrText>
      </w:r>
      <w:r w:rsidRPr="005C091C">
        <w:rPr>
          <w:rFonts w:cs="Arial"/>
          <w:b/>
          <w:bCs/>
          <w:sz w:val="24"/>
          <w:szCs w:val="24"/>
        </w:rPr>
        <w:instrText>Minister of Justice and Correctional Services</w:instrText>
      </w:r>
      <w:r w:rsidRPr="005C091C">
        <w:rPr>
          <w:rFonts w:cs="Arial"/>
          <w:sz w:val="24"/>
          <w:szCs w:val="24"/>
        </w:rPr>
        <w:instrText xml:space="preserve">" </w:instrText>
      </w:r>
      <w:r w:rsidRPr="005C091C">
        <w:rPr>
          <w:rFonts w:cs="Arial"/>
          <w:b/>
          <w:bCs/>
          <w:sz w:val="24"/>
          <w:szCs w:val="24"/>
          <w:lang w:val="en-US"/>
        </w:rPr>
        <w:fldChar w:fldCharType="end"/>
      </w:r>
      <w:r w:rsidRPr="005C091C">
        <w:rPr>
          <w:rFonts w:cs="Arial"/>
          <w:b/>
          <w:bCs/>
          <w:sz w:val="24"/>
          <w:szCs w:val="24"/>
          <w:lang w:val="en-US"/>
        </w:rPr>
        <w:t>:</w:t>
      </w:r>
    </w:p>
    <w:p w:rsidR="00F9563E" w:rsidRDefault="00F9563E" w:rsidP="001E18FF">
      <w:pPr>
        <w:jc w:val="both"/>
        <w:rPr>
          <w:rFonts w:cs="Arial"/>
          <w:sz w:val="24"/>
          <w:szCs w:val="24"/>
          <w:lang w:val="en-US"/>
        </w:rPr>
      </w:pPr>
    </w:p>
    <w:p w:rsidR="005C091C" w:rsidRPr="005C091C" w:rsidRDefault="005C091C" w:rsidP="001E18FF">
      <w:pPr>
        <w:jc w:val="both"/>
        <w:rPr>
          <w:rFonts w:cs="Arial"/>
          <w:sz w:val="24"/>
          <w:szCs w:val="24"/>
        </w:rPr>
      </w:pPr>
      <w:r w:rsidRPr="005C091C">
        <w:rPr>
          <w:rFonts w:cs="Arial"/>
          <w:sz w:val="24"/>
          <w:szCs w:val="24"/>
          <w:lang w:val="en-US"/>
        </w:rPr>
        <w:t xml:space="preserve">What (a)(i) total number of prisoners have been sentenced to life imprisonment since </w:t>
      </w:r>
      <w:r w:rsidR="00915C48">
        <w:rPr>
          <w:rFonts w:cs="Arial"/>
          <w:sz w:val="24"/>
          <w:szCs w:val="24"/>
          <w:lang w:val="en-US"/>
        </w:rPr>
        <w:t>0</w:t>
      </w:r>
      <w:r w:rsidRPr="005C091C">
        <w:rPr>
          <w:rFonts w:cs="Arial"/>
          <w:sz w:val="24"/>
          <w:szCs w:val="24"/>
          <w:lang w:val="en-US"/>
        </w:rPr>
        <w:t>1 January 2014 and (ii) total number of them have been released on parole to date, (b)(i) is the average number of custodial years that those imprisoned to life spend in jail and (ii) number of prisoners who are currently in jail have been incarcerated for more than 25 years?</w:t>
      </w:r>
      <w:r w:rsidRPr="005C091C">
        <w:rPr>
          <w:rFonts w:cs="Arial"/>
          <w:color w:val="000000"/>
          <w:sz w:val="24"/>
          <w:szCs w:val="24"/>
        </w:rPr>
        <w:tab/>
      </w:r>
      <w:r w:rsidRPr="005C091C">
        <w:rPr>
          <w:rFonts w:cs="Arial"/>
          <w:color w:val="000000"/>
          <w:sz w:val="24"/>
          <w:szCs w:val="24"/>
        </w:rPr>
        <w:tab/>
      </w:r>
      <w:r w:rsidRPr="005C091C">
        <w:rPr>
          <w:rFonts w:cs="Arial"/>
          <w:color w:val="000000"/>
          <w:sz w:val="24"/>
          <w:szCs w:val="24"/>
        </w:rPr>
        <w:tab/>
      </w:r>
      <w:r w:rsidRPr="005C091C">
        <w:rPr>
          <w:rFonts w:cs="Arial"/>
          <w:color w:val="000000"/>
          <w:sz w:val="24"/>
          <w:szCs w:val="24"/>
        </w:rPr>
        <w:tab/>
      </w:r>
      <w:r w:rsidRPr="005C091C">
        <w:rPr>
          <w:rFonts w:cs="Arial"/>
          <w:color w:val="000000"/>
          <w:sz w:val="24"/>
          <w:szCs w:val="24"/>
        </w:rPr>
        <w:tab/>
      </w:r>
      <w:r w:rsidRPr="005C091C">
        <w:rPr>
          <w:rFonts w:cs="Arial"/>
          <w:color w:val="000000"/>
          <w:sz w:val="24"/>
          <w:szCs w:val="24"/>
        </w:rPr>
        <w:tab/>
      </w:r>
      <w:r w:rsidRPr="005C091C">
        <w:rPr>
          <w:rFonts w:cs="Arial"/>
          <w:color w:val="000000"/>
          <w:sz w:val="24"/>
          <w:szCs w:val="24"/>
        </w:rPr>
        <w:tab/>
      </w:r>
      <w:r w:rsidRPr="005C091C">
        <w:rPr>
          <w:rFonts w:cs="Arial"/>
          <w:color w:val="000000"/>
          <w:sz w:val="24"/>
          <w:szCs w:val="24"/>
        </w:rPr>
        <w:tab/>
      </w:r>
      <w:r w:rsidRPr="005C091C">
        <w:rPr>
          <w:rFonts w:cs="Arial"/>
          <w:color w:val="000000"/>
          <w:sz w:val="24"/>
          <w:szCs w:val="24"/>
        </w:rPr>
        <w:tab/>
      </w:r>
      <w:r w:rsidRPr="00915C48">
        <w:rPr>
          <w:rFonts w:cs="Arial"/>
          <w:b/>
          <w:color w:val="000000"/>
          <w:sz w:val="24"/>
          <w:szCs w:val="24"/>
        </w:rPr>
        <w:t>NW174E</w:t>
      </w:r>
    </w:p>
    <w:p w:rsidR="005C091C" w:rsidRPr="005C091C" w:rsidRDefault="005C091C" w:rsidP="005C091C">
      <w:pPr>
        <w:jc w:val="both"/>
        <w:rPr>
          <w:rFonts w:cs="Arial"/>
          <w:sz w:val="24"/>
          <w:szCs w:val="24"/>
        </w:rPr>
      </w:pPr>
    </w:p>
    <w:p w:rsidR="006A5CCC" w:rsidRPr="005C091C" w:rsidRDefault="006A5CCC" w:rsidP="005C091C">
      <w:pPr>
        <w:ind w:left="720" w:hanging="720"/>
        <w:jc w:val="both"/>
        <w:rPr>
          <w:rFonts w:cs="Arial"/>
          <w:b/>
          <w:sz w:val="24"/>
          <w:szCs w:val="24"/>
        </w:rPr>
      </w:pPr>
    </w:p>
    <w:p w:rsidR="006F3BAA" w:rsidRPr="005C091C" w:rsidRDefault="006F3BAA" w:rsidP="005C091C">
      <w:pPr>
        <w:ind w:left="720" w:hanging="720"/>
        <w:jc w:val="both"/>
        <w:rPr>
          <w:rFonts w:cs="Arial"/>
          <w:b/>
          <w:sz w:val="24"/>
          <w:szCs w:val="24"/>
        </w:rPr>
      </w:pPr>
      <w:r w:rsidRPr="005C091C">
        <w:rPr>
          <w:rFonts w:cs="Arial"/>
          <w:b/>
          <w:sz w:val="24"/>
          <w:szCs w:val="24"/>
        </w:rPr>
        <w:t>REPLY:</w:t>
      </w:r>
    </w:p>
    <w:p w:rsidR="006F3BAA" w:rsidRPr="005C091C" w:rsidRDefault="006F3BAA" w:rsidP="005C091C">
      <w:pPr>
        <w:ind w:left="720" w:hanging="720"/>
        <w:jc w:val="both"/>
        <w:rPr>
          <w:rFonts w:cs="Arial"/>
          <w:b/>
          <w:sz w:val="24"/>
          <w:szCs w:val="24"/>
        </w:rPr>
      </w:pPr>
    </w:p>
    <w:p w:rsidR="00F9563E" w:rsidRPr="00F9563E" w:rsidRDefault="00F9563E" w:rsidP="00F9563E">
      <w:pPr>
        <w:ind w:left="902" w:hanging="902"/>
        <w:jc w:val="both"/>
        <w:rPr>
          <w:rFonts w:cs="Arial"/>
          <w:sz w:val="24"/>
          <w:szCs w:val="24"/>
          <w:lang w:val="en-US"/>
        </w:rPr>
      </w:pPr>
      <w:r w:rsidRPr="00F9563E">
        <w:rPr>
          <w:rFonts w:cs="Arial"/>
          <w:sz w:val="24"/>
          <w:szCs w:val="24"/>
          <w:lang w:val="en-US"/>
        </w:rPr>
        <w:t>(a)(i)</w:t>
      </w:r>
      <w:r w:rsidRPr="00F9563E">
        <w:rPr>
          <w:rFonts w:cs="Arial"/>
          <w:sz w:val="24"/>
          <w:szCs w:val="24"/>
          <w:lang w:val="en-US"/>
        </w:rPr>
        <w:tab/>
      </w:r>
      <w:r>
        <w:rPr>
          <w:rFonts w:cs="Arial"/>
          <w:sz w:val="24"/>
          <w:szCs w:val="24"/>
          <w:lang w:val="en-US"/>
        </w:rPr>
        <w:t>The t</w:t>
      </w:r>
      <w:r w:rsidRPr="00F9563E">
        <w:rPr>
          <w:rFonts w:cs="Arial"/>
          <w:sz w:val="24"/>
          <w:szCs w:val="24"/>
          <w:lang w:val="en-US"/>
        </w:rPr>
        <w:t xml:space="preserve">otal number of </w:t>
      </w:r>
      <w:r>
        <w:rPr>
          <w:rFonts w:cs="Arial"/>
          <w:sz w:val="24"/>
          <w:szCs w:val="24"/>
          <w:lang w:val="en-US"/>
        </w:rPr>
        <w:t xml:space="preserve">inmates </w:t>
      </w:r>
      <w:r w:rsidRPr="00F9563E">
        <w:rPr>
          <w:rFonts w:cs="Arial"/>
          <w:sz w:val="24"/>
          <w:szCs w:val="24"/>
          <w:lang w:val="en-US"/>
        </w:rPr>
        <w:t>sentenced to life imprisonment since 01 January 2014</w:t>
      </w:r>
      <w:r>
        <w:rPr>
          <w:rFonts w:cs="Arial"/>
          <w:sz w:val="24"/>
          <w:szCs w:val="24"/>
          <w:lang w:val="en-US"/>
        </w:rPr>
        <w:t xml:space="preserve"> are as follows</w:t>
      </w:r>
      <w:r w:rsidRPr="00F9563E">
        <w:rPr>
          <w:rFonts w:cs="Arial"/>
          <w:sz w:val="24"/>
          <w:szCs w:val="24"/>
          <w:lang w:val="en-US"/>
        </w:rPr>
        <w:t>:</w:t>
      </w:r>
      <w:r>
        <w:rPr>
          <w:rFonts w:cs="Arial"/>
          <w:sz w:val="24"/>
          <w:szCs w:val="24"/>
          <w:lang w:val="en-US"/>
        </w:rPr>
        <w:t xml:space="preserve"> </w:t>
      </w:r>
    </w:p>
    <w:p w:rsidR="00F9563E" w:rsidRPr="00F9563E" w:rsidRDefault="00F9563E" w:rsidP="00F9563E">
      <w:pPr>
        <w:ind w:left="902" w:hanging="902"/>
        <w:jc w:val="both"/>
        <w:rPr>
          <w:rFonts w:cs="Arial"/>
          <w:sz w:val="24"/>
          <w:szCs w:val="24"/>
          <w:lang w:val="en-US"/>
        </w:rPr>
      </w:pPr>
    </w:p>
    <w:tbl>
      <w:tblPr>
        <w:tblW w:w="8100" w:type="dxa"/>
        <w:tblInd w:w="1008" w:type="dxa"/>
        <w:tblLook w:val="04A0"/>
      </w:tblPr>
      <w:tblGrid>
        <w:gridCol w:w="4410"/>
        <w:gridCol w:w="3690"/>
      </w:tblGrid>
      <w:tr w:rsidR="00F9563E" w:rsidRPr="00F9563E" w:rsidTr="00380AC5">
        <w:trPr>
          <w:trHeight w:val="300"/>
        </w:trPr>
        <w:tc>
          <w:tcPr>
            <w:tcW w:w="4410" w:type="dxa"/>
            <w:tcBorders>
              <w:top w:val="single" w:sz="4" w:space="0" w:color="auto"/>
              <w:left w:val="single" w:sz="4" w:space="0" w:color="auto"/>
              <w:bottom w:val="single" w:sz="4" w:space="0" w:color="auto"/>
              <w:right w:val="single" w:sz="4" w:space="0" w:color="auto"/>
            </w:tcBorders>
            <w:shd w:val="clear" w:color="auto" w:fill="D9E2F3"/>
            <w:noWrap/>
            <w:vAlign w:val="bottom"/>
            <w:hideMark/>
          </w:tcPr>
          <w:p w:rsidR="00F9563E" w:rsidRPr="00F9563E" w:rsidRDefault="00950676" w:rsidP="00F9563E">
            <w:pPr>
              <w:rPr>
                <w:rFonts w:cs="Arial"/>
                <w:b/>
                <w:bCs/>
                <w:color w:val="000000"/>
                <w:sz w:val="20"/>
                <w:szCs w:val="20"/>
                <w:lang w:val="en-US"/>
              </w:rPr>
            </w:pPr>
            <w:r w:rsidRPr="00F9563E">
              <w:rPr>
                <w:rFonts w:cs="Arial"/>
                <w:b/>
                <w:bCs/>
                <w:color w:val="000000"/>
                <w:sz w:val="20"/>
                <w:szCs w:val="20"/>
                <w:lang w:val="en-US"/>
              </w:rPr>
              <w:t xml:space="preserve">REGION </w:t>
            </w:r>
          </w:p>
        </w:tc>
        <w:tc>
          <w:tcPr>
            <w:tcW w:w="3690" w:type="dxa"/>
            <w:tcBorders>
              <w:top w:val="single" w:sz="4" w:space="0" w:color="auto"/>
              <w:left w:val="nil"/>
              <w:bottom w:val="single" w:sz="4" w:space="0" w:color="auto"/>
              <w:right w:val="single" w:sz="4" w:space="0" w:color="auto"/>
            </w:tcBorders>
            <w:shd w:val="clear" w:color="auto" w:fill="D9E2F3"/>
            <w:noWrap/>
            <w:vAlign w:val="bottom"/>
            <w:hideMark/>
          </w:tcPr>
          <w:p w:rsidR="00F9563E" w:rsidRPr="00F9563E" w:rsidRDefault="00F9563E" w:rsidP="00F9563E">
            <w:pPr>
              <w:jc w:val="center"/>
              <w:rPr>
                <w:rFonts w:cs="Arial"/>
                <w:b/>
                <w:bCs/>
                <w:color w:val="000000"/>
                <w:sz w:val="20"/>
                <w:szCs w:val="20"/>
                <w:lang w:val="en-US"/>
              </w:rPr>
            </w:pPr>
            <w:r w:rsidRPr="00F9563E">
              <w:rPr>
                <w:rFonts w:cs="Arial"/>
                <w:b/>
                <w:bCs/>
                <w:color w:val="000000"/>
                <w:sz w:val="20"/>
                <w:szCs w:val="20"/>
                <w:lang w:val="en-US"/>
              </w:rPr>
              <w:t>TOTAL</w:t>
            </w:r>
          </w:p>
        </w:tc>
      </w:tr>
      <w:tr w:rsidR="00F9563E" w:rsidRPr="00F9563E" w:rsidTr="00FD09E5">
        <w:trPr>
          <w:trHeight w:val="300"/>
        </w:trPr>
        <w:tc>
          <w:tcPr>
            <w:tcW w:w="4410" w:type="dxa"/>
            <w:tcBorders>
              <w:top w:val="nil"/>
              <w:left w:val="single" w:sz="4" w:space="0" w:color="auto"/>
              <w:bottom w:val="single" w:sz="4" w:space="0" w:color="auto"/>
              <w:right w:val="single" w:sz="4" w:space="0" w:color="auto"/>
            </w:tcBorders>
            <w:shd w:val="clear" w:color="000000" w:fill="D9D9D9"/>
            <w:noWrap/>
            <w:vAlign w:val="center"/>
            <w:hideMark/>
          </w:tcPr>
          <w:p w:rsidR="00F9563E" w:rsidRPr="00F9563E" w:rsidRDefault="00915C48" w:rsidP="00F9563E">
            <w:pPr>
              <w:rPr>
                <w:rFonts w:cs="Arial"/>
                <w:b/>
                <w:bCs/>
                <w:color w:val="000000"/>
                <w:sz w:val="20"/>
                <w:szCs w:val="20"/>
                <w:lang w:val="en-US"/>
              </w:rPr>
            </w:pPr>
            <w:r w:rsidRPr="00F9563E">
              <w:rPr>
                <w:rFonts w:cs="Arial"/>
                <w:b/>
                <w:bCs/>
                <w:color w:val="000000"/>
                <w:sz w:val="20"/>
                <w:szCs w:val="20"/>
                <w:lang w:val="en-US"/>
              </w:rPr>
              <w:t xml:space="preserve">Eastern Cape </w:t>
            </w:r>
          </w:p>
        </w:tc>
        <w:tc>
          <w:tcPr>
            <w:tcW w:w="3690" w:type="dxa"/>
            <w:tcBorders>
              <w:top w:val="nil"/>
              <w:left w:val="nil"/>
              <w:bottom w:val="single" w:sz="4" w:space="0" w:color="auto"/>
              <w:right w:val="single" w:sz="4" w:space="0" w:color="auto"/>
            </w:tcBorders>
            <w:shd w:val="clear" w:color="000000" w:fill="FFFFFF"/>
            <w:vAlign w:val="center"/>
            <w:hideMark/>
          </w:tcPr>
          <w:p w:rsidR="00F9563E" w:rsidRPr="00F9563E" w:rsidRDefault="00F9563E" w:rsidP="00F9563E">
            <w:pPr>
              <w:jc w:val="center"/>
              <w:rPr>
                <w:rFonts w:cs="Arial"/>
                <w:bCs/>
                <w:color w:val="000000"/>
                <w:sz w:val="20"/>
                <w:szCs w:val="20"/>
                <w:lang w:val="en-US"/>
              </w:rPr>
            </w:pPr>
            <w:r w:rsidRPr="00F9563E">
              <w:rPr>
                <w:rFonts w:cs="Arial"/>
                <w:bCs/>
                <w:color w:val="000000"/>
                <w:sz w:val="20"/>
                <w:szCs w:val="20"/>
                <w:lang w:val="en-US"/>
              </w:rPr>
              <w:t>1</w:t>
            </w:r>
            <w:r w:rsidR="00915C48">
              <w:rPr>
                <w:rFonts w:cs="Arial"/>
                <w:bCs/>
                <w:color w:val="000000"/>
                <w:sz w:val="20"/>
                <w:szCs w:val="20"/>
                <w:lang w:val="en-US"/>
              </w:rPr>
              <w:t xml:space="preserve"> </w:t>
            </w:r>
            <w:r w:rsidRPr="00F9563E">
              <w:rPr>
                <w:rFonts w:cs="Arial"/>
                <w:bCs/>
                <w:color w:val="000000"/>
                <w:sz w:val="20"/>
                <w:szCs w:val="20"/>
                <w:lang w:val="en-US"/>
              </w:rPr>
              <w:t>368</w:t>
            </w:r>
          </w:p>
        </w:tc>
      </w:tr>
      <w:tr w:rsidR="00F9563E" w:rsidRPr="00F9563E" w:rsidTr="00FD09E5">
        <w:trPr>
          <w:trHeight w:val="300"/>
        </w:trPr>
        <w:tc>
          <w:tcPr>
            <w:tcW w:w="4410" w:type="dxa"/>
            <w:tcBorders>
              <w:top w:val="nil"/>
              <w:left w:val="single" w:sz="4" w:space="0" w:color="auto"/>
              <w:bottom w:val="single" w:sz="4" w:space="0" w:color="auto"/>
              <w:right w:val="single" w:sz="4" w:space="0" w:color="auto"/>
            </w:tcBorders>
            <w:shd w:val="clear" w:color="000000" w:fill="D9D9D9"/>
            <w:noWrap/>
            <w:vAlign w:val="center"/>
            <w:hideMark/>
          </w:tcPr>
          <w:p w:rsidR="00F9563E" w:rsidRPr="00F9563E" w:rsidRDefault="00915C48" w:rsidP="00F9563E">
            <w:pPr>
              <w:rPr>
                <w:rFonts w:cs="Arial"/>
                <w:b/>
                <w:bCs/>
                <w:color w:val="000000"/>
                <w:sz w:val="20"/>
                <w:szCs w:val="20"/>
                <w:lang w:val="en-US"/>
              </w:rPr>
            </w:pPr>
            <w:r w:rsidRPr="00F9563E">
              <w:rPr>
                <w:rFonts w:cs="Arial"/>
                <w:b/>
                <w:bCs/>
                <w:color w:val="000000"/>
                <w:sz w:val="20"/>
                <w:szCs w:val="20"/>
                <w:lang w:val="en-US"/>
              </w:rPr>
              <w:t xml:space="preserve">Gauteng </w:t>
            </w:r>
          </w:p>
        </w:tc>
        <w:tc>
          <w:tcPr>
            <w:tcW w:w="3690" w:type="dxa"/>
            <w:tcBorders>
              <w:top w:val="nil"/>
              <w:left w:val="nil"/>
              <w:bottom w:val="single" w:sz="4" w:space="0" w:color="auto"/>
              <w:right w:val="single" w:sz="4" w:space="0" w:color="auto"/>
            </w:tcBorders>
            <w:shd w:val="clear" w:color="000000" w:fill="FFFFFF"/>
            <w:vAlign w:val="center"/>
            <w:hideMark/>
          </w:tcPr>
          <w:p w:rsidR="00F9563E" w:rsidRPr="00F9563E" w:rsidRDefault="00F9563E" w:rsidP="00F9563E">
            <w:pPr>
              <w:jc w:val="center"/>
              <w:rPr>
                <w:rFonts w:cs="Arial"/>
                <w:bCs/>
                <w:color w:val="000000"/>
                <w:sz w:val="20"/>
                <w:szCs w:val="20"/>
                <w:lang w:val="en-US"/>
              </w:rPr>
            </w:pPr>
            <w:r w:rsidRPr="00F9563E">
              <w:rPr>
                <w:rFonts w:cs="Arial"/>
                <w:bCs/>
                <w:color w:val="000000"/>
                <w:sz w:val="20"/>
                <w:szCs w:val="20"/>
                <w:lang w:val="en-US"/>
              </w:rPr>
              <w:t>1</w:t>
            </w:r>
            <w:r w:rsidR="00915C48">
              <w:rPr>
                <w:rFonts w:cs="Arial"/>
                <w:bCs/>
                <w:color w:val="000000"/>
                <w:sz w:val="20"/>
                <w:szCs w:val="20"/>
                <w:lang w:val="en-US"/>
              </w:rPr>
              <w:t xml:space="preserve"> </w:t>
            </w:r>
            <w:r w:rsidRPr="00F9563E">
              <w:rPr>
                <w:rFonts w:cs="Arial"/>
                <w:bCs/>
                <w:color w:val="000000"/>
                <w:sz w:val="20"/>
                <w:szCs w:val="20"/>
                <w:lang w:val="en-US"/>
              </w:rPr>
              <w:t>715</w:t>
            </w:r>
          </w:p>
        </w:tc>
      </w:tr>
      <w:tr w:rsidR="00F9563E" w:rsidRPr="00F9563E" w:rsidTr="00FD09E5">
        <w:trPr>
          <w:trHeight w:val="300"/>
        </w:trPr>
        <w:tc>
          <w:tcPr>
            <w:tcW w:w="4410" w:type="dxa"/>
            <w:tcBorders>
              <w:top w:val="nil"/>
              <w:left w:val="single" w:sz="4" w:space="0" w:color="auto"/>
              <w:bottom w:val="single" w:sz="4" w:space="0" w:color="auto"/>
              <w:right w:val="single" w:sz="4" w:space="0" w:color="auto"/>
            </w:tcBorders>
            <w:shd w:val="clear" w:color="000000" w:fill="D9D9D9"/>
            <w:noWrap/>
            <w:vAlign w:val="center"/>
            <w:hideMark/>
          </w:tcPr>
          <w:p w:rsidR="00F9563E" w:rsidRPr="00F9563E" w:rsidRDefault="00915C48" w:rsidP="00F9563E">
            <w:pPr>
              <w:rPr>
                <w:rFonts w:cs="Arial"/>
                <w:b/>
                <w:bCs/>
                <w:color w:val="000000"/>
                <w:sz w:val="20"/>
                <w:szCs w:val="20"/>
                <w:lang w:val="en-US"/>
              </w:rPr>
            </w:pPr>
            <w:r>
              <w:rPr>
                <w:rFonts w:cs="Arial"/>
                <w:b/>
                <w:bCs/>
                <w:color w:val="000000"/>
                <w:sz w:val="20"/>
                <w:szCs w:val="20"/>
                <w:lang w:val="en-US"/>
              </w:rPr>
              <w:t>KwaZulu-</w:t>
            </w:r>
            <w:r w:rsidRPr="00F9563E">
              <w:rPr>
                <w:rFonts w:cs="Arial"/>
                <w:b/>
                <w:bCs/>
                <w:color w:val="000000"/>
                <w:sz w:val="20"/>
                <w:szCs w:val="20"/>
                <w:lang w:val="en-US"/>
              </w:rPr>
              <w:t xml:space="preserve">Natal </w:t>
            </w:r>
          </w:p>
        </w:tc>
        <w:tc>
          <w:tcPr>
            <w:tcW w:w="3690" w:type="dxa"/>
            <w:tcBorders>
              <w:top w:val="nil"/>
              <w:left w:val="nil"/>
              <w:bottom w:val="single" w:sz="4" w:space="0" w:color="auto"/>
              <w:right w:val="single" w:sz="4" w:space="0" w:color="auto"/>
            </w:tcBorders>
            <w:shd w:val="clear" w:color="000000" w:fill="FFFFFF"/>
            <w:vAlign w:val="center"/>
            <w:hideMark/>
          </w:tcPr>
          <w:p w:rsidR="00F9563E" w:rsidRPr="00F9563E" w:rsidRDefault="00F9563E" w:rsidP="00F9563E">
            <w:pPr>
              <w:jc w:val="center"/>
              <w:rPr>
                <w:rFonts w:cs="Arial"/>
                <w:bCs/>
                <w:color w:val="000000"/>
                <w:sz w:val="20"/>
                <w:szCs w:val="20"/>
                <w:lang w:val="en-US"/>
              </w:rPr>
            </w:pPr>
            <w:r w:rsidRPr="00F9563E">
              <w:rPr>
                <w:rFonts w:cs="Arial"/>
                <w:bCs/>
                <w:color w:val="000000"/>
                <w:sz w:val="20"/>
                <w:szCs w:val="20"/>
                <w:lang w:val="en-US"/>
              </w:rPr>
              <w:t>1</w:t>
            </w:r>
            <w:r w:rsidR="00915C48">
              <w:rPr>
                <w:rFonts w:cs="Arial"/>
                <w:bCs/>
                <w:color w:val="000000"/>
                <w:sz w:val="20"/>
                <w:szCs w:val="20"/>
                <w:lang w:val="en-US"/>
              </w:rPr>
              <w:t xml:space="preserve"> </w:t>
            </w:r>
            <w:r w:rsidRPr="00F9563E">
              <w:rPr>
                <w:rFonts w:cs="Arial"/>
                <w:bCs/>
                <w:color w:val="000000"/>
                <w:sz w:val="20"/>
                <w:szCs w:val="20"/>
                <w:lang w:val="en-US"/>
              </w:rPr>
              <w:t>747</w:t>
            </w:r>
          </w:p>
        </w:tc>
      </w:tr>
      <w:tr w:rsidR="00F9563E" w:rsidRPr="00F9563E" w:rsidTr="00FD09E5">
        <w:trPr>
          <w:trHeight w:val="300"/>
        </w:trPr>
        <w:tc>
          <w:tcPr>
            <w:tcW w:w="4410" w:type="dxa"/>
            <w:tcBorders>
              <w:top w:val="nil"/>
              <w:left w:val="single" w:sz="4" w:space="0" w:color="auto"/>
              <w:bottom w:val="single" w:sz="4" w:space="0" w:color="auto"/>
              <w:right w:val="single" w:sz="4" w:space="0" w:color="auto"/>
            </w:tcBorders>
            <w:shd w:val="clear" w:color="000000" w:fill="D9D9D9"/>
            <w:noWrap/>
            <w:vAlign w:val="center"/>
            <w:hideMark/>
          </w:tcPr>
          <w:p w:rsidR="00F9563E" w:rsidRPr="00F9563E" w:rsidRDefault="00915C48" w:rsidP="00F9563E">
            <w:pPr>
              <w:rPr>
                <w:rFonts w:cs="Arial"/>
                <w:b/>
                <w:bCs/>
                <w:color w:val="000000"/>
                <w:sz w:val="20"/>
                <w:szCs w:val="20"/>
                <w:lang w:val="en-US"/>
              </w:rPr>
            </w:pPr>
            <w:r w:rsidRPr="00F9563E">
              <w:rPr>
                <w:rFonts w:cs="Arial"/>
                <w:b/>
                <w:bCs/>
                <w:color w:val="000000"/>
                <w:sz w:val="20"/>
                <w:szCs w:val="20"/>
                <w:lang w:val="en-US"/>
              </w:rPr>
              <w:t xml:space="preserve">Limpopo / Mpumalanga North West </w:t>
            </w:r>
          </w:p>
        </w:tc>
        <w:tc>
          <w:tcPr>
            <w:tcW w:w="3690" w:type="dxa"/>
            <w:tcBorders>
              <w:top w:val="nil"/>
              <w:left w:val="nil"/>
              <w:bottom w:val="single" w:sz="4" w:space="0" w:color="auto"/>
              <w:right w:val="single" w:sz="4" w:space="0" w:color="auto"/>
            </w:tcBorders>
            <w:shd w:val="clear" w:color="000000" w:fill="FFFFFF"/>
            <w:vAlign w:val="center"/>
            <w:hideMark/>
          </w:tcPr>
          <w:p w:rsidR="00F9563E" w:rsidRPr="00F9563E" w:rsidRDefault="00F9563E" w:rsidP="00F9563E">
            <w:pPr>
              <w:jc w:val="center"/>
              <w:rPr>
                <w:rFonts w:cs="Arial"/>
                <w:bCs/>
                <w:color w:val="000000"/>
                <w:sz w:val="20"/>
                <w:szCs w:val="20"/>
                <w:lang w:val="en-US"/>
              </w:rPr>
            </w:pPr>
            <w:r w:rsidRPr="00F9563E">
              <w:rPr>
                <w:rFonts w:cs="Arial"/>
                <w:bCs/>
                <w:color w:val="000000"/>
                <w:sz w:val="20"/>
                <w:szCs w:val="20"/>
                <w:lang w:val="en-US"/>
              </w:rPr>
              <w:t>2</w:t>
            </w:r>
            <w:r w:rsidR="00915C48">
              <w:rPr>
                <w:rFonts w:cs="Arial"/>
                <w:bCs/>
                <w:color w:val="000000"/>
                <w:sz w:val="20"/>
                <w:szCs w:val="20"/>
                <w:lang w:val="en-US"/>
              </w:rPr>
              <w:t xml:space="preserve"> </w:t>
            </w:r>
            <w:r w:rsidRPr="00F9563E">
              <w:rPr>
                <w:rFonts w:cs="Arial"/>
                <w:bCs/>
                <w:color w:val="000000"/>
                <w:sz w:val="20"/>
                <w:szCs w:val="20"/>
                <w:lang w:val="en-US"/>
              </w:rPr>
              <w:t>085</w:t>
            </w:r>
          </w:p>
        </w:tc>
      </w:tr>
      <w:tr w:rsidR="00F9563E" w:rsidRPr="00F9563E" w:rsidTr="00FD09E5">
        <w:trPr>
          <w:trHeight w:val="300"/>
        </w:trPr>
        <w:tc>
          <w:tcPr>
            <w:tcW w:w="4410" w:type="dxa"/>
            <w:tcBorders>
              <w:top w:val="nil"/>
              <w:left w:val="single" w:sz="4" w:space="0" w:color="auto"/>
              <w:bottom w:val="single" w:sz="4" w:space="0" w:color="auto"/>
              <w:right w:val="single" w:sz="4" w:space="0" w:color="auto"/>
            </w:tcBorders>
            <w:shd w:val="clear" w:color="000000" w:fill="D9D9D9"/>
            <w:noWrap/>
            <w:vAlign w:val="center"/>
            <w:hideMark/>
          </w:tcPr>
          <w:p w:rsidR="00F9563E" w:rsidRPr="00F9563E" w:rsidRDefault="00915C48" w:rsidP="00F9563E">
            <w:pPr>
              <w:rPr>
                <w:rFonts w:cs="Arial"/>
                <w:b/>
                <w:bCs/>
                <w:color w:val="000000"/>
                <w:sz w:val="20"/>
                <w:szCs w:val="20"/>
                <w:lang w:val="en-US"/>
              </w:rPr>
            </w:pPr>
            <w:r w:rsidRPr="00F9563E">
              <w:rPr>
                <w:rFonts w:cs="Arial"/>
                <w:b/>
                <w:bCs/>
                <w:color w:val="000000"/>
                <w:sz w:val="20"/>
                <w:szCs w:val="20"/>
                <w:lang w:val="en-US"/>
              </w:rPr>
              <w:t xml:space="preserve">Free State / Northern Cape </w:t>
            </w:r>
          </w:p>
        </w:tc>
        <w:tc>
          <w:tcPr>
            <w:tcW w:w="3690" w:type="dxa"/>
            <w:tcBorders>
              <w:top w:val="nil"/>
              <w:left w:val="nil"/>
              <w:bottom w:val="single" w:sz="4" w:space="0" w:color="auto"/>
              <w:right w:val="single" w:sz="4" w:space="0" w:color="auto"/>
            </w:tcBorders>
            <w:shd w:val="clear" w:color="000000" w:fill="FFFFFF"/>
            <w:vAlign w:val="center"/>
            <w:hideMark/>
          </w:tcPr>
          <w:p w:rsidR="00F9563E" w:rsidRPr="00F9563E" w:rsidRDefault="00F9563E" w:rsidP="00F9563E">
            <w:pPr>
              <w:jc w:val="center"/>
              <w:rPr>
                <w:rFonts w:cs="Arial"/>
                <w:bCs/>
                <w:color w:val="000000"/>
                <w:sz w:val="20"/>
                <w:szCs w:val="20"/>
                <w:lang w:val="en-US"/>
              </w:rPr>
            </w:pPr>
            <w:r w:rsidRPr="00F9563E">
              <w:rPr>
                <w:rFonts w:cs="Arial"/>
                <w:bCs/>
                <w:color w:val="000000"/>
                <w:sz w:val="20"/>
                <w:szCs w:val="20"/>
                <w:lang w:val="en-US"/>
              </w:rPr>
              <w:t>1</w:t>
            </w:r>
            <w:r w:rsidR="00915C48">
              <w:rPr>
                <w:rFonts w:cs="Arial"/>
                <w:bCs/>
                <w:color w:val="000000"/>
                <w:sz w:val="20"/>
                <w:szCs w:val="20"/>
                <w:lang w:val="en-US"/>
              </w:rPr>
              <w:t xml:space="preserve"> </w:t>
            </w:r>
            <w:r w:rsidRPr="00F9563E">
              <w:rPr>
                <w:rFonts w:cs="Arial"/>
                <w:bCs/>
                <w:color w:val="000000"/>
                <w:sz w:val="20"/>
                <w:szCs w:val="20"/>
                <w:lang w:val="en-US"/>
              </w:rPr>
              <w:t>012</w:t>
            </w:r>
          </w:p>
        </w:tc>
      </w:tr>
      <w:tr w:rsidR="00F9563E" w:rsidRPr="00F9563E" w:rsidTr="00FD09E5">
        <w:trPr>
          <w:trHeight w:val="300"/>
        </w:trPr>
        <w:tc>
          <w:tcPr>
            <w:tcW w:w="4410" w:type="dxa"/>
            <w:tcBorders>
              <w:top w:val="nil"/>
              <w:left w:val="single" w:sz="4" w:space="0" w:color="auto"/>
              <w:bottom w:val="single" w:sz="4" w:space="0" w:color="auto"/>
              <w:right w:val="single" w:sz="4" w:space="0" w:color="auto"/>
            </w:tcBorders>
            <w:shd w:val="clear" w:color="000000" w:fill="D9D9D9"/>
            <w:noWrap/>
            <w:vAlign w:val="center"/>
            <w:hideMark/>
          </w:tcPr>
          <w:p w:rsidR="00F9563E" w:rsidRPr="00F9563E" w:rsidRDefault="00915C48" w:rsidP="00F9563E">
            <w:pPr>
              <w:rPr>
                <w:rFonts w:cs="Arial"/>
                <w:b/>
                <w:bCs/>
                <w:color w:val="000000"/>
                <w:sz w:val="20"/>
                <w:szCs w:val="20"/>
                <w:lang w:val="en-US"/>
              </w:rPr>
            </w:pPr>
            <w:r w:rsidRPr="00F9563E">
              <w:rPr>
                <w:rFonts w:cs="Arial"/>
                <w:b/>
                <w:bCs/>
                <w:color w:val="000000"/>
                <w:sz w:val="20"/>
                <w:szCs w:val="20"/>
                <w:lang w:val="en-US"/>
              </w:rPr>
              <w:t xml:space="preserve">Western Cape </w:t>
            </w:r>
          </w:p>
        </w:tc>
        <w:tc>
          <w:tcPr>
            <w:tcW w:w="3690" w:type="dxa"/>
            <w:tcBorders>
              <w:top w:val="nil"/>
              <w:left w:val="nil"/>
              <w:bottom w:val="single" w:sz="4" w:space="0" w:color="auto"/>
              <w:right w:val="single" w:sz="4" w:space="0" w:color="auto"/>
            </w:tcBorders>
            <w:shd w:val="clear" w:color="000000" w:fill="FFFFFF"/>
            <w:vAlign w:val="center"/>
            <w:hideMark/>
          </w:tcPr>
          <w:p w:rsidR="00F9563E" w:rsidRPr="00F9563E" w:rsidRDefault="00915C48" w:rsidP="00F9563E">
            <w:pPr>
              <w:jc w:val="center"/>
              <w:rPr>
                <w:rFonts w:cs="Arial"/>
                <w:bCs/>
                <w:color w:val="000000"/>
                <w:sz w:val="20"/>
                <w:szCs w:val="20"/>
                <w:lang w:val="en-US"/>
              </w:rPr>
            </w:pPr>
            <w:r>
              <w:rPr>
                <w:rFonts w:cs="Arial"/>
                <w:bCs/>
                <w:color w:val="000000"/>
                <w:sz w:val="20"/>
                <w:szCs w:val="20"/>
                <w:lang w:val="en-US"/>
              </w:rPr>
              <w:t xml:space="preserve">    </w:t>
            </w:r>
            <w:r w:rsidR="00F9563E" w:rsidRPr="00F9563E">
              <w:rPr>
                <w:rFonts w:cs="Arial"/>
                <w:bCs/>
                <w:color w:val="000000"/>
                <w:sz w:val="20"/>
                <w:szCs w:val="20"/>
                <w:lang w:val="en-US"/>
              </w:rPr>
              <w:t>523</w:t>
            </w:r>
          </w:p>
        </w:tc>
      </w:tr>
      <w:tr w:rsidR="00F9563E" w:rsidRPr="00F9563E" w:rsidTr="00380AC5">
        <w:trPr>
          <w:trHeight w:val="300"/>
        </w:trPr>
        <w:tc>
          <w:tcPr>
            <w:tcW w:w="4410" w:type="dxa"/>
            <w:tcBorders>
              <w:top w:val="nil"/>
              <w:left w:val="single" w:sz="4" w:space="0" w:color="auto"/>
              <w:bottom w:val="single" w:sz="4" w:space="0" w:color="auto"/>
              <w:right w:val="single" w:sz="4" w:space="0" w:color="auto"/>
            </w:tcBorders>
            <w:shd w:val="clear" w:color="auto" w:fill="D9E2F3"/>
            <w:noWrap/>
            <w:vAlign w:val="center"/>
            <w:hideMark/>
          </w:tcPr>
          <w:p w:rsidR="00F9563E" w:rsidRPr="00F9563E" w:rsidRDefault="00950676" w:rsidP="00F9563E">
            <w:pPr>
              <w:rPr>
                <w:rFonts w:cs="Arial"/>
                <w:b/>
                <w:bCs/>
                <w:color w:val="000000"/>
                <w:sz w:val="20"/>
                <w:szCs w:val="20"/>
                <w:lang w:val="en-US"/>
              </w:rPr>
            </w:pPr>
            <w:r w:rsidRPr="00F9563E">
              <w:rPr>
                <w:rFonts w:cs="Arial"/>
                <w:b/>
                <w:bCs/>
                <w:color w:val="000000"/>
                <w:sz w:val="20"/>
                <w:szCs w:val="20"/>
                <w:lang w:val="en-US"/>
              </w:rPr>
              <w:t xml:space="preserve">GRAND TOTAL </w:t>
            </w:r>
          </w:p>
        </w:tc>
        <w:tc>
          <w:tcPr>
            <w:tcW w:w="3690" w:type="dxa"/>
            <w:tcBorders>
              <w:top w:val="nil"/>
              <w:left w:val="nil"/>
              <w:bottom w:val="single" w:sz="4" w:space="0" w:color="auto"/>
              <w:right w:val="single" w:sz="4" w:space="0" w:color="auto"/>
            </w:tcBorders>
            <w:shd w:val="clear" w:color="auto" w:fill="D9E2F3"/>
            <w:noWrap/>
            <w:vAlign w:val="bottom"/>
            <w:hideMark/>
          </w:tcPr>
          <w:p w:rsidR="00F9563E" w:rsidRPr="00F9563E" w:rsidRDefault="00F9563E" w:rsidP="00F9563E">
            <w:pPr>
              <w:jc w:val="center"/>
              <w:rPr>
                <w:rFonts w:cs="Arial"/>
                <w:b/>
                <w:bCs/>
                <w:color w:val="000000"/>
                <w:sz w:val="20"/>
                <w:szCs w:val="20"/>
                <w:lang w:val="en-US"/>
              </w:rPr>
            </w:pPr>
            <w:r w:rsidRPr="00F9563E">
              <w:rPr>
                <w:rFonts w:cs="Arial"/>
                <w:b/>
                <w:bCs/>
                <w:color w:val="000000"/>
                <w:sz w:val="20"/>
                <w:szCs w:val="20"/>
                <w:lang w:val="en-US"/>
              </w:rPr>
              <w:t>8</w:t>
            </w:r>
            <w:r w:rsidR="00915C48">
              <w:rPr>
                <w:rFonts w:cs="Arial"/>
                <w:b/>
                <w:bCs/>
                <w:color w:val="000000"/>
                <w:sz w:val="20"/>
                <w:szCs w:val="20"/>
                <w:lang w:val="en-US"/>
              </w:rPr>
              <w:t xml:space="preserve"> </w:t>
            </w:r>
            <w:r w:rsidRPr="00F9563E">
              <w:rPr>
                <w:rFonts w:cs="Arial"/>
                <w:b/>
                <w:bCs/>
                <w:color w:val="000000"/>
                <w:sz w:val="20"/>
                <w:szCs w:val="20"/>
                <w:lang w:val="en-US"/>
              </w:rPr>
              <w:t>450</w:t>
            </w:r>
          </w:p>
        </w:tc>
      </w:tr>
    </w:tbl>
    <w:p w:rsidR="00F9563E" w:rsidRPr="00F9563E" w:rsidRDefault="00F9563E" w:rsidP="00F9563E">
      <w:pPr>
        <w:ind w:left="540" w:hanging="540"/>
        <w:jc w:val="both"/>
        <w:rPr>
          <w:rFonts w:cs="Arial"/>
          <w:sz w:val="24"/>
          <w:szCs w:val="24"/>
          <w:lang w:val="en-US"/>
        </w:rPr>
      </w:pPr>
    </w:p>
    <w:p w:rsidR="00F9563E" w:rsidRPr="00F9563E" w:rsidRDefault="00F9563E" w:rsidP="00F9563E">
      <w:pPr>
        <w:ind w:left="900" w:hanging="900"/>
        <w:jc w:val="both"/>
        <w:rPr>
          <w:rFonts w:cs="Arial"/>
          <w:sz w:val="24"/>
          <w:szCs w:val="24"/>
          <w:lang w:val="en-US"/>
        </w:rPr>
      </w:pPr>
      <w:r w:rsidRPr="00F9563E">
        <w:rPr>
          <w:rFonts w:cs="Arial"/>
          <w:sz w:val="24"/>
          <w:szCs w:val="24"/>
          <w:lang w:val="en-US"/>
        </w:rPr>
        <w:lastRenderedPageBreak/>
        <w:t>(a)(ii)</w:t>
      </w:r>
      <w:r w:rsidRPr="00F9563E">
        <w:rPr>
          <w:rFonts w:cs="Arial"/>
          <w:sz w:val="24"/>
          <w:szCs w:val="24"/>
          <w:lang w:val="en-US"/>
        </w:rPr>
        <w:tab/>
        <w:t>None of</w:t>
      </w:r>
      <w:r>
        <w:rPr>
          <w:rFonts w:cs="Arial"/>
          <w:sz w:val="24"/>
          <w:szCs w:val="24"/>
          <w:lang w:val="en-US"/>
        </w:rPr>
        <w:t xml:space="preserve"> the abovementioned were released as they have not re</w:t>
      </w:r>
      <w:r w:rsidRPr="00F9563E">
        <w:rPr>
          <w:rFonts w:cs="Arial"/>
          <w:sz w:val="24"/>
          <w:szCs w:val="24"/>
          <w:lang w:val="en-US"/>
        </w:rPr>
        <w:t xml:space="preserve">ached the Minimum Detention Period at this point </w:t>
      </w:r>
      <w:r>
        <w:rPr>
          <w:rFonts w:cs="Arial"/>
          <w:sz w:val="24"/>
          <w:szCs w:val="24"/>
          <w:lang w:val="en-US"/>
        </w:rPr>
        <w:t>to</w:t>
      </w:r>
      <w:r w:rsidRPr="00F9563E">
        <w:rPr>
          <w:rFonts w:cs="Arial"/>
          <w:sz w:val="24"/>
          <w:szCs w:val="24"/>
          <w:lang w:val="en-US"/>
        </w:rPr>
        <w:t xml:space="preserve"> qualify </w:t>
      </w:r>
      <w:r>
        <w:rPr>
          <w:rFonts w:cs="Arial"/>
          <w:sz w:val="24"/>
          <w:szCs w:val="24"/>
          <w:lang w:val="en-US"/>
        </w:rPr>
        <w:t xml:space="preserve">for </w:t>
      </w:r>
      <w:r w:rsidRPr="00F9563E">
        <w:rPr>
          <w:rFonts w:cs="Arial"/>
          <w:sz w:val="24"/>
          <w:szCs w:val="24"/>
          <w:lang w:val="en-US"/>
        </w:rPr>
        <w:t>consider</w:t>
      </w:r>
      <w:r>
        <w:rPr>
          <w:rFonts w:cs="Arial"/>
          <w:sz w:val="24"/>
          <w:szCs w:val="24"/>
          <w:lang w:val="en-US"/>
        </w:rPr>
        <w:t>ation</w:t>
      </w:r>
      <w:r w:rsidRPr="00F9563E">
        <w:rPr>
          <w:rFonts w:cs="Arial"/>
          <w:sz w:val="24"/>
          <w:szCs w:val="24"/>
          <w:lang w:val="en-US"/>
        </w:rPr>
        <w:t xml:space="preserve">, however </w:t>
      </w:r>
      <w:r w:rsidR="00915C48">
        <w:rPr>
          <w:rFonts w:cs="Arial"/>
          <w:b/>
          <w:sz w:val="24"/>
          <w:szCs w:val="24"/>
          <w:lang w:val="en-US"/>
        </w:rPr>
        <w:t>04</w:t>
      </w:r>
      <w:r w:rsidRPr="00F9563E">
        <w:rPr>
          <w:rFonts w:cs="Arial"/>
          <w:b/>
          <w:sz w:val="24"/>
          <w:szCs w:val="24"/>
          <w:lang w:val="en-US"/>
        </w:rPr>
        <w:t xml:space="preserve"> </w:t>
      </w:r>
      <w:r w:rsidRPr="00F9563E">
        <w:rPr>
          <w:rFonts w:cs="Arial"/>
          <w:sz w:val="24"/>
          <w:szCs w:val="24"/>
          <w:lang w:val="en-US"/>
        </w:rPr>
        <w:t>were released on medical parole</w:t>
      </w:r>
      <w:r>
        <w:rPr>
          <w:rFonts w:cs="Arial"/>
          <w:sz w:val="24"/>
          <w:szCs w:val="24"/>
          <w:lang w:val="en-US"/>
        </w:rPr>
        <w:t>.</w:t>
      </w:r>
    </w:p>
    <w:p w:rsidR="00F9563E" w:rsidRPr="00F9563E" w:rsidRDefault="00F9563E" w:rsidP="00F9563E">
      <w:pPr>
        <w:jc w:val="both"/>
        <w:rPr>
          <w:rFonts w:cs="Arial"/>
          <w:sz w:val="24"/>
          <w:szCs w:val="24"/>
          <w:lang w:val="en-US"/>
        </w:rPr>
      </w:pPr>
    </w:p>
    <w:p w:rsidR="00F9563E" w:rsidRPr="00F9563E" w:rsidRDefault="00F9563E" w:rsidP="00F9563E">
      <w:pPr>
        <w:ind w:left="908" w:hanging="994"/>
        <w:jc w:val="both"/>
        <w:rPr>
          <w:rFonts w:cs="Arial"/>
          <w:sz w:val="24"/>
          <w:szCs w:val="24"/>
          <w:lang w:val="en-US"/>
        </w:rPr>
      </w:pPr>
      <w:r w:rsidRPr="00F9563E">
        <w:rPr>
          <w:rFonts w:cs="Arial"/>
          <w:sz w:val="24"/>
          <w:szCs w:val="24"/>
          <w:lang w:val="en-US"/>
        </w:rPr>
        <w:t>(b)(i)</w:t>
      </w:r>
      <w:r w:rsidRPr="00F9563E">
        <w:rPr>
          <w:rFonts w:cs="Arial"/>
          <w:sz w:val="24"/>
          <w:szCs w:val="24"/>
          <w:lang w:val="en-US"/>
        </w:rPr>
        <w:tab/>
        <w:t>The average number of custodial years</w:t>
      </w:r>
      <w:r>
        <w:rPr>
          <w:rFonts w:cs="Arial"/>
          <w:sz w:val="24"/>
          <w:szCs w:val="24"/>
          <w:lang w:val="en-US"/>
        </w:rPr>
        <w:t xml:space="preserve"> incarcerated</w:t>
      </w:r>
      <w:r w:rsidRPr="00F9563E">
        <w:rPr>
          <w:rFonts w:cs="Arial"/>
          <w:sz w:val="24"/>
          <w:szCs w:val="24"/>
          <w:lang w:val="en-US"/>
        </w:rPr>
        <w:t xml:space="preserve"> in </w:t>
      </w:r>
      <w:r>
        <w:rPr>
          <w:rFonts w:cs="Arial"/>
          <w:sz w:val="24"/>
          <w:szCs w:val="24"/>
          <w:lang w:val="en-US"/>
        </w:rPr>
        <w:t>a correctional facility are as follows:</w:t>
      </w:r>
    </w:p>
    <w:p w:rsidR="00F9563E" w:rsidRPr="00F9563E" w:rsidRDefault="00F9563E" w:rsidP="00F9563E">
      <w:pPr>
        <w:spacing w:line="144" w:lineRule="auto"/>
        <w:ind w:left="908" w:hanging="994"/>
        <w:jc w:val="both"/>
        <w:rPr>
          <w:rFonts w:cs="Arial"/>
          <w:sz w:val="24"/>
          <w:szCs w:val="24"/>
          <w:lang w:val="en-US"/>
        </w:rPr>
      </w:pPr>
    </w:p>
    <w:tbl>
      <w:tblPr>
        <w:tblW w:w="51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9"/>
        <w:gridCol w:w="2028"/>
        <w:gridCol w:w="1950"/>
        <w:gridCol w:w="1950"/>
        <w:gridCol w:w="1932"/>
      </w:tblGrid>
      <w:tr w:rsidR="00F9563E" w:rsidRPr="00F9563E" w:rsidTr="00915C48">
        <w:trPr>
          <w:tblHeader/>
        </w:trPr>
        <w:tc>
          <w:tcPr>
            <w:tcW w:w="977" w:type="pct"/>
            <w:tcBorders>
              <w:bottom w:val="single" w:sz="4" w:space="0" w:color="auto"/>
            </w:tcBorders>
            <w:shd w:val="clear" w:color="auto" w:fill="BFBFBF"/>
          </w:tcPr>
          <w:p w:rsidR="00F9563E" w:rsidRPr="00F9563E" w:rsidRDefault="00F9563E" w:rsidP="00F9563E">
            <w:pPr>
              <w:spacing w:before="40" w:after="40"/>
              <w:rPr>
                <w:b/>
                <w:sz w:val="16"/>
                <w:szCs w:val="16"/>
              </w:rPr>
            </w:pPr>
            <w:r w:rsidRPr="00F9563E">
              <w:rPr>
                <w:b/>
                <w:sz w:val="16"/>
                <w:szCs w:val="16"/>
              </w:rPr>
              <w:t>CATEGORIES OF LIFERS</w:t>
            </w:r>
          </w:p>
        </w:tc>
        <w:tc>
          <w:tcPr>
            <w:tcW w:w="1038" w:type="pct"/>
            <w:tcBorders>
              <w:bottom w:val="single" w:sz="4" w:space="0" w:color="auto"/>
            </w:tcBorders>
            <w:shd w:val="clear" w:color="auto" w:fill="BFBFBF"/>
          </w:tcPr>
          <w:p w:rsidR="00F9563E" w:rsidRPr="00F9563E" w:rsidRDefault="00F9563E" w:rsidP="00F9563E">
            <w:pPr>
              <w:spacing w:before="40" w:after="40"/>
              <w:rPr>
                <w:b/>
                <w:sz w:val="16"/>
                <w:szCs w:val="16"/>
              </w:rPr>
            </w:pPr>
            <w:r w:rsidRPr="00F9563E">
              <w:rPr>
                <w:b/>
                <w:sz w:val="16"/>
                <w:szCs w:val="16"/>
              </w:rPr>
              <w:t>VAN VUUREN JUDGMENT</w:t>
            </w:r>
          </w:p>
        </w:tc>
        <w:tc>
          <w:tcPr>
            <w:tcW w:w="998" w:type="pct"/>
            <w:tcBorders>
              <w:bottom w:val="single" w:sz="4" w:space="0" w:color="auto"/>
            </w:tcBorders>
            <w:shd w:val="clear" w:color="auto" w:fill="BFBFBF"/>
          </w:tcPr>
          <w:p w:rsidR="00F9563E" w:rsidRPr="00F9563E" w:rsidRDefault="00F9563E" w:rsidP="00915C48">
            <w:pPr>
              <w:spacing w:before="40" w:after="40"/>
              <w:jc w:val="both"/>
              <w:rPr>
                <w:b/>
                <w:sz w:val="16"/>
                <w:szCs w:val="16"/>
              </w:rPr>
            </w:pPr>
            <w:r w:rsidRPr="00F9563E">
              <w:rPr>
                <w:b/>
                <w:sz w:val="16"/>
                <w:szCs w:val="16"/>
              </w:rPr>
              <w:t>VAN WYK JUDGMENT</w:t>
            </w:r>
          </w:p>
        </w:tc>
        <w:tc>
          <w:tcPr>
            <w:tcW w:w="998" w:type="pct"/>
            <w:tcBorders>
              <w:bottom w:val="single" w:sz="4" w:space="0" w:color="auto"/>
            </w:tcBorders>
            <w:shd w:val="clear" w:color="auto" w:fill="BFBFBF"/>
          </w:tcPr>
          <w:p w:rsidR="00F9563E" w:rsidRPr="00F9563E" w:rsidRDefault="00F9563E" w:rsidP="00915C48">
            <w:pPr>
              <w:spacing w:before="40" w:after="40"/>
              <w:jc w:val="both"/>
              <w:rPr>
                <w:b/>
                <w:sz w:val="16"/>
                <w:szCs w:val="16"/>
              </w:rPr>
            </w:pPr>
            <w:r w:rsidRPr="00F9563E">
              <w:rPr>
                <w:b/>
                <w:sz w:val="16"/>
                <w:szCs w:val="16"/>
              </w:rPr>
              <w:t>PHAAHLA JUDGMENT</w:t>
            </w:r>
          </w:p>
        </w:tc>
        <w:tc>
          <w:tcPr>
            <w:tcW w:w="989" w:type="pct"/>
            <w:tcBorders>
              <w:bottom w:val="single" w:sz="4" w:space="0" w:color="auto"/>
            </w:tcBorders>
            <w:shd w:val="clear" w:color="auto" w:fill="BFBFBF"/>
          </w:tcPr>
          <w:p w:rsidR="00F9563E" w:rsidRPr="00F9563E" w:rsidRDefault="00F9563E" w:rsidP="00915C48">
            <w:pPr>
              <w:spacing w:before="40" w:after="40"/>
              <w:jc w:val="both"/>
              <w:rPr>
                <w:b/>
                <w:sz w:val="16"/>
                <w:szCs w:val="16"/>
              </w:rPr>
            </w:pPr>
            <w:r w:rsidRPr="00F9563E">
              <w:rPr>
                <w:b/>
                <w:sz w:val="16"/>
                <w:szCs w:val="16"/>
              </w:rPr>
              <w:t>CURRENT PAROLE DISPENSATION</w:t>
            </w:r>
          </w:p>
        </w:tc>
      </w:tr>
      <w:tr w:rsidR="00F9563E" w:rsidRPr="00F9563E" w:rsidTr="00915C48">
        <w:tc>
          <w:tcPr>
            <w:tcW w:w="977" w:type="pct"/>
            <w:tcBorders>
              <w:top w:val="single" w:sz="4" w:space="0" w:color="auto"/>
              <w:left w:val="single" w:sz="4" w:space="0" w:color="auto"/>
              <w:bottom w:val="single" w:sz="4" w:space="0" w:color="auto"/>
              <w:right w:val="single" w:sz="4" w:space="0" w:color="auto"/>
            </w:tcBorders>
            <w:shd w:val="clear" w:color="auto" w:fill="auto"/>
          </w:tcPr>
          <w:p w:rsidR="00F9563E" w:rsidRPr="00F9563E" w:rsidRDefault="00F9563E" w:rsidP="00F9563E">
            <w:pPr>
              <w:rPr>
                <w:b/>
                <w:sz w:val="18"/>
                <w:szCs w:val="18"/>
              </w:rPr>
            </w:pPr>
            <w:r w:rsidRPr="00F9563E">
              <w:rPr>
                <w:b/>
                <w:sz w:val="18"/>
                <w:szCs w:val="18"/>
              </w:rPr>
              <w:t>Sentence Date</w:t>
            </w:r>
          </w:p>
        </w:tc>
        <w:tc>
          <w:tcPr>
            <w:tcW w:w="1038" w:type="pct"/>
            <w:tcBorders>
              <w:top w:val="single" w:sz="4" w:space="0" w:color="auto"/>
              <w:left w:val="single" w:sz="4" w:space="0" w:color="auto"/>
              <w:bottom w:val="single" w:sz="4" w:space="0" w:color="auto"/>
              <w:right w:val="single" w:sz="4" w:space="0" w:color="auto"/>
            </w:tcBorders>
            <w:shd w:val="clear" w:color="auto" w:fill="auto"/>
          </w:tcPr>
          <w:p w:rsidR="00F9563E" w:rsidRPr="00F9563E" w:rsidRDefault="00F9563E" w:rsidP="00F9563E">
            <w:pPr>
              <w:rPr>
                <w:sz w:val="18"/>
                <w:szCs w:val="18"/>
              </w:rPr>
            </w:pPr>
            <w:r w:rsidRPr="00F9563E">
              <w:rPr>
                <w:sz w:val="18"/>
                <w:szCs w:val="18"/>
              </w:rPr>
              <w:t xml:space="preserve">Before </w:t>
            </w:r>
            <w:r w:rsidR="00915C48">
              <w:rPr>
                <w:sz w:val="18"/>
                <w:szCs w:val="18"/>
              </w:rPr>
              <w:t>0</w:t>
            </w:r>
            <w:r w:rsidRPr="00F9563E">
              <w:rPr>
                <w:sz w:val="18"/>
                <w:szCs w:val="18"/>
              </w:rPr>
              <w:t>1 March 1994</w:t>
            </w:r>
          </w:p>
        </w:tc>
        <w:tc>
          <w:tcPr>
            <w:tcW w:w="998" w:type="pct"/>
            <w:tcBorders>
              <w:top w:val="single" w:sz="4" w:space="0" w:color="auto"/>
              <w:left w:val="single" w:sz="4" w:space="0" w:color="auto"/>
              <w:bottom w:val="single" w:sz="4" w:space="0" w:color="auto"/>
              <w:right w:val="single" w:sz="4" w:space="0" w:color="auto"/>
            </w:tcBorders>
            <w:shd w:val="clear" w:color="auto" w:fill="auto"/>
          </w:tcPr>
          <w:p w:rsidR="00F9563E" w:rsidRPr="00F9563E" w:rsidRDefault="00F9563E" w:rsidP="00915C48">
            <w:pPr>
              <w:jc w:val="both"/>
              <w:rPr>
                <w:sz w:val="18"/>
                <w:szCs w:val="18"/>
              </w:rPr>
            </w:pPr>
            <w:r w:rsidRPr="00F9563E">
              <w:rPr>
                <w:sz w:val="18"/>
                <w:szCs w:val="18"/>
              </w:rPr>
              <w:t xml:space="preserve">From </w:t>
            </w:r>
            <w:r w:rsidR="00915C48">
              <w:rPr>
                <w:sz w:val="18"/>
                <w:szCs w:val="18"/>
              </w:rPr>
              <w:t>0</w:t>
            </w:r>
            <w:r w:rsidRPr="00F9563E">
              <w:rPr>
                <w:sz w:val="18"/>
                <w:szCs w:val="18"/>
              </w:rPr>
              <w:t>1 March 1994 to 30 September 2004</w:t>
            </w:r>
          </w:p>
        </w:tc>
        <w:tc>
          <w:tcPr>
            <w:tcW w:w="998" w:type="pct"/>
            <w:tcBorders>
              <w:top w:val="single" w:sz="4" w:space="0" w:color="auto"/>
              <w:left w:val="single" w:sz="4" w:space="0" w:color="auto"/>
              <w:bottom w:val="single" w:sz="4" w:space="0" w:color="auto"/>
              <w:right w:val="single" w:sz="4" w:space="0" w:color="auto"/>
            </w:tcBorders>
            <w:shd w:val="clear" w:color="auto" w:fill="auto"/>
          </w:tcPr>
          <w:p w:rsidR="00F9563E" w:rsidRPr="00F9563E" w:rsidRDefault="00F9563E" w:rsidP="00915C48">
            <w:pPr>
              <w:jc w:val="both"/>
              <w:rPr>
                <w:sz w:val="18"/>
                <w:szCs w:val="18"/>
              </w:rPr>
            </w:pPr>
            <w:r w:rsidRPr="00F9563E">
              <w:rPr>
                <w:sz w:val="18"/>
                <w:szCs w:val="18"/>
              </w:rPr>
              <w:t xml:space="preserve">Committed offences before </w:t>
            </w:r>
            <w:r w:rsidR="00915C48">
              <w:rPr>
                <w:sz w:val="18"/>
                <w:szCs w:val="18"/>
              </w:rPr>
              <w:t>0</w:t>
            </w:r>
            <w:r w:rsidRPr="00F9563E">
              <w:rPr>
                <w:sz w:val="18"/>
                <w:szCs w:val="18"/>
              </w:rPr>
              <w:t xml:space="preserve">1 March 1994 and sentenced before </w:t>
            </w:r>
            <w:r w:rsidR="00915C48">
              <w:rPr>
                <w:sz w:val="18"/>
                <w:szCs w:val="18"/>
              </w:rPr>
              <w:t>0</w:t>
            </w:r>
            <w:r w:rsidRPr="00F9563E">
              <w:rPr>
                <w:sz w:val="18"/>
                <w:szCs w:val="18"/>
              </w:rPr>
              <w:t>1 October 2004 (Van Vuuren)</w:t>
            </w:r>
          </w:p>
          <w:p w:rsidR="00F9563E" w:rsidRPr="00F9563E" w:rsidRDefault="00F9563E" w:rsidP="00915C48">
            <w:pPr>
              <w:jc w:val="both"/>
              <w:rPr>
                <w:sz w:val="18"/>
                <w:szCs w:val="18"/>
              </w:rPr>
            </w:pPr>
          </w:p>
          <w:p w:rsidR="00F9563E" w:rsidRPr="00F9563E" w:rsidRDefault="00F9563E" w:rsidP="00915C48">
            <w:pPr>
              <w:jc w:val="both"/>
              <w:rPr>
                <w:sz w:val="18"/>
                <w:szCs w:val="18"/>
              </w:rPr>
            </w:pPr>
            <w:r w:rsidRPr="00F9563E">
              <w:rPr>
                <w:sz w:val="18"/>
                <w:szCs w:val="18"/>
              </w:rPr>
              <w:t xml:space="preserve">Committed offences before </w:t>
            </w:r>
            <w:r w:rsidR="00915C48">
              <w:rPr>
                <w:sz w:val="18"/>
                <w:szCs w:val="18"/>
              </w:rPr>
              <w:t>0</w:t>
            </w:r>
            <w:r w:rsidRPr="00F9563E">
              <w:rPr>
                <w:sz w:val="18"/>
                <w:szCs w:val="18"/>
              </w:rPr>
              <w:t xml:space="preserve">1 October 2004 and sentenced after </w:t>
            </w:r>
            <w:r w:rsidR="00915C48">
              <w:rPr>
                <w:sz w:val="18"/>
                <w:szCs w:val="18"/>
              </w:rPr>
              <w:t>0</w:t>
            </w:r>
            <w:r w:rsidRPr="00F9563E">
              <w:rPr>
                <w:sz w:val="18"/>
                <w:szCs w:val="18"/>
              </w:rPr>
              <w:t>1 October 2004 (Van Wyk)</w:t>
            </w:r>
          </w:p>
          <w:p w:rsidR="00F9563E" w:rsidRPr="00F9563E" w:rsidRDefault="00F9563E" w:rsidP="00915C48">
            <w:pPr>
              <w:jc w:val="both"/>
              <w:rPr>
                <w:sz w:val="18"/>
                <w:szCs w:val="18"/>
              </w:rPr>
            </w:pPr>
          </w:p>
        </w:tc>
        <w:tc>
          <w:tcPr>
            <w:tcW w:w="989" w:type="pct"/>
            <w:tcBorders>
              <w:top w:val="single" w:sz="4" w:space="0" w:color="auto"/>
              <w:left w:val="single" w:sz="4" w:space="0" w:color="auto"/>
              <w:bottom w:val="single" w:sz="4" w:space="0" w:color="auto"/>
              <w:right w:val="single" w:sz="4" w:space="0" w:color="auto"/>
            </w:tcBorders>
            <w:shd w:val="clear" w:color="auto" w:fill="auto"/>
          </w:tcPr>
          <w:p w:rsidR="00F9563E" w:rsidRPr="00F9563E" w:rsidRDefault="00F9563E" w:rsidP="00915C48">
            <w:pPr>
              <w:jc w:val="both"/>
              <w:rPr>
                <w:sz w:val="18"/>
                <w:szCs w:val="18"/>
              </w:rPr>
            </w:pPr>
            <w:r w:rsidRPr="00F9563E">
              <w:rPr>
                <w:sz w:val="18"/>
                <w:szCs w:val="18"/>
              </w:rPr>
              <w:t xml:space="preserve">Committed offences from </w:t>
            </w:r>
            <w:r w:rsidR="00915C48">
              <w:rPr>
                <w:sz w:val="18"/>
                <w:szCs w:val="18"/>
              </w:rPr>
              <w:t>0</w:t>
            </w:r>
            <w:r w:rsidRPr="00F9563E">
              <w:rPr>
                <w:sz w:val="18"/>
                <w:szCs w:val="18"/>
              </w:rPr>
              <w:t xml:space="preserve"> October 2004 and sentenced from </w:t>
            </w:r>
            <w:r w:rsidR="00915C48">
              <w:rPr>
                <w:sz w:val="18"/>
                <w:szCs w:val="18"/>
              </w:rPr>
              <w:t>0</w:t>
            </w:r>
            <w:r w:rsidRPr="00F9563E">
              <w:rPr>
                <w:sz w:val="18"/>
                <w:szCs w:val="18"/>
              </w:rPr>
              <w:t>1 October 2004.</w:t>
            </w:r>
          </w:p>
        </w:tc>
      </w:tr>
      <w:tr w:rsidR="00F9563E" w:rsidRPr="00F9563E" w:rsidTr="00915C48">
        <w:tc>
          <w:tcPr>
            <w:tcW w:w="977" w:type="pct"/>
            <w:tcBorders>
              <w:top w:val="single" w:sz="4" w:space="0" w:color="auto"/>
              <w:left w:val="single" w:sz="4" w:space="0" w:color="auto"/>
              <w:bottom w:val="single" w:sz="4" w:space="0" w:color="auto"/>
              <w:right w:val="single" w:sz="4" w:space="0" w:color="auto"/>
            </w:tcBorders>
            <w:shd w:val="clear" w:color="auto" w:fill="auto"/>
          </w:tcPr>
          <w:p w:rsidR="00F9563E" w:rsidRPr="00F9563E" w:rsidRDefault="00F9563E" w:rsidP="00F9563E">
            <w:pPr>
              <w:rPr>
                <w:b/>
                <w:sz w:val="18"/>
                <w:szCs w:val="18"/>
              </w:rPr>
            </w:pPr>
            <w:r w:rsidRPr="00F9563E">
              <w:rPr>
                <w:b/>
                <w:sz w:val="18"/>
                <w:szCs w:val="18"/>
              </w:rPr>
              <w:t>Minimum Detention Period</w:t>
            </w:r>
          </w:p>
        </w:tc>
        <w:tc>
          <w:tcPr>
            <w:tcW w:w="1038" w:type="pct"/>
            <w:tcBorders>
              <w:top w:val="single" w:sz="4" w:space="0" w:color="auto"/>
              <w:left w:val="single" w:sz="4" w:space="0" w:color="auto"/>
              <w:bottom w:val="single" w:sz="4" w:space="0" w:color="auto"/>
              <w:right w:val="single" w:sz="4" w:space="0" w:color="auto"/>
            </w:tcBorders>
            <w:shd w:val="clear" w:color="auto" w:fill="auto"/>
          </w:tcPr>
          <w:p w:rsidR="00F9563E" w:rsidRPr="00F9563E" w:rsidRDefault="00F9563E" w:rsidP="00F9563E">
            <w:pPr>
              <w:rPr>
                <w:sz w:val="18"/>
                <w:szCs w:val="18"/>
              </w:rPr>
            </w:pPr>
            <w:r w:rsidRPr="00F9563E">
              <w:rPr>
                <w:b/>
                <w:sz w:val="18"/>
                <w:szCs w:val="18"/>
              </w:rPr>
              <w:t>10 years</w:t>
            </w:r>
            <w:r w:rsidRPr="00F9563E">
              <w:rPr>
                <w:sz w:val="18"/>
                <w:szCs w:val="18"/>
              </w:rPr>
              <w:t xml:space="preserve"> but not</w:t>
            </w:r>
            <w:r w:rsidR="001E18FF">
              <w:rPr>
                <w:sz w:val="18"/>
                <w:szCs w:val="18"/>
              </w:rPr>
              <w:t xml:space="preserve"> to</w:t>
            </w:r>
            <w:r w:rsidRPr="00F9563E">
              <w:rPr>
                <w:sz w:val="18"/>
                <w:szCs w:val="18"/>
              </w:rPr>
              <w:t xml:space="preserve"> be placed on parole before serving minimum of </w:t>
            </w:r>
            <w:r w:rsidRPr="00F9563E">
              <w:rPr>
                <w:b/>
                <w:sz w:val="18"/>
                <w:szCs w:val="18"/>
              </w:rPr>
              <w:t>15 years</w:t>
            </w:r>
          </w:p>
        </w:tc>
        <w:tc>
          <w:tcPr>
            <w:tcW w:w="998" w:type="pct"/>
            <w:tcBorders>
              <w:top w:val="single" w:sz="4" w:space="0" w:color="auto"/>
              <w:left w:val="single" w:sz="4" w:space="0" w:color="auto"/>
              <w:bottom w:val="single" w:sz="4" w:space="0" w:color="auto"/>
              <w:right w:val="single" w:sz="4" w:space="0" w:color="auto"/>
            </w:tcBorders>
            <w:shd w:val="clear" w:color="auto" w:fill="auto"/>
          </w:tcPr>
          <w:p w:rsidR="00F9563E" w:rsidRPr="00F9563E" w:rsidRDefault="00F9563E" w:rsidP="00915C48">
            <w:pPr>
              <w:jc w:val="both"/>
              <w:rPr>
                <w:sz w:val="18"/>
                <w:szCs w:val="18"/>
              </w:rPr>
            </w:pPr>
            <w:r w:rsidRPr="00F9563E">
              <w:rPr>
                <w:b/>
                <w:sz w:val="18"/>
                <w:szCs w:val="18"/>
              </w:rPr>
              <w:t>20 years</w:t>
            </w:r>
            <w:r w:rsidRPr="00F9563E">
              <w:rPr>
                <w:sz w:val="18"/>
                <w:szCs w:val="18"/>
              </w:rPr>
              <w:t xml:space="preserve"> minus credits</w:t>
            </w:r>
          </w:p>
          <w:p w:rsidR="00F9563E" w:rsidRDefault="00F9563E" w:rsidP="00915C48">
            <w:pPr>
              <w:jc w:val="both"/>
              <w:rPr>
                <w:sz w:val="18"/>
                <w:szCs w:val="18"/>
              </w:rPr>
            </w:pPr>
            <w:r w:rsidRPr="00F9563E">
              <w:rPr>
                <w:sz w:val="18"/>
                <w:szCs w:val="18"/>
              </w:rPr>
              <w:t>(-6 years &amp; 8months) = 13years and 4 months</w:t>
            </w:r>
          </w:p>
          <w:p w:rsidR="00915C48" w:rsidRPr="00F9563E" w:rsidRDefault="00915C48" w:rsidP="00915C48">
            <w:pPr>
              <w:jc w:val="both"/>
              <w:rPr>
                <w:sz w:val="18"/>
                <w:szCs w:val="18"/>
              </w:rPr>
            </w:pPr>
          </w:p>
          <w:p w:rsidR="00F9563E" w:rsidRPr="00F9563E" w:rsidRDefault="00F9563E" w:rsidP="00915C48">
            <w:pPr>
              <w:jc w:val="both"/>
              <w:rPr>
                <w:sz w:val="18"/>
                <w:szCs w:val="18"/>
              </w:rPr>
            </w:pPr>
            <w:r w:rsidRPr="00F9563E">
              <w:rPr>
                <w:sz w:val="18"/>
                <w:szCs w:val="18"/>
              </w:rPr>
              <w:t xml:space="preserve">Minus 2005 </w:t>
            </w:r>
            <w:r w:rsidR="001E18FF" w:rsidRPr="00F9563E">
              <w:rPr>
                <w:sz w:val="18"/>
                <w:szCs w:val="18"/>
              </w:rPr>
              <w:t xml:space="preserve">amnesty </w:t>
            </w:r>
            <w:r w:rsidRPr="00F9563E">
              <w:rPr>
                <w:sz w:val="18"/>
                <w:szCs w:val="18"/>
              </w:rPr>
              <w:t>(6months)</w:t>
            </w:r>
          </w:p>
          <w:p w:rsidR="00F9563E" w:rsidRPr="00F9563E" w:rsidRDefault="00F9563E" w:rsidP="00915C48">
            <w:pPr>
              <w:jc w:val="both"/>
              <w:rPr>
                <w:sz w:val="18"/>
                <w:szCs w:val="18"/>
              </w:rPr>
            </w:pPr>
            <w:r w:rsidRPr="00F9563E">
              <w:rPr>
                <w:sz w:val="18"/>
                <w:szCs w:val="18"/>
              </w:rPr>
              <w:t xml:space="preserve">2012 (6 months) </w:t>
            </w:r>
            <w:r w:rsidRPr="00F9563E">
              <w:rPr>
                <w:b/>
                <w:sz w:val="18"/>
                <w:szCs w:val="18"/>
              </w:rPr>
              <w:t>=</w:t>
            </w:r>
          </w:p>
          <w:p w:rsidR="00F9563E" w:rsidRPr="00F9563E" w:rsidRDefault="00F9563E" w:rsidP="00915C48">
            <w:pPr>
              <w:jc w:val="both"/>
              <w:rPr>
                <w:b/>
                <w:sz w:val="18"/>
                <w:szCs w:val="18"/>
              </w:rPr>
            </w:pPr>
            <w:r w:rsidRPr="00F9563E">
              <w:rPr>
                <w:b/>
                <w:sz w:val="18"/>
                <w:szCs w:val="18"/>
              </w:rPr>
              <w:t>12 years and 4 months</w:t>
            </w:r>
          </w:p>
        </w:tc>
        <w:tc>
          <w:tcPr>
            <w:tcW w:w="998" w:type="pct"/>
            <w:tcBorders>
              <w:top w:val="single" w:sz="4" w:space="0" w:color="auto"/>
              <w:left w:val="single" w:sz="4" w:space="0" w:color="auto"/>
              <w:bottom w:val="single" w:sz="4" w:space="0" w:color="auto"/>
              <w:right w:val="single" w:sz="4" w:space="0" w:color="auto"/>
            </w:tcBorders>
            <w:shd w:val="clear" w:color="auto" w:fill="auto"/>
          </w:tcPr>
          <w:p w:rsidR="00F9563E" w:rsidRPr="00F9563E" w:rsidRDefault="00F9563E" w:rsidP="00915C48">
            <w:pPr>
              <w:jc w:val="both"/>
              <w:rPr>
                <w:sz w:val="18"/>
                <w:szCs w:val="18"/>
              </w:rPr>
            </w:pPr>
            <w:r w:rsidRPr="00F9563E">
              <w:rPr>
                <w:sz w:val="18"/>
                <w:szCs w:val="18"/>
              </w:rPr>
              <w:t>Depending on applicable parole dispensation (Van Vuuren/ Van Wyk)</w:t>
            </w:r>
          </w:p>
        </w:tc>
        <w:tc>
          <w:tcPr>
            <w:tcW w:w="989" w:type="pct"/>
            <w:tcBorders>
              <w:top w:val="single" w:sz="4" w:space="0" w:color="auto"/>
              <w:left w:val="single" w:sz="4" w:space="0" w:color="auto"/>
              <w:bottom w:val="single" w:sz="4" w:space="0" w:color="auto"/>
              <w:right w:val="single" w:sz="4" w:space="0" w:color="auto"/>
            </w:tcBorders>
            <w:shd w:val="clear" w:color="auto" w:fill="auto"/>
          </w:tcPr>
          <w:p w:rsidR="00F9563E" w:rsidRPr="00F9563E" w:rsidRDefault="00F9563E" w:rsidP="00915C48">
            <w:pPr>
              <w:jc w:val="both"/>
              <w:rPr>
                <w:b/>
                <w:sz w:val="18"/>
                <w:szCs w:val="18"/>
              </w:rPr>
            </w:pPr>
            <w:r w:rsidRPr="00F9563E">
              <w:rPr>
                <w:b/>
                <w:sz w:val="18"/>
                <w:szCs w:val="18"/>
              </w:rPr>
              <w:t>25 Years</w:t>
            </w:r>
          </w:p>
          <w:p w:rsidR="00F9563E" w:rsidRPr="00F9563E" w:rsidRDefault="00F9563E" w:rsidP="00915C48">
            <w:pPr>
              <w:jc w:val="both"/>
              <w:rPr>
                <w:sz w:val="18"/>
                <w:szCs w:val="18"/>
              </w:rPr>
            </w:pPr>
            <w:r w:rsidRPr="00F9563E">
              <w:rPr>
                <w:sz w:val="18"/>
                <w:szCs w:val="18"/>
              </w:rPr>
              <w:t>minus 2005</w:t>
            </w:r>
            <w:r w:rsidR="001E18FF">
              <w:rPr>
                <w:sz w:val="18"/>
                <w:szCs w:val="18"/>
              </w:rPr>
              <w:t xml:space="preserve"> amnesty</w:t>
            </w:r>
            <w:r w:rsidRPr="00F9563E">
              <w:rPr>
                <w:sz w:val="18"/>
                <w:szCs w:val="18"/>
              </w:rPr>
              <w:t xml:space="preserve"> (6months</w:t>
            </w:r>
            <w:r w:rsidR="001E18FF">
              <w:rPr>
                <w:sz w:val="18"/>
                <w:szCs w:val="18"/>
              </w:rPr>
              <w:t>)</w:t>
            </w:r>
            <w:r w:rsidRPr="00F9563E">
              <w:rPr>
                <w:sz w:val="18"/>
                <w:szCs w:val="18"/>
              </w:rPr>
              <w:t xml:space="preserve"> and</w:t>
            </w:r>
          </w:p>
          <w:p w:rsidR="00F9563E" w:rsidRPr="00F9563E" w:rsidRDefault="00F9563E" w:rsidP="00915C48">
            <w:pPr>
              <w:jc w:val="both"/>
              <w:rPr>
                <w:sz w:val="18"/>
                <w:szCs w:val="18"/>
              </w:rPr>
            </w:pPr>
            <w:r w:rsidRPr="00F9563E">
              <w:rPr>
                <w:sz w:val="18"/>
                <w:szCs w:val="18"/>
              </w:rPr>
              <w:t>2012 (6 months) if benefitted.</w:t>
            </w:r>
          </w:p>
        </w:tc>
      </w:tr>
      <w:tr w:rsidR="00F9563E" w:rsidRPr="00F9563E" w:rsidTr="00915C48">
        <w:tc>
          <w:tcPr>
            <w:tcW w:w="977" w:type="pct"/>
            <w:tcBorders>
              <w:top w:val="single" w:sz="4" w:space="0" w:color="auto"/>
              <w:left w:val="single" w:sz="4" w:space="0" w:color="auto"/>
              <w:bottom w:val="single" w:sz="4" w:space="0" w:color="auto"/>
              <w:right w:val="single" w:sz="4" w:space="0" w:color="auto"/>
            </w:tcBorders>
            <w:shd w:val="clear" w:color="auto" w:fill="auto"/>
          </w:tcPr>
          <w:p w:rsidR="00F9563E" w:rsidRPr="00F9563E" w:rsidRDefault="00F9563E" w:rsidP="00F9563E">
            <w:pPr>
              <w:rPr>
                <w:b/>
                <w:sz w:val="18"/>
                <w:szCs w:val="18"/>
              </w:rPr>
            </w:pPr>
            <w:r w:rsidRPr="00F9563E">
              <w:rPr>
                <w:b/>
                <w:sz w:val="18"/>
                <w:szCs w:val="18"/>
              </w:rPr>
              <w:t>Parole Period</w:t>
            </w:r>
          </w:p>
        </w:tc>
        <w:tc>
          <w:tcPr>
            <w:tcW w:w="1038" w:type="pct"/>
            <w:tcBorders>
              <w:top w:val="single" w:sz="4" w:space="0" w:color="auto"/>
              <w:left w:val="single" w:sz="4" w:space="0" w:color="auto"/>
              <w:bottom w:val="single" w:sz="4" w:space="0" w:color="auto"/>
              <w:right w:val="single" w:sz="4" w:space="0" w:color="auto"/>
            </w:tcBorders>
            <w:shd w:val="clear" w:color="auto" w:fill="auto"/>
          </w:tcPr>
          <w:p w:rsidR="00F9563E" w:rsidRPr="00F9563E" w:rsidRDefault="00915C48" w:rsidP="00F9563E">
            <w:pPr>
              <w:rPr>
                <w:sz w:val="18"/>
                <w:szCs w:val="18"/>
              </w:rPr>
            </w:pPr>
            <w:r>
              <w:rPr>
                <w:sz w:val="18"/>
                <w:szCs w:val="18"/>
              </w:rPr>
              <w:t>0</w:t>
            </w:r>
            <w:r w:rsidR="00F9563E" w:rsidRPr="00F9563E">
              <w:rPr>
                <w:sz w:val="18"/>
                <w:szCs w:val="18"/>
              </w:rPr>
              <w:t>3 years</w:t>
            </w:r>
          </w:p>
        </w:tc>
        <w:tc>
          <w:tcPr>
            <w:tcW w:w="998" w:type="pct"/>
            <w:tcBorders>
              <w:top w:val="single" w:sz="4" w:space="0" w:color="auto"/>
              <w:left w:val="single" w:sz="4" w:space="0" w:color="auto"/>
              <w:bottom w:val="single" w:sz="4" w:space="0" w:color="auto"/>
              <w:right w:val="single" w:sz="4" w:space="0" w:color="auto"/>
            </w:tcBorders>
            <w:shd w:val="clear" w:color="auto" w:fill="auto"/>
          </w:tcPr>
          <w:p w:rsidR="00F9563E" w:rsidRPr="00F9563E" w:rsidRDefault="00F9563E" w:rsidP="00915C48">
            <w:pPr>
              <w:jc w:val="both"/>
              <w:rPr>
                <w:sz w:val="18"/>
                <w:szCs w:val="18"/>
              </w:rPr>
            </w:pPr>
            <w:r w:rsidRPr="00F9563E">
              <w:rPr>
                <w:sz w:val="18"/>
                <w:szCs w:val="18"/>
              </w:rPr>
              <w:t>Parole for life</w:t>
            </w:r>
          </w:p>
        </w:tc>
        <w:tc>
          <w:tcPr>
            <w:tcW w:w="998" w:type="pct"/>
            <w:tcBorders>
              <w:top w:val="single" w:sz="4" w:space="0" w:color="auto"/>
              <w:left w:val="single" w:sz="4" w:space="0" w:color="auto"/>
              <w:bottom w:val="single" w:sz="4" w:space="0" w:color="auto"/>
              <w:right w:val="single" w:sz="4" w:space="0" w:color="auto"/>
            </w:tcBorders>
            <w:shd w:val="clear" w:color="auto" w:fill="auto"/>
          </w:tcPr>
          <w:p w:rsidR="00F9563E" w:rsidRPr="00F9563E" w:rsidRDefault="00F9563E" w:rsidP="00915C48">
            <w:pPr>
              <w:jc w:val="both"/>
              <w:rPr>
                <w:sz w:val="18"/>
                <w:szCs w:val="18"/>
              </w:rPr>
            </w:pPr>
            <w:r w:rsidRPr="00F9563E">
              <w:rPr>
                <w:sz w:val="18"/>
                <w:szCs w:val="18"/>
              </w:rPr>
              <w:t>Depending on applicable parole dispensation (Van Vuuren/ Van Wyk)</w:t>
            </w:r>
          </w:p>
        </w:tc>
        <w:tc>
          <w:tcPr>
            <w:tcW w:w="989" w:type="pct"/>
            <w:tcBorders>
              <w:top w:val="single" w:sz="4" w:space="0" w:color="auto"/>
              <w:left w:val="single" w:sz="4" w:space="0" w:color="auto"/>
              <w:bottom w:val="single" w:sz="4" w:space="0" w:color="auto"/>
              <w:right w:val="single" w:sz="4" w:space="0" w:color="auto"/>
            </w:tcBorders>
            <w:shd w:val="clear" w:color="auto" w:fill="auto"/>
          </w:tcPr>
          <w:p w:rsidR="00F9563E" w:rsidRPr="00F9563E" w:rsidRDefault="00F9563E" w:rsidP="00915C48">
            <w:pPr>
              <w:jc w:val="both"/>
              <w:rPr>
                <w:sz w:val="18"/>
                <w:szCs w:val="18"/>
              </w:rPr>
            </w:pPr>
            <w:r w:rsidRPr="00F9563E">
              <w:rPr>
                <w:sz w:val="18"/>
                <w:szCs w:val="18"/>
              </w:rPr>
              <w:t>Parole for life</w:t>
            </w:r>
          </w:p>
        </w:tc>
      </w:tr>
    </w:tbl>
    <w:p w:rsidR="00F9563E" w:rsidRPr="00F9563E" w:rsidRDefault="00F9563E" w:rsidP="00F9563E">
      <w:pPr>
        <w:jc w:val="both"/>
        <w:rPr>
          <w:rFonts w:cs="Arial"/>
          <w:sz w:val="24"/>
          <w:szCs w:val="24"/>
          <w:lang w:val="en-US"/>
        </w:rPr>
      </w:pPr>
    </w:p>
    <w:p w:rsidR="00F9563E" w:rsidRPr="00F9563E" w:rsidRDefault="00F9563E" w:rsidP="00F9563E">
      <w:pPr>
        <w:ind w:left="900" w:hanging="900"/>
        <w:jc w:val="both"/>
        <w:rPr>
          <w:rFonts w:cs="Arial"/>
          <w:sz w:val="24"/>
          <w:szCs w:val="24"/>
          <w:lang w:val="en-US"/>
        </w:rPr>
      </w:pPr>
    </w:p>
    <w:p w:rsidR="00F9563E" w:rsidRPr="00F9563E" w:rsidRDefault="00F9563E" w:rsidP="00F9563E">
      <w:pPr>
        <w:spacing w:line="360" w:lineRule="auto"/>
        <w:ind w:left="907" w:hanging="907"/>
        <w:jc w:val="both"/>
        <w:rPr>
          <w:rFonts w:cs="Arial"/>
          <w:sz w:val="24"/>
          <w:szCs w:val="24"/>
          <w:lang w:val="en-US"/>
        </w:rPr>
      </w:pPr>
      <w:r w:rsidRPr="00F9563E">
        <w:rPr>
          <w:rFonts w:cs="Arial"/>
          <w:sz w:val="24"/>
          <w:szCs w:val="24"/>
          <w:lang w:val="en-US"/>
        </w:rPr>
        <w:t>(b)(ii)</w:t>
      </w:r>
      <w:r w:rsidRPr="00F9563E">
        <w:rPr>
          <w:rFonts w:cs="Arial"/>
          <w:sz w:val="24"/>
          <w:szCs w:val="24"/>
          <w:lang w:val="en-US"/>
        </w:rPr>
        <w:tab/>
      </w:r>
      <w:r>
        <w:rPr>
          <w:rFonts w:cs="Arial"/>
          <w:sz w:val="24"/>
          <w:szCs w:val="24"/>
          <w:lang w:val="en-US"/>
        </w:rPr>
        <w:t xml:space="preserve">A total of </w:t>
      </w:r>
      <w:r w:rsidR="00915C48">
        <w:rPr>
          <w:rFonts w:cs="Arial"/>
          <w:b/>
          <w:sz w:val="24"/>
          <w:szCs w:val="24"/>
          <w:lang w:val="en-US"/>
        </w:rPr>
        <w:t>53</w:t>
      </w:r>
      <w:r>
        <w:rPr>
          <w:rFonts w:cs="Arial"/>
          <w:sz w:val="24"/>
          <w:szCs w:val="24"/>
          <w:lang w:val="en-US"/>
        </w:rPr>
        <w:t xml:space="preserve"> </w:t>
      </w:r>
      <w:r w:rsidRPr="00F9563E">
        <w:rPr>
          <w:rFonts w:cs="Arial"/>
          <w:sz w:val="24"/>
          <w:szCs w:val="24"/>
          <w:lang w:val="en-US"/>
        </w:rPr>
        <w:t>prisoners are currently incarcerated for more than 25 years</w:t>
      </w:r>
      <w:r w:rsidR="001E18FF">
        <w:rPr>
          <w:rFonts w:cs="Arial"/>
          <w:sz w:val="24"/>
          <w:szCs w:val="24"/>
          <w:lang w:val="en-US"/>
        </w:rPr>
        <w:t>.</w:t>
      </w:r>
      <w:r w:rsidRPr="00F9563E">
        <w:rPr>
          <w:rFonts w:cs="Arial"/>
          <w:sz w:val="24"/>
          <w:szCs w:val="24"/>
          <w:lang w:val="en-US"/>
        </w:rPr>
        <w:t xml:space="preserve"> </w:t>
      </w:r>
    </w:p>
    <w:p w:rsidR="00F9563E" w:rsidRPr="00F9563E" w:rsidRDefault="00F9563E" w:rsidP="00F9563E">
      <w:pPr>
        <w:spacing w:line="144" w:lineRule="auto"/>
        <w:jc w:val="both"/>
      </w:pPr>
    </w:p>
    <w:p w:rsidR="00F9563E" w:rsidRPr="00F9563E" w:rsidRDefault="00F9563E" w:rsidP="00F9563E">
      <w:pPr>
        <w:spacing w:line="144" w:lineRule="auto"/>
        <w:jc w:val="both"/>
      </w:pPr>
    </w:p>
    <w:p w:rsidR="00F9563E" w:rsidRPr="00F9563E" w:rsidRDefault="00F9563E" w:rsidP="00F9563E">
      <w:pPr>
        <w:ind w:left="900" w:hanging="900"/>
        <w:jc w:val="both"/>
      </w:pPr>
    </w:p>
    <w:p w:rsidR="00F9563E" w:rsidRPr="00F9563E" w:rsidRDefault="00F9563E" w:rsidP="00F9563E">
      <w:pPr>
        <w:ind w:left="900" w:hanging="900"/>
        <w:jc w:val="both"/>
      </w:pPr>
    </w:p>
    <w:p w:rsidR="001B5853" w:rsidRDefault="001B5853" w:rsidP="006F3BAA">
      <w:pPr>
        <w:ind w:left="720" w:hanging="720"/>
        <w:rPr>
          <w:sz w:val="24"/>
          <w:szCs w:val="24"/>
        </w:rPr>
      </w:pPr>
    </w:p>
    <w:p w:rsidR="00E90022" w:rsidRDefault="00E90022" w:rsidP="006F3BAA">
      <w:pPr>
        <w:ind w:left="720" w:hanging="720"/>
        <w:rPr>
          <w:sz w:val="24"/>
          <w:szCs w:val="24"/>
        </w:rPr>
      </w:pPr>
    </w:p>
    <w:p w:rsidR="00E90022" w:rsidRPr="00F9563E" w:rsidRDefault="00F9563E" w:rsidP="006F3BAA">
      <w:pPr>
        <w:ind w:left="720" w:hanging="720"/>
        <w:rPr>
          <w:b/>
          <w:sz w:val="24"/>
          <w:szCs w:val="24"/>
        </w:rPr>
      </w:pPr>
      <w:r w:rsidRPr="00F9563E">
        <w:rPr>
          <w:b/>
          <w:sz w:val="24"/>
          <w:szCs w:val="24"/>
        </w:rPr>
        <w:t>END</w:t>
      </w:r>
    </w:p>
    <w:p w:rsidR="00E90022" w:rsidRDefault="00E90022" w:rsidP="006F3BAA">
      <w:pPr>
        <w:ind w:left="720" w:hanging="720"/>
        <w:rPr>
          <w:sz w:val="24"/>
          <w:szCs w:val="24"/>
        </w:rPr>
      </w:pPr>
    </w:p>
    <w:p w:rsidR="00E90022" w:rsidRPr="00E90022" w:rsidRDefault="00E90022" w:rsidP="006F3BAA">
      <w:pPr>
        <w:ind w:left="720" w:hanging="720"/>
        <w:rPr>
          <w:b/>
          <w:sz w:val="24"/>
          <w:szCs w:val="24"/>
        </w:rPr>
      </w:pPr>
    </w:p>
    <w:sectPr w:rsidR="00E90022" w:rsidRPr="00E90022" w:rsidSect="00B875C1">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AC4" w:rsidRDefault="00E66AC4" w:rsidP="00E90022">
      <w:r>
        <w:separator/>
      </w:r>
    </w:p>
  </w:endnote>
  <w:endnote w:type="continuationSeparator" w:id="0">
    <w:p w:rsidR="00E66AC4" w:rsidRDefault="00E66AC4" w:rsidP="00E900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022" w:rsidRDefault="00E90022" w:rsidP="00E90022">
    <w:pPr>
      <w:pStyle w:val="Footer"/>
    </w:pPr>
    <w:r>
      <w:t>PQ</w:t>
    </w:r>
    <w:r w:rsidR="001E18FF">
      <w:t>169</w:t>
    </w:r>
    <w:r>
      <w:t>-NW17</w:t>
    </w:r>
    <w:r w:rsidR="001E18FF">
      <w:t>4</w:t>
    </w:r>
    <w:r>
      <w:t>E</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E66AC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66AC4">
      <w:rPr>
        <w:b/>
        <w:bCs/>
        <w:noProof/>
      </w:rPr>
      <w:t>1</w:t>
    </w:r>
    <w:r>
      <w:rPr>
        <w:b/>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AC4" w:rsidRDefault="00E66AC4" w:rsidP="00E90022">
      <w:r>
        <w:separator/>
      </w:r>
    </w:p>
  </w:footnote>
  <w:footnote w:type="continuationSeparator" w:id="0">
    <w:p w:rsidR="00E66AC4" w:rsidRDefault="00E66AC4" w:rsidP="00E900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B2B23"/>
    <w:multiLevelType w:val="hybridMultilevel"/>
    <w:tmpl w:val="24D67B1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characterSpacingControl w:val="doNotCompress"/>
  <w:savePreviewPicture/>
  <w:hdrShapeDefaults>
    <o:shapedefaults v:ext="edit" spidmax="3074"/>
  </w:hdrShapeDefaults>
  <w:footnotePr>
    <w:footnote w:id="-1"/>
    <w:footnote w:id="0"/>
  </w:footnotePr>
  <w:endnotePr>
    <w:endnote w:id="-1"/>
    <w:endnote w:id="0"/>
  </w:endnotePr>
  <w:compat/>
  <w:rsids>
    <w:rsidRoot w:val="00BE13C3"/>
    <w:rsid w:val="000414E7"/>
    <w:rsid w:val="00096097"/>
    <w:rsid w:val="00146478"/>
    <w:rsid w:val="001513DB"/>
    <w:rsid w:val="00172B09"/>
    <w:rsid w:val="001B5853"/>
    <w:rsid w:val="001E18FF"/>
    <w:rsid w:val="00213190"/>
    <w:rsid w:val="00260071"/>
    <w:rsid w:val="002C66B5"/>
    <w:rsid w:val="003308FF"/>
    <w:rsid w:val="00380AC5"/>
    <w:rsid w:val="003936F5"/>
    <w:rsid w:val="003B5ABC"/>
    <w:rsid w:val="004318FA"/>
    <w:rsid w:val="00527D81"/>
    <w:rsid w:val="005C091C"/>
    <w:rsid w:val="005C4A0B"/>
    <w:rsid w:val="006A5CCC"/>
    <w:rsid w:val="006F3BAA"/>
    <w:rsid w:val="007177EB"/>
    <w:rsid w:val="00730725"/>
    <w:rsid w:val="00737344"/>
    <w:rsid w:val="007D7223"/>
    <w:rsid w:val="00915C48"/>
    <w:rsid w:val="00950676"/>
    <w:rsid w:val="00967BC0"/>
    <w:rsid w:val="009D3D54"/>
    <w:rsid w:val="00A335F1"/>
    <w:rsid w:val="00A849CE"/>
    <w:rsid w:val="00A851BD"/>
    <w:rsid w:val="00AD0090"/>
    <w:rsid w:val="00B875C1"/>
    <w:rsid w:val="00BE13C3"/>
    <w:rsid w:val="00CD0BEB"/>
    <w:rsid w:val="00CE3A37"/>
    <w:rsid w:val="00CF1992"/>
    <w:rsid w:val="00DD3156"/>
    <w:rsid w:val="00E66AC4"/>
    <w:rsid w:val="00E70F50"/>
    <w:rsid w:val="00E90022"/>
    <w:rsid w:val="00EB1676"/>
    <w:rsid w:val="00F53B93"/>
    <w:rsid w:val="00F9563E"/>
    <w:rsid w:val="00FD09E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3C3"/>
    <w:rPr>
      <w:rFonts w:ascii="Arial" w:eastAsia="Times New Roman"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022"/>
    <w:pPr>
      <w:tabs>
        <w:tab w:val="center" w:pos="4513"/>
        <w:tab w:val="right" w:pos="9026"/>
      </w:tabs>
    </w:pPr>
  </w:style>
  <w:style w:type="character" w:customStyle="1" w:styleId="HeaderChar">
    <w:name w:val="Header Char"/>
    <w:link w:val="Header"/>
    <w:uiPriority w:val="99"/>
    <w:rsid w:val="00E90022"/>
    <w:rPr>
      <w:rFonts w:ascii="Arial" w:eastAsia="Times New Roman" w:hAnsi="Arial"/>
      <w:sz w:val="22"/>
      <w:szCs w:val="22"/>
      <w:lang w:eastAsia="en-US"/>
    </w:rPr>
  </w:style>
  <w:style w:type="paragraph" w:styleId="Footer">
    <w:name w:val="footer"/>
    <w:basedOn w:val="Normal"/>
    <w:link w:val="FooterChar"/>
    <w:uiPriority w:val="99"/>
    <w:unhideWhenUsed/>
    <w:rsid w:val="00E90022"/>
    <w:pPr>
      <w:tabs>
        <w:tab w:val="center" w:pos="4513"/>
        <w:tab w:val="right" w:pos="9026"/>
      </w:tabs>
    </w:pPr>
  </w:style>
  <w:style w:type="character" w:customStyle="1" w:styleId="FooterChar">
    <w:name w:val="Footer Char"/>
    <w:link w:val="Footer"/>
    <w:uiPriority w:val="99"/>
    <w:rsid w:val="00E90022"/>
    <w:rPr>
      <w:rFonts w:ascii="Arial" w:eastAsia="Times New Roman" w:hAnsi="Arial"/>
      <w:sz w:val="22"/>
      <w:szCs w:val="22"/>
      <w:lang w:eastAsia="en-US"/>
    </w:rPr>
  </w:style>
  <w:style w:type="paragraph" w:styleId="NormalWeb">
    <w:name w:val="Normal (Web)"/>
    <w:basedOn w:val="Normal"/>
    <w:uiPriority w:val="99"/>
    <w:semiHidden/>
    <w:unhideWhenUsed/>
    <w:rsid w:val="007D7223"/>
    <w:rPr>
      <w:rFonts w:ascii="Calibri" w:eastAsia="Calibri" w:hAnsi="Calibri" w:cs="Calibri"/>
      <w:lang w:val="en-US"/>
    </w:rPr>
  </w:style>
</w:styles>
</file>

<file path=word/webSettings.xml><?xml version="1.0" encoding="utf-8"?>
<w:webSettings xmlns:r="http://schemas.openxmlformats.org/officeDocument/2006/relationships" xmlns:w="http://schemas.openxmlformats.org/wordprocessingml/2006/main">
  <w:divs>
    <w:div w:id="1693723712">
      <w:bodyDiv w:val="1"/>
      <w:marLeft w:val="0"/>
      <w:marRight w:val="0"/>
      <w:marTop w:val="0"/>
      <w:marBottom w:val="0"/>
      <w:divBdr>
        <w:top w:val="none" w:sz="0" w:space="0" w:color="auto"/>
        <w:left w:val="none" w:sz="0" w:space="0" w:color="auto"/>
        <w:bottom w:val="none" w:sz="0" w:space="0" w:color="auto"/>
        <w:right w:val="none" w:sz="0" w:space="0" w:color="auto"/>
      </w:divBdr>
    </w:div>
    <w:div w:id="1699509153">
      <w:bodyDiv w:val="1"/>
      <w:marLeft w:val="0"/>
      <w:marRight w:val="0"/>
      <w:marTop w:val="0"/>
      <w:marBottom w:val="0"/>
      <w:divBdr>
        <w:top w:val="none" w:sz="0" w:space="0" w:color="auto"/>
        <w:left w:val="none" w:sz="0" w:space="0" w:color="auto"/>
        <w:bottom w:val="none" w:sz="0" w:space="0" w:color="auto"/>
        <w:right w:val="none" w:sz="0" w:space="0" w:color="auto"/>
      </w:divBdr>
    </w:div>
    <w:div w:id="202100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Correctional Services</Company>
  <LinksUpToDate>false</LinksUpToDate>
  <CharactersWithSpaces>2363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andronic</dc:creator>
  <cp:lastModifiedBy>USER</cp:lastModifiedBy>
  <cp:revision>2</cp:revision>
  <cp:lastPrinted>2023-03-17T18:07:00Z</cp:lastPrinted>
  <dcterms:created xsi:type="dcterms:W3CDTF">2023-03-23T11:07:00Z</dcterms:created>
  <dcterms:modified xsi:type="dcterms:W3CDTF">2023-03-23T11:07:00Z</dcterms:modified>
</cp:coreProperties>
</file>