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2E5BBE" w:rsidRDefault="002E5BBE" w:rsidP="002E5BBE">
      <w:pPr>
        <w:spacing w:before="100" w:beforeAutospacing="1" w:after="100" w:afterAutospacing="1" w:line="240" w:lineRule="auto"/>
        <w:ind w:left="720" w:hanging="720"/>
        <w:jc w:val="center"/>
        <w:outlineLvl w:val="0"/>
        <w:rPr>
          <w:rFonts w:ascii="Calibri" w:eastAsia="Times New Roman" w:hAnsi="Calibri" w:cs="Times New Roman"/>
          <w:b/>
          <w:sz w:val="24"/>
          <w:szCs w:val="24"/>
          <w:lang w:val="en-ZA"/>
        </w:rPr>
      </w:pPr>
      <w:r w:rsidRPr="002E5BBE">
        <w:rPr>
          <w:rFonts w:ascii="Calibri" w:eastAsia="Times New Roman" w:hAnsi="Calibri" w:cs="Times New Roman"/>
          <w:b/>
          <w:noProof/>
          <w:sz w:val="24"/>
          <w:szCs w:val="24"/>
          <w:lang w:val="en-ZA" w:eastAsia="en-ZA"/>
        </w:rPr>
        <w:drawing>
          <wp:inline distT="0" distB="0" distL="0" distR="0">
            <wp:extent cx="2933700" cy="143764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34643" cy="1438102"/>
                    </a:xfrm>
                    <a:prstGeom prst="rect">
                      <a:avLst/>
                    </a:prstGeom>
                  </pic:spPr>
                </pic:pic>
              </a:graphicData>
            </a:graphic>
          </wp:inline>
        </w:drawing>
      </w:r>
    </w:p>
    <w:p w:rsidR="002E5BBE" w:rsidRPr="002E5BBE" w:rsidRDefault="002E5BBE" w:rsidP="002E5BBE">
      <w:pPr>
        <w:spacing w:after="0" w:line="240" w:lineRule="auto"/>
        <w:ind w:left="720" w:hanging="720"/>
        <w:jc w:val="center"/>
        <w:outlineLvl w:val="0"/>
        <w:rPr>
          <w:rFonts w:ascii="Arial" w:eastAsia="Times New Roman" w:hAnsi="Arial" w:cs="Arial"/>
          <w:b/>
          <w:bCs/>
          <w:color w:val="000000"/>
          <w:lang w:val="en-GB"/>
        </w:rPr>
      </w:pPr>
      <w:r w:rsidRPr="002E5BBE">
        <w:rPr>
          <w:rFonts w:ascii="Arial" w:eastAsia="Times New Roman" w:hAnsi="Arial" w:cs="Arial"/>
          <w:b/>
          <w:bCs/>
          <w:color w:val="000000"/>
          <w:lang w:val="en-ZA"/>
        </w:rPr>
        <w:t>NATIONAL ASSEMBLY</w:t>
      </w:r>
      <w:r w:rsidRPr="002E5BBE">
        <w:rPr>
          <w:rFonts w:ascii="Arial" w:eastAsia="Times New Roman" w:hAnsi="Arial" w:cs="Arial"/>
          <w:b/>
          <w:bCs/>
          <w:color w:val="000000"/>
          <w:lang w:val="en-GB"/>
        </w:rPr>
        <w:t xml:space="preserve"> </w:t>
      </w: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QUESTIONS FOR WRITTEN REPLY</w:t>
      </w:r>
    </w:p>
    <w:p w:rsidR="002E5BBE" w:rsidRPr="002E5BBE" w:rsidRDefault="002E5BBE" w:rsidP="002E5BBE">
      <w:pPr>
        <w:spacing w:after="0" w:line="240" w:lineRule="auto"/>
        <w:rPr>
          <w:rFonts w:ascii="Arial" w:eastAsia="Times New Roman" w:hAnsi="Arial" w:cs="Arial"/>
          <w:b/>
          <w:bCs/>
          <w:color w:val="000000"/>
          <w:lang w:val="en-GB"/>
        </w:rPr>
      </w:pP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QUESTION NUMBER </w:t>
      </w:r>
      <w:r w:rsidR="00972AF8">
        <w:rPr>
          <w:rFonts w:ascii="Arial" w:eastAsia="Times New Roman" w:hAnsi="Arial" w:cs="Arial"/>
          <w:b/>
          <w:bCs/>
          <w:color w:val="000000"/>
          <w:lang w:val="en-GB"/>
        </w:rPr>
        <w:t>2022/1688</w:t>
      </w:r>
    </w:p>
    <w:p w:rsidR="002E5BBE" w:rsidRPr="002E5BBE" w:rsidRDefault="000C2355" w:rsidP="002E5BBE">
      <w:pPr>
        <w:spacing w:after="0" w:line="240" w:lineRule="auto"/>
        <w:jc w:val="center"/>
        <w:rPr>
          <w:rFonts w:ascii="Arial" w:eastAsia="Times New Roman" w:hAnsi="Arial" w:cs="Arial"/>
          <w:b/>
          <w:bCs/>
          <w:color w:val="000000"/>
          <w:lang w:val="en-GB"/>
        </w:rPr>
      </w:pPr>
      <w:r>
        <w:rPr>
          <w:rFonts w:ascii="Arial" w:eastAsia="Times New Roman" w:hAnsi="Arial" w:cs="Arial"/>
          <w:b/>
          <w:bCs/>
          <w:color w:val="000000"/>
          <w:lang w:val="en-GB"/>
        </w:rPr>
        <w:t>D</w:t>
      </w:r>
      <w:r w:rsidR="00FC25DA">
        <w:rPr>
          <w:rFonts w:ascii="Arial" w:eastAsia="Times New Roman" w:hAnsi="Arial" w:cs="Arial"/>
          <w:b/>
          <w:bCs/>
          <w:color w:val="000000"/>
          <w:lang w:val="en-GB"/>
        </w:rPr>
        <w:t xml:space="preserve">ATE OF PUBLICATION: </w:t>
      </w:r>
    </w:p>
    <w:p w:rsidR="002E5BBE" w:rsidRPr="002E5BBE" w:rsidRDefault="002E5BBE" w:rsidP="002E5BBE">
      <w:pPr>
        <w:spacing w:after="0" w:line="240" w:lineRule="auto"/>
        <w:jc w:val="center"/>
        <w:rPr>
          <w:rFonts w:ascii="Arial" w:eastAsia="Times New Roman" w:hAnsi="Arial" w:cs="Arial"/>
          <w:b/>
          <w:bCs/>
          <w:lang w:val="en-GB"/>
        </w:rPr>
      </w:pPr>
    </w:p>
    <w:p w:rsidR="00A6612B" w:rsidRPr="00A6612B" w:rsidRDefault="00617E6F" w:rsidP="000526B1">
      <w:pPr>
        <w:spacing w:before="100" w:beforeAutospacing="1" w:after="100" w:afterAutospacing="1" w:line="360" w:lineRule="auto"/>
        <w:jc w:val="both"/>
        <w:rPr>
          <w:rFonts w:ascii="Arial" w:hAnsi="Arial" w:cs="Arial"/>
          <w:b/>
          <w:sz w:val="24"/>
          <w:szCs w:val="24"/>
          <w:lang w:val="en-ZA"/>
        </w:rPr>
      </w:pPr>
      <w:r>
        <w:rPr>
          <w:rFonts w:ascii="Arial" w:hAnsi="Arial" w:cs="Arial"/>
          <w:b/>
          <w:sz w:val="24"/>
          <w:szCs w:val="24"/>
          <w:lang w:val="en-ZA"/>
        </w:rPr>
        <w:t>M</w:t>
      </w:r>
      <w:r w:rsidR="00A10CB5">
        <w:rPr>
          <w:rFonts w:ascii="Arial" w:hAnsi="Arial" w:cs="Arial"/>
          <w:b/>
          <w:sz w:val="24"/>
          <w:szCs w:val="24"/>
          <w:lang w:val="en-ZA"/>
        </w:rPr>
        <w:t>s</w:t>
      </w:r>
      <w:r w:rsidR="008E3A6D">
        <w:rPr>
          <w:rFonts w:ascii="Arial" w:hAnsi="Arial" w:cs="Arial"/>
          <w:b/>
          <w:sz w:val="24"/>
          <w:szCs w:val="24"/>
          <w:lang w:val="en-ZA"/>
        </w:rPr>
        <w:t xml:space="preserve"> </w:t>
      </w:r>
      <w:r w:rsidR="00A10CB5">
        <w:rPr>
          <w:rFonts w:ascii="Arial" w:hAnsi="Arial" w:cs="Arial"/>
          <w:b/>
          <w:sz w:val="24"/>
          <w:szCs w:val="24"/>
          <w:lang w:val="en-ZA"/>
        </w:rPr>
        <w:t>P</w:t>
      </w:r>
      <w:r w:rsidR="00D45C1D">
        <w:rPr>
          <w:rFonts w:ascii="Arial" w:hAnsi="Arial" w:cs="Arial"/>
          <w:b/>
          <w:sz w:val="24"/>
          <w:szCs w:val="24"/>
          <w:lang w:val="en-ZA"/>
        </w:rPr>
        <w:t xml:space="preserve"> </w:t>
      </w:r>
      <w:proofErr w:type="spellStart"/>
      <w:r w:rsidR="00A10CB5">
        <w:rPr>
          <w:rFonts w:ascii="Arial" w:hAnsi="Arial" w:cs="Arial"/>
          <w:b/>
          <w:sz w:val="24"/>
          <w:szCs w:val="24"/>
          <w:lang w:val="en-ZA"/>
        </w:rPr>
        <w:t>Madokwe</w:t>
      </w:r>
      <w:proofErr w:type="spellEnd"/>
      <w:r w:rsidR="00A10CB5">
        <w:rPr>
          <w:rFonts w:ascii="Arial" w:hAnsi="Arial" w:cs="Arial"/>
          <w:b/>
          <w:sz w:val="24"/>
          <w:szCs w:val="24"/>
          <w:lang w:val="en-ZA"/>
        </w:rPr>
        <w:t xml:space="preserve"> </w:t>
      </w:r>
      <w:r w:rsidR="00927626">
        <w:rPr>
          <w:rFonts w:ascii="Arial" w:hAnsi="Arial" w:cs="Arial"/>
          <w:b/>
          <w:sz w:val="24"/>
          <w:szCs w:val="24"/>
          <w:lang w:val="en-ZA"/>
        </w:rPr>
        <w:t xml:space="preserve">(EFF) </w:t>
      </w:r>
      <w:r w:rsidR="008E3A6D">
        <w:rPr>
          <w:rFonts w:ascii="Arial" w:hAnsi="Arial" w:cs="Arial"/>
          <w:b/>
          <w:sz w:val="24"/>
          <w:szCs w:val="24"/>
          <w:lang w:val="en-ZA"/>
        </w:rPr>
        <w:t>to ask the Minister of Cooperative Governance and Traditional Affairs</w:t>
      </w:r>
      <w:r w:rsidR="00A6612B" w:rsidRPr="00A6612B">
        <w:rPr>
          <w:rFonts w:ascii="Arial" w:hAnsi="Arial" w:cs="Arial"/>
          <w:b/>
          <w:sz w:val="24"/>
          <w:szCs w:val="24"/>
          <w:lang w:val="en-ZA"/>
        </w:rPr>
        <w:t>:</w:t>
      </w:r>
    </w:p>
    <w:p w:rsidR="00ED3BD0" w:rsidRDefault="00ED3BD0" w:rsidP="009F5F85">
      <w:pPr>
        <w:ind w:right="-720"/>
        <w:rPr>
          <w:rFonts w:ascii="Arial" w:eastAsia="Calibri" w:hAnsi="Arial" w:cs="Arial"/>
          <w:b/>
          <w:bCs/>
          <w:sz w:val="24"/>
          <w:szCs w:val="24"/>
          <w:lang w:val="en-ZA"/>
        </w:rPr>
      </w:pPr>
      <w:r w:rsidRPr="0023117E">
        <w:rPr>
          <w:rFonts w:ascii="Arial" w:eastAsia="Calibri" w:hAnsi="Arial" w:cs="Arial"/>
          <w:b/>
          <w:bCs/>
          <w:sz w:val="24"/>
          <w:szCs w:val="24"/>
          <w:lang w:val="en-ZA"/>
        </w:rPr>
        <w:t>QUESTION:</w:t>
      </w:r>
    </w:p>
    <w:p w:rsidR="009F5F85" w:rsidRPr="0023117E" w:rsidRDefault="009F5F85" w:rsidP="009F5F85">
      <w:pPr>
        <w:spacing w:after="0" w:line="240" w:lineRule="auto"/>
        <w:ind w:right="-720"/>
        <w:rPr>
          <w:rFonts w:ascii="Arial" w:eastAsia="Calibri" w:hAnsi="Arial" w:cs="Arial"/>
          <w:b/>
          <w:bCs/>
          <w:sz w:val="24"/>
          <w:szCs w:val="24"/>
          <w:lang w:val="en-ZA"/>
        </w:rPr>
      </w:pPr>
    </w:p>
    <w:p w:rsidR="009B3394" w:rsidRDefault="0053636A" w:rsidP="00FF59E3">
      <w:pPr>
        <w:spacing w:after="0" w:line="360" w:lineRule="auto"/>
        <w:jc w:val="both"/>
        <w:rPr>
          <w:rFonts w:ascii="Arial" w:hAnsi="Arial" w:cs="Arial"/>
          <w:sz w:val="24"/>
          <w:szCs w:val="24"/>
        </w:rPr>
      </w:pPr>
      <w:r w:rsidRPr="0053636A">
        <w:rPr>
          <w:rFonts w:ascii="Arial" w:hAnsi="Arial" w:cs="Arial"/>
          <w:sz w:val="24"/>
          <w:szCs w:val="24"/>
        </w:rPr>
        <w:t xml:space="preserve">Following the recent findings by the Special Investigating Unit regarding a service provider (name furnished), that </w:t>
      </w:r>
      <w:r w:rsidRPr="0053636A">
        <w:rPr>
          <w:rFonts w:ascii="Arial" w:hAnsi="Arial" w:cs="Arial"/>
          <w:color w:val="000000"/>
          <w:sz w:val="24"/>
          <w:szCs w:val="24"/>
        </w:rPr>
        <w:t>i</w:t>
      </w:r>
      <w:r w:rsidRPr="0053636A">
        <w:rPr>
          <w:rFonts w:ascii="Arial" w:hAnsi="Arial" w:cs="Arial"/>
          <w:sz w:val="24"/>
          <w:szCs w:val="24"/>
        </w:rPr>
        <w:t xml:space="preserve">s </w:t>
      </w:r>
      <w:r w:rsidRPr="0053636A">
        <w:rPr>
          <w:rFonts w:ascii="Arial" w:hAnsi="Arial" w:cs="Arial"/>
          <w:color w:val="000000"/>
          <w:sz w:val="24"/>
          <w:szCs w:val="24"/>
        </w:rPr>
        <w:t>accused</w:t>
      </w:r>
      <w:r w:rsidRPr="0053636A">
        <w:rPr>
          <w:rFonts w:ascii="Arial" w:hAnsi="Arial" w:cs="Arial"/>
          <w:sz w:val="24"/>
          <w:szCs w:val="24"/>
        </w:rPr>
        <w:t xml:space="preserve"> of overcharging the </w:t>
      </w:r>
      <w:proofErr w:type="spellStart"/>
      <w:r w:rsidRPr="0053636A">
        <w:rPr>
          <w:rFonts w:ascii="Arial" w:hAnsi="Arial" w:cs="Arial"/>
          <w:sz w:val="24"/>
          <w:szCs w:val="24"/>
        </w:rPr>
        <w:t>Fetakgomo</w:t>
      </w:r>
      <w:proofErr w:type="spellEnd"/>
      <w:r w:rsidRPr="0053636A">
        <w:rPr>
          <w:rFonts w:ascii="Arial" w:hAnsi="Arial" w:cs="Arial"/>
          <w:sz w:val="24"/>
          <w:szCs w:val="24"/>
        </w:rPr>
        <w:t xml:space="preserve"> </w:t>
      </w:r>
      <w:proofErr w:type="spellStart"/>
      <w:r w:rsidRPr="0053636A">
        <w:rPr>
          <w:rFonts w:ascii="Arial" w:hAnsi="Arial" w:cs="Arial"/>
          <w:sz w:val="24"/>
          <w:szCs w:val="24"/>
        </w:rPr>
        <w:t>Tubatse</w:t>
      </w:r>
      <w:proofErr w:type="spellEnd"/>
      <w:r w:rsidRPr="0053636A">
        <w:rPr>
          <w:rFonts w:ascii="Arial" w:hAnsi="Arial" w:cs="Arial"/>
          <w:sz w:val="24"/>
          <w:szCs w:val="24"/>
        </w:rPr>
        <w:t xml:space="preserve"> Local Municipality when it was contracted to conduct a R326 million project to electrify 20 000 rural households in 2013, as well as other cases across the Republic, what (a) policies is her department, in collaboration with other departments, putting in place to ensure that municipalities and/or service providers do not waste money on tenders that do not result in effective service delivery, (b) plans have been developed to help municipalities build internal capacity to provide their own services and (c) steps have been taken by her department to recover the monies that the specified service provider had overcharged the specified municipality?</w:t>
      </w:r>
    </w:p>
    <w:p w:rsidR="003143D4" w:rsidRDefault="003143D4" w:rsidP="00232CA1">
      <w:pPr>
        <w:jc w:val="both"/>
        <w:rPr>
          <w:rFonts w:ascii="Arial" w:hAnsi="Arial" w:cs="Arial"/>
          <w:sz w:val="24"/>
          <w:szCs w:val="24"/>
        </w:rPr>
      </w:pPr>
    </w:p>
    <w:p w:rsidR="007C7DA9" w:rsidRPr="00232CA1" w:rsidRDefault="00ED3BD0" w:rsidP="00232CA1">
      <w:pPr>
        <w:jc w:val="both"/>
      </w:pPr>
      <w:r w:rsidRPr="00152509">
        <w:rPr>
          <w:rFonts w:ascii="Arial" w:eastAsia="Calibri" w:hAnsi="Arial" w:cs="Arial"/>
          <w:b/>
          <w:bCs/>
          <w:sz w:val="24"/>
          <w:szCs w:val="24"/>
          <w:lang w:val="en-ZA"/>
        </w:rPr>
        <w:t>REPLY</w:t>
      </w:r>
      <w:r>
        <w:rPr>
          <w:rFonts w:ascii="Calibri" w:eastAsia="Calibri" w:hAnsi="Calibri" w:cs="Times New Roman"/>
          <w:b/>
          <w:bCs/>
          <w:lang w:val="en-ZA"/>
        </w:rPr>
        <w:t>:</w:t>
      </w:r>
    </w:p>
    <w:p w:rsidR="003143D4" w:rsidRPr="003143D4" w:rsidRDefault="003143D4" w:rsidP="003143D4">
      <w:pPr>
        <w:spacing w:line="360" w:lineRule="auto"/>
        <w:jc w:val="both"/>
        <w:rPr>
          <w:rFonts w:ascii="Arial" w:hAnsi="Arial" w:cs="Arial"/>
          <w:color w:val="000000"/>
          <w:sz w:val="24"/>
          <w:szCs w:val="24"/>
        </w:rPr>
      </w:pPr>
      <w:r>
        <w:rPr>
          <w:rFonts w:ascii="Arial" w:hAnsi="Arial" w:cs="Arial"/>
          <w:color w:val="000000"/>
          <w:sz w:val="24"/>
          <w:szCs w:val="24"/>
        </w:rPr>
        <w:t>T</w:t>
      </w:r>
      <w:r>
        <w:rPr>
          <w:rFonts w:ascii="Arial" w:eastAsia="Times New Roman" w:hAnsi="Arial" w:cs="Arial"/>
          <w:sz w:val="24"/>
          <w:szCs w:val="24"/>
          <w:lang w:val="en-ZA"/>
        </w:rPr>
        <w:t xml:space="preserve">he Honourable Member is requested to refer the question to the National Treasury as they are well positioned to provide response on the issues raised. A number of measures have been put in place by National Treasury aimed at </w:t>
      </w:r>
      <w:r w:rsidR="005054D6">
        <w:rPr>
          <w:rFonts w:ascii="Arial" w:eastAsia="Times New Roman" w:hAnsi="Arial" w:cs="Arial"/>
          <w:sz w:val="24"/>
          <w:szCs w:val="24"/>
          <w:lang w:val="en-ZA"/>
        </w:rPr>
        <w:t xml:space="preserve">enhancing the tender system to ensure there is </w:t>
      </w:r>
      <w:r>
        <w:rPr>
          <w:rFonts w:ascii="Arial" w:eastAsia="Times New Roman" w:hAnsi="Arial" w:cs="Arial"/>
          <w:sz w:val="24"/>
          <w:szCs w:val="24"/>
          <w:lang w:val="en-ZA"/>
        </w:rPr>
        <w:t>value for money</w:t>
      </w:r>
      <w:r w:rsidR="008123C3">
        <w:rPr>
          <w:rFonts w:ascii="Arial" w:eastAsia="Times New Roman" w:hAnsi="Arial" w:cs="Arial"/>
          <w:sz w:val="24"/>
          <w:szCs w:val="24"/>
          <w:lang w:val="en-ZA"/>
        </w:rPr>
        <w:t>.</w:t>
      </w:r>
      <w:r>
        <w:rPr>
          <w:rFonts w:ascii="Arial" w:eastAsia="Times New Roman" w:hAnsi="Arial" w:cs="Arial"/>
          <w:sz w:val="24"/>
          <w:szCs w:val="24"/>
          <w:lang w:val="en-ZA"/>
        </w:rPr>
        <w:t xml:space="preserve">    </w:t>
      </w:r>
    </w:p>
    <w:p w:rsidR="003143D4" w:rsidRDefault="003143D4" w:rsidP="004E0E84">
      <w:pPr>
        <w:spacing w:line="360" w:lineRule="auto"/>
        <w:jc w:val="both"/>
        <w:rPr>
          <w:rFonts w:ascii="Arial" w:eastAsia="Times New Roman" w:hAnsi="Arial" w:cs="Arial"/>
          <w:sz w:val="24"/>
          <w:szCs w:val="24"/>
        </w:rPr>
      </w:pPr>
    </w:p>
    <w:p w:rsidR="001F767A" w:rsidRPr="003549A9" w:rsidRDefault="001F767A" w:rsidP="003549A9">
      <w:pPr>
        <w:tabs>
          <w:tab w:val="center" w:pos="2286"/>
        </w:tabs>
        <w:autoSpaceDE w:val="0"/>
        <w:autoSpaceDN w:val="0"/>
        <w:adjustRightInd w:val="0"/>
        <w:spacing w:after="200" w:line="360" w:lineRule="auto"/>
        <w:jc w:val="both"/>
        <w:rPr>
          <w:rFonts w:ascii="Arial" w:hAnsi="Arial" w:cs="Arial"/>
          <w:bCs/>
          <w:sz w:val="24"/>
          <w:szCs w:val="24"/>
        </w:rPr>
      </w:pPr>
    </w:p>
    <w:p w:rsidR="003549A9" w:rsidRPr="00170E31" w:rsidRDefault="003549A9" w:rsidP="00170E31">
      <w:pPr>
        <w:tabs>
          <w:tab w:val="center" w:pos="2286"/>
        </w:tabs>
        <w:autoSpaceDE w:val="0"/>
        <w:autoSpaceDN w:val="0"/>
        <w:adjustRightInd w:val="0"/>
        <w:spacing w:after="200" w:line="360" w:lineRule="auto"/>
        <w:jc w:val="both"/>
        <w:rPr>
          <w:rFonts w:ascii="Arial" w:hAnsi="Arial" w:cs="Arial"/>
          <w:bCs/>
          <w:sz w:val="24"/>
          <w:szCs w:val="24"/>
        </w:rPr>
      </w:pPr>
    </w:p>
    <w:sectPr w:rsidR="003549A9" w:rsidRPr="00170E31" w:rsidSect="000526B1">
      <w:headerReference w:type="default" r:id="rId8"/>
      <w:footerReference w:type="default" r:id="rId9"/>
      <w:pgSz w:w="11906" w:h="16838"/>
      <w:pgMar w:top="54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5B5" w:rsidRDefault="00EA35B5">
      <w:pPr>
        <w:spacing w:after="0" w:line="240" w:lineRule="auto"/>
      </w:pPr>
      <w:r>
        <w:separator/>
      </w:r>
    </w:p>
  </w:endnote>
  <w:endnote w:type="continuationSeparator" w:id="0">
    <w:p w:rsidR="00EA35B5" w:rsidRDefault="00EA3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68357"/>
      <w:docPartObj>
        <w:docPartGallery w:val="Page Numbers (Bottom of Page)"/>
        <w:docPartUnique/>
      </w:docPartObj>
    </w:sdtPr>
    <w:sdtEndPr>
      <w:rPr>
        <w:noProof/>
      </w:rPr>
    </w:sdtEndPr>
    <w:sdtContent>
      <w:p w:rsidR="005F2558" w:rsidRDefault="00162CD2">
        <w:pPr>
          <w:pStyle w:val="Footer"/>
          <w:jc w:val="right"/>
        </w:pPr>
        <w:r>
          <w:fldChar w:fldCharType="begin"/>
        </w:r>
        <w:r w:rsidR="005F2558">
          <w:instrText xml:space="preserve"> PAGE   \* MERGEFORMAT </w:instrText>
        </w:r>
        <w:r>
          <w:fldChar w:fldCharType="separate"/>
        </w:r>
        <w:r w:rsidR="008123C3">
          <w:rPr>
            <w:noProof/>
          </w:rPr>
          <w:t>1</w:t>
        </w:r>
        <w:r>
          <w:rPr>
            <w:noProof/>
          </w:rPr>
          <w:fldChar w:fldCharType="end"/>
        </w:r>
      </w:p>
    </w:sdtContent>
  </w:sdt>
  <w:p w:rsidR="005F2558" w:rsidRDefault="005F2558" w:rsidP="005F2558">
    <w:pPr>
      <w:pStyle w:val="Footer"/>
      <w:tabs>
        <w:tab w:val="left" w:pos="5749"/>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5B5" w:rsidRDefault="00EA35B5">
      <w:pPr>
        <w:spacing w:after="0" w:line="240" w:lineRule="auto"/>
      </w:pPr>
      <w:r>
        <w:separator/>
      </w:r>
    </w:p>
  </w:footnote>
  <w:footnote w:type="continuationSeparator" w:id="0">
    <w:p w:rsidR="00EA35B5" w:rsidRDefault="00EA35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558" w:rsidRPr="009C7B2B" w:rsidRDefault="005F2558" w:rsidP="005F2558">
    <w:pPr>
      <w:spacing w:line="264" w:lineRule="auto"/>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9B2"/>
    <w:multiLevelType w:val="hybridMultilevel"/>
    <w:tmpl w:val="3790F57C"/>
    <w:lvl w:ilvl="0" w:tplc="47B2E058">
      <w:start w:val="1"/>
      <w:numFmt w:val="lowerRoman"/>
      <w:lvlText w:val="(%1)"/>
      <w:lvlJc w:val="right"/>
      <w:pPr>
        <w:tabs>
          <w:tab w:val="num" w:pos="720"/>
        </w:tabs>
        <w:ind w:left="720" w:hanging="360"/>
      </w:pPr>
    </w:lvl>
    <w:lvl w:ilvl="1" w:tplc="3FB2DB7C">
      <w:start w:val="1"/>
      <w:numFmt w:val="lowerRoman"/>
      <w:lvlText w:val="(%2)"/>
      <w:lvlJc w:val="right"/>
      <w:pPr>
        <w:tabs>
          <w:tab w:val="num" w:pos="1440"/>
        </w:tabs>
        <w:ind w:left="1440" w:hanging="360"/>
      </w:pPr>
    </w:lvl>
    <w:lvl w:ilvl="2" w:tplc="A3649EFE">
      <w:start w:val="1"/>
      <w:numFmt w:val="lowerRoman"/>
      <w:lvlText w:val="(%3)"/>
      <w:lvlJc w:val="right"/>
      <w:pPr>
        <w:tabs>
          <w:tab w:val="num" w:pos="2160"/>
        </w:tabs>
        <w:ind w:left="2160" w:hanging="360"/>
      </w:pPr>
    </w:lvl>
    <w:lvl w:ilvl="3" w:tplc="EBD85452">
      <w:start w:val="1"/>
      <w:numFmt w:val="lowerRoman"/>
      <w:lvlText w:val="(%4)"/>
      <w:lvlJc w:val="right"/>
      <w:pPr>
        <w:tabs>
          <w:tab w:val="num" w:pos="2880"/>
        </w:tabs>
        <w:ind w:left="2880" w:hanging="360"/>
      </w:pPr>
    </w:lvl>
    <w:lvl w:ilvl="4" w:tplc="300830C8">
      <w:start w:val="1"/>
      <w:numFmt w:val="lowerRoman"/>
      <w:lvlText w:val="(%5)"/>
      <w:lvlJc w:val="right"/>
      <w:pPr>
        <w:tabs>
          <w:tab w:val="num" w:pos="3600"/>
        </w:tabs>
        <w:ind w:left="3600" w:hanging="360"/>
      </w:pPr>
    </w:lvl>
    <w:lvl w:ilvl="5" w:tplc="C63EE4EE">
      <w:start w:val="1"/>
      <w:numFmt w:val="lowerRoman"/>
      <w:lvlText w:val="(%6)"/>
      <w:lvlJc w:val="right"/>
      <w:pPr>
        <w:tabs>
          <w:tab w:val="num" w:pos="4320"/>
        </w:tabs>
        <w:ind w:left="4320" w:hanging="360"/>
      </w:pPr>
    </w:lvl>
    <w:lvl w:ilvl="6" w:tplc="16147084">
      <w:start w:val="1"/>
      <w:numFmt w:val="lowerRoman"/>
      <w:lvlText w:val="(%7)"/>
      <w:lvlJc w:val="right"/>
      <w:pPr>
        <w:tabs>
          <w:tab w:val="num" w:pos="5040"/>
        </w:tabs>
        <w:ind w:left="5040" w:hanging="360"/>
      </w:pPr>
    </w:lvl>
    <w:lvl w:ilvl="7" w:tplc="DD28C594">
      <w:start w:val="1"/>
      <w:numFmt w:val="lowerRoman"/>
      <w:lvlText w:val="(%8)"/>
      <w:lvlJc w:val="right"/>
      <w:pPr>
        <w:tabs>
          <w:tab w:val="num" w:pos="5760"/>
        </w:tabs>
        <w:ind w:left="5760" w:hanging="360"/>
      </w:pPr>
    </w:lvl>
    <w:lvl w:ilvl="8" w:tplc="5BF090F4">
      <w:start w:val="1"/>
      <w:numFmt w:val="lowerRoman"/>
      <w:lvlText w:val="(%9)"/>
      <w:lvlJc w:val="right"/>
      <w:pPr>
        <w:tabs>
          <w:tab w:val="num" w:pos="6480"/>
        </w:tabs>
        <w:ind w:left="6480" w:hanging="360"/>
      </w:pPr>
    </w:lvl>
  </w:abstractNum>
  <w:abstractNum w:abstractNumId="1">
    <w:nsid w:val="314D1B9D"/>
    <w:multiLevelType w:val="hybridMultilevel"/>
    <w:tmpl w:val="ED6C0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9640D"/>
    <w:multiLevelType w:val="hybridMultilevel"/>
    <w:tmpl w:val="43744726"/>
    <w:lvl w:ilvl="0" w:tplc="00C60576">
      <w:start w:val="1"/>
      <w:numFmt w:val="bullet"/>
      <w:lvlText w:val="•"/>
      <w:lvlJc w:val="left"/>
      <w:pPr>
        <w:tabs>
          <w:tab w:val="num" w:pos="720"/>
        </w:tabs>
        <w:ind w:left="720" w:hanging="360"/>
      </w:pPr>
      <w:rPr>
        <w:rFonts w:ascii="Arial" w:hAnsi="Arial" w:hint="default"/>
      </w:rPr>
    </w:lvl>
    <w:lvl w:ilvl="1" w:tplc="FE7EEB3A" w:tentative="1">
      <w:start w:val="1"/>
      <w:numFmt w:val="bullet"/>
      <w:lvlText w:val="•"/>
      <w:lvlJc w:val="left"/>
      <w:pPr>
        <w:tabs>
          <w:tab w:val="num" w:pos="1440"/>
        </w:tabs>
        <w:ind w:left="1440" w:hanging="360"/>
      </w:pPr>
      <w:rPr>
        <w:rFonts w:ascii="Arial" w:hAnsi="Arial" w:hint="default"/>
      </w:rPr>
    </w:lvl>
    <w:lvl w:ilvl="2" w:tplc="8F06630C" w:tentative="1">
      <w:start w:val="1"/>
      <w:numFmt w:val="bullet"/>
      <w:lvlText w:val="•"/>
      <w:lvlJc w:val="left"/>
      <w:pPr>
        <w:tabs>
          <w:tab w:val="num" w:pos="2160"/>
        </w:tabs>
        <w:ind w:left="2160" w:hanging="360"/>
      </w:pPr>
      <w:rPr>
        <w:rFonts w:ascii="Arial" w:hAnsi="Arial" w:hint="default"/>
      </w:rPr>
    </w:lvl>
    <w:lvl w:ilvl="3" w:tplc="4BBCBF56" w:tentative="1">
      <w:start w:val="1"/>
      <w:numFmt w:val="bullet"/>
      <w:lvlText w:val="•"/>
      <w:lvlJc w:val="left"/>
      <w:pPr>
        <w:tabs>
          <w:tab w:val="num" w:pos="2880"/>
        </w:tabs>
        <w:ind w:left="2880" w:hanging="360"/>
      </w:pPr>
      <w:rPr>
        <w:rFonts w:ascii="Arial" w:hAnsi="Arial" w:hint="default"/>
      </w:rPr>
    </w:lvl>
    <w:lvl w:ilvl="4" w:tplc="BE22D0A2" w:tentative="1">
      <w:start w:val="1"/>
      <w:numFmt w:val="bullet"/>
      <w:lvlText w:val="•"/>
      <w:lvlJc w:val="left"/>
      <w:pPr>
        <w:tabs>
          <w:tab w:val="num" w:pos="3600"/>
        </w:tabs>
        <w:ind w:left="3600" w:hanging="360"/>
      </w:pPr>
      <w:rPr>
        <w:rFonts w:ascii="Arial" w:hAnsi="Arial" w:hint="default"/>
      </w:rPr>
    </w:lvl>
    <w:lvl w:ilvl="5" w:tplc="73946CBC" w:tentative="1">
      <w:start w:val="1"/>
      <w:numFmt w:val="bullet"/>
      <w:lvlText w:val="•"/>
      <w:lvlJc w:val="left"/>
      <w:pPr>
        <w:tabs>
          <w:tab w:val="num" w:pos="4320"/>
        </w:tabs>
        <w:ind w:left="4320" w:hanging="360"/>
      </w:pPr>
      <w:rPr>
        <w:rFonts w:ascii="Arial" w:hAnsi="Arial" w:hint="default"/>
      </w:rPr>
    </w:lvl>
    <w:lvl w:ilvl="6" w:tplc="048E1414" w:tentative="1">
      <w:start w:val="1"/>
      <w:numFmt w:val="bullet"/>
      <w:lvlText w:val="•"/>
      <w:lvlJc w:val="left"/>
      <w:pPr>
        <w:tabs>
          <w:tab w:val="num" w:pos="5040"/>
        </w:tabs>
        <w:ind w:left="5040" w:hanging="360"/>
      </w:pPr>
      <w:rPr>
        <w:rFonts w:ascii="Arial" w:hAnsi="Arial" w:hint="default"/>
      </w:rPr>
    </w:lvl>
    <w:lvl w:ilvl="7" w:tplc="942CD94E" w:tentative="1">
      <w:start w:val="1"/>
      <w:numFmt w:val="bullet"/>
      <w:lvlText w:val="•"/>
      <w:lvlJc w:val="left"/>
      <w:pPr>
        <w:tabs>
          <w:tab w:val="num" w:pos="5760"/>
        </w:tabs>
        <w:ind w:left="5760" w:hanging="360"/>
      </w:pPr>
      <w:rPr>
        <w:rFonts w:ascii="Arial" w:hAnsi="Arial" w:hint="default"/>
      </w:rPr>
    </w:lvl>
    <w:lvl w:ilvl="8" w:tplc="35149A52" w:tentative="1">
      <w:start w:val="1"/>
      <w:numFmt w:val="bullet"/>
      <w:lvlText w:val="•"/>
      <w:lvlJc w:val="left"/>
      <w:pPr>
        <w:tabs>
          <w:tab w:val="num" w:pos="6480"/>
        </w:tabs>
        <w:ind w:left="6480" w:hanging="360"/>
      </w:pPr>
      <w:rPr>
        <w:rFonts w:ascii="Arial" w:hAnsi="Arial" w:hint="default"/>
      </w:rPr>
    </w:lvl>
  </w:abstractNum>
  <w:abstractNum w:abstractNumId="3">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4">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5D7B7C8B"/>
    <w:multiLevelType w:val="hybridMultilevel"/>
    <w:tmpl w:val="5C546C96"/>
    <w:lvl w:ilvl="0" w:tplc="1C509648">
      <w:start w:val="1"/>
      <w:numFmt w:val="bullet"/>
      <w:lvlText w:val=""/>
      <w:lvlJc w:val="left"/>
      <w:pPr>
        <w:tabs>
          <w:tab w:val="num" w:pos="720"/>
        </w:tabs>
        <w:ind w:left="720" w:hanging="360"/>
      </w:pPr>
      <w:rPr>
        <w:rFonts w:ascii="Wingdings" w:hAnsi="Wingdings" w:hint="default"/>
      </w:rPr>
    </w:lvl>
    <w:lvl w:ilvl="1" w:tplc="D410EF5C" w:tentative="1">
      <w:start w:val="1"/>
      <w:numFmt w:val="bullet"/>
      <w:lvlText w:val=""/>
      <w:lvlJc w:val="left"/>
      <w:pPr>
        <w:tabs>
          <w:tab w:val="num" w:pos="1440"/>
        </w:tabs>
        <w:ind w:left="1440" w:hanging="360"/>
      </w:pPr>
      <w:rPr>
        <w:rFonts w:ascii="Wingdings" w:hAnsi="Wingdings" w:hint="default"/>
      </w:rPr>
    </w:lvl>
    <w:lvl w:ilvl="2" w:tplc="2674B8F8" w:tentative="1">
      <w:start w:val="1"/>
      <w:numFmt w:val="bullet"/>
      <w:lvlText w:val=""/>
      <w:lvlJc w:val="left"/>
      <w:pPr>
        <w:tabs>
          <w:tab w:val="num" w:pos="2160"/>
        </w:tabs>
        <w:ind w:left="2160" w:hanging="360"/>
      </w:pPr>
      <w:rPr>
        <w:rFonts w:ascii="Wingdings" w:hAnsi="Wingdings" w:hint="default"/>
      </w:rPr>
    </w:lvl>
    <w:lvl w:ilvl="3" w:tplc="85A8F1F4" w:tentative="1">
      <w:start w:val="1"/>
      <w:numFmt w:val="bullet"/>
      <w:lvlText w:val=""/>
      <w:lvlJc w:val="left"/>
      <w:pPr>
        <w:tabs>
          <w:tab w:val="num" w:pos="2880"/>
        </w:tabs>
        <w:ind w:left="2880" w:hanging="360"/>
      </w:pPr>
      <w:rPr>
        <w:rFonts w:ascii="Wingdings" w:hAnsi="Wingdings" w:hint="default"/>
      </w:rPr>
    </w:lvl>
    <w:lvl w:ilvl="4" w:tplc="A866DFF2" w:tentative="1">
      <w:start w:val="1"/>
      <w:numFmt w:val="bullet"/>
      <w:lvlText w:val=""/>
      <w:lvlJc w:val="left"/>
      <w:pPr>
        <w:tabs>
          <w:tab w:val="num" w:pos="3600"/>
        </w:tabs>
        <w:ind w:left="3600" w:hanging="360"/>
      </w:pPr>
      <w:rPr>
        <w:rFonts w:ascii="Wingdings" w:hAnsi="Wingdings" w:hint="default"/>
      </w:rPr>
    </w:lvl>
    <w:lvl w:ilvl="5" w:tplc="F8269220" w:tentative="1">
      <w:start w:val="1"/>
      <w:numFmt w:val="bullet"/>
      <w:lvlText w:val=""/>
      <w:lvlJc w:val="left"/>
      <w:pPr>
        <w:tabs>
          <w:tab w:val="num" w:pos="4320"/>
        </w:tabs>
        <w:ind w:left="4320" w:hanging="360"/>
      </w:pPr>
      <w:rPr>
        <w:rFonts w:ascii="Wingdings" w:hAnsi="Wingdings" w:hint="default"/>
      </w:rPr>
    </w:lvl>
    <w:lvl w:ilvl="6" w:tplc="81A29224" w:tentative="1">
      <w:start w:val="1"/>
      <w:numFmt w:val="bullet"/>
      <w:lvlText w:val=""/>
      <w:lvlJc w:val="left"/>
      <w:pPr>
        <w:tabs>
          <w:tab w:val="num" w:pos="5040"/>
        </w:tabs>
        <w:ind w:left="5040" w:hanging="360"/>
      </w:pPr>
      <w:rPr>
        <w:rFonts w:ascii="Wingdings" w:hAnsi="Wingdings" w:hint="default"/>
      </w:rPr>
    </w:lvl>
    <w:lvl w:ilvl="7" w:tplc="D5501E00" w:tentative="1">
      <w:start w:val="1"/>
      <w:numFmt w:val="bullet"/>
      <w:lvlText w:val=""/>
      <w:lvlJc w:val="left"/>
      <w:pPr>
        <w:tabs>
          <w:tab w:val="num" w:pos="5760"/>
        </w:tabs>
        <w:ind w:left="5760" w:hanging="360"/>
      </w:pPr>
      <w:rPr>
        <w:rFonts w:ascii="Wingdings" w:hAnsi="Wingdings" w:hint="default"/>
      </w:rPr>
    </w:lvl>
    <w:lvl w:ilvl="8" w:tplc="3B2C678C" w:tentative="1">
      <w:start w:val="1"/>
      <w:numFmt w:val="bullet"/>
      <w:lvlText w:val=""/>
      <w:lvlJc w:val="left"/>
      <w:pPr>
        <w:tabs>
          <w:tab w:val="num" w:pos="6480"/>
        </w:tabs>
        <w:ind w:left="6480" w:hanging="360"/>
      </w:pPr>
      <w:rPr>
        <w:rFonts w:ascii="Wingdings" w:hAnsi="Wingdings" w:hint="default"/>
      </w:rPr>
    </w:lvl>
  </w:abstractNum>
  <w:abstractNum w:abstractNumId="6">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03927"/>
    <w:multiLevelType w:val="hybridMultilevel"/>
    <w:tmpl w:val="955A14DA"/>
    <w:lvl w:ilvl="0" w:tplc="4394DCE6">
      <w:start w:val="1"/>
      <w:numFmt w:val="bullet"/>
      <w:lvlText w:val="•"/>
      <w:lvlJc w:val="left"/>
      <w:pPr>
        <w:tabs>
          <w:tab w:val="num" w:pos="720"/>
        </w:tabs>
        <w:ind w:left="720" w:hanging="360"/>
      </w:pPr>
      <w:rPr>
        <w:rFonts w:ascii="Arial" w:hAnsi="Arial" w:hint="default"/>
      </w:rPr>
    </w:lvl>
    <w:lvl w:ilvl="1" w:tplc="DDE2BE6E" w:tentative="1">
      <w:start w:val="1"/>
      <w:numFmt w:val="bullet"/>
      <w:lvlText w:val="•"/>
      <w:lvlJc w:val="left"/>
      <w:pPr>
        <w:tabs>
          <w:tab w:val="num" w:pos="1440"/>
        </w:tabs>
        <w:ind w:left="1440" w:hanging="360"/>
      </w:pPr>
      <w:rPr>
        <w:rFonts w:ascii="Arial" w:hAnsi="Arial" w:hint="default"/>
      </w:rPr>
    </w:lvl>
    <w:lvl w:ilvl="2" w:tplc="094AE08C" w:tentative="1">
      <w:start w:val="1"/>
      <w:numFmt w:val="bullet"/>
      <w:lvlText w:val="•"/>
      <w:lvlJc w:val="left"/>
      <w:pPr>
        <w:tabs>
          <w:tab w:val="num" w:pos="2160"/>
        </w:tabs>
        <w:ind w:left="2160" w:hanging="360"/>
      </w:pPr>
      <w:rPr>
        <w:rFonts w:ascii="Arial" w:hAnsi="Arial" w:hint="default"/>
      </w:rPr>
    </w:lvl>
    <w:lvl w:ilvl="3" w:tplc="FE0E28D8" w:tentative="1">
      <w:start w:val="1"/>
      <w:numFmt w:val="bullet"/>
      <w:lvlText w:val="•"/>
      <w:lvlJc w:val="left"/>
      <w:pPr>
        <w:tabs>
          <w:tab w:val="num" w:pos="2880"/>
        </w:tabs>
        <w:ind w:left="2880" w:hanging="360"/>
      </w:pPr>
      <w:rPr>
        <w:rFonts w:ascii="Arial" w:hAnsi="Arial" w:hint="default"/>
      </w:rPr>
    </w:lvl>
    <w:lvl w:ilvl="4" w:tplc="68BEA43E" w:tentative="1">
      <w:start w:val="1"/>
      <w:numFmt w:val="bullet"/>
      <w:lvlText w:val="•"/>
      <w:lvlJc w:val="left"/>
      <w:pPr>
        <w:tabs>
          <w:tab w:val="num" w:pos="3600"/>
        </w:tabs>
        <w:ind w:left="3600" w:hanging="360"/>
      </w:pPr>
      <w:rPr>
        <w:rFonts w:ascii="Arial" w:hAnsi="Arial" w:hint="default"/>
      </w:rPr>
    </w:lvl>
    <w:lvl w:ilvl="5" w:tplc="45FEA46A" w:tentative="1">
      <w:start w:val="1"/>
      <w:numFmt w:val="bullet"/>
      <w:lvlText w:val="•"/>
      <w:lvlJc w:val="left"/>
      <w:pPr>
        <w:tabs>
          <w:tab w:val="num" w:pos="4320"/>
        </w:tabs>
        <w:ind w:left="4320" w:hanging="360"/>
      </w:pPr>
      <w:rPr>
        <w:rFonts w:ascii="Arial" w:hAnsi="Arial" w:hint="default"/>
      </w:rPr>
    </w:lvl>
    <w:lvl w:ilvl="6" w:tplc="24B2300A" w:tentative="1">
      <w:start w:val="1"/>
      <w:numFmt w:val="bullet"/>
      <w:lvlText w:val="•"/>
      <w:lvlJc w:val="left"/>
      <w:pPr>
        <w:tabs>
          <w:tab w:val="num" w:pos="5040"/>
        </w:tabs>
        <w:ind w:left="5040" w:hanging="360"/>
      </w:pPr>
      <w:rPr>
        <w:rFonts w:ascii="Arial" w:hAnsi="Arial" w:hint="default"/>
      </w:rPr>
    </w:lvl>
    <w:lvl w:ilvl="7" w:tplc="765069A8" w:tentative="1">
      <w:start w:val="1"/>
      <w:numFmt w:val="bullet"/>
      <w:lvlText w:val="•"/>
      <w:lvlJc w:val="left"/>
      <w:pPr>
        <w:tabs>
          <w:tab w:val="num" w:pos="5760"/>
        </w:tabs>
        <w:ind w:left="5760" w:hanging="360"/>
      </w:pPr>
      <w:rPr>
        <w:rFonts w:ascii="Arial" w:hAnsi="Arial" w:hint="default"/>
      </w:rPr>
    </w:lvl>
    <w:lvl w:ilvl="8" w:tplc="AB264834" w:tentative="1">
      <w:start w:val="1"/>
      <w:numFmt w:val="bullet"/>
      <w:lvlText w:val="•"/>
      <w:lvlJc w:val="left"/>
      <w:pPr>
        <w:tabs>
          <w:tab w:val="num" w:pos="6480"/>
        </w:tabs>
        <w:ind w:left="6480" w:hanging="360"/>
      </w:pPr>
      <w:rPr>
        <w:rFonts w:ascii="Arial" w:hAnsi="Arial" w:hint="default"/>
      </w:rPr>
    </w:lvl>
  </w:abstractNum>
  <w:abstractNum w:abstractNumId="9">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7"/>
  </w:num>
  <w:num w:numId="2">
    <w:abstractNumId w:val="3"/>
  </w:num>
  <w:num w:numId="3">
    <w:abstractNumId w:val="4"/>
  </w:num>
  <w:num w:numId="4">
    <w:abstractNumId w:val="6"/>
  </w:num>
  <w:num w:numId="5">
    <w:abstractNumId w:val="9"/>
  </w:num>
  <w:num w:numId="6">
    <w:abstractNumId w:val="8"/>
  </w:num>
  <w:num w:numId="7">
    <w:abstractNumId w:val="2"/>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savePreviewPicture/>
  <w:footnotePr>
    <w:footnote w:id="-1"/>
    <w:footnote w:id="0"/>
  </w:footnotePr>
  <w:endnotePr>
    <w:endnote w:id="-1"/>
    <w:endnote w:id="0"/>
  </w:endnotePr>
  <w:compat/>
  <w:rsids>
    <w:rsidRoot w:val="00ED3BD0"/>
    <w:rsid w:val="000008EF"/>
    <w:rsid w:val="00040FB6"/>
    <w:rsid w:val="00041F0A"/>
    <w:rsid w:val="00047518"/>
    <w:rsid w:val="000509A6"/>
    <w:rsid w:val="000526B1"/>
    <w:rsid w:val="000563E3"/>
    <w:rsid w:val="00057720"/>
    <w:rsid w:val="0006403B"/>
    <w:rsid w:val="00065796"/>
    <w:rsid w:val="000671C7"/>
    <w:rsid w:val="000772E1"/>
    <w:rsid w:val="0008461A"/>
    <w:rsid w:val="00085953"/>
    <w:rsid w:val="00092D89"/>
    <w:rsid w:val="000C2355"/>
    <w:rsid w:val="000C3211"/>
    <w:rsid w:val="000E5CFE"/>
    <w:rsid w:val="00137D5E"/>
    <w:rsid w:val="001537C8"/>
    <w:rsid w:val="00162CD2"/>
    <w:rsid w:val="00163AF3"/>
    <w:rsid w:val="001661EE"/>
    <w:rsid w:val="00170E31"/>
    <w:rsid w:val="00184A92"/>
    <w:rsid w:val="001976BA"/>
    <w:rsid w:val="001B0207"/>
    <w:rsid w:val="001B549A"/>
    <w:rsid w:val="001F767A"/>
    <w:rsid w:val="002034A8"/>
    <w:rsid w:val="00232CA1"/>
    <w:rsid w:val="002423E6"/>
    <w:rsid w:val="00252AA2"/>
    <w:rsid w:val="00276AF3"/>
    <w:rsid w:val="002D0FA0"/>
    <w:rsid w:val="002D3FFE"/>
    <w:rsid w:val="002E5BBE"/>
    <w:rsid w:val="00303E19"/>
    <w:rsid w:val="003143D4"/>
    <w:rsid w:val="0031655B"/>
    <w:rsid w:val="00323614"/>
    <w:rsid w:val="00327DDB"/>
    <w:rsid w:val="00353220"/>
    <w:rsid w:val="003549A9"/>
    <w:rsid w:val="003557A4"/>
    <w:rsid w:val="003A2EC1"/>
    <w:rsid w:val="003B3B7D"/>
    <w:rsid w:val="003B5AE8"/>
    <w:rsid w:val="003C3D9C"/>
    <w:rsid w:val="003C5F66"/>
    <w:rsid w:val="003C701B"/>
    <w:rsid w:val="003E6898"/>
    <w:rsid w:val="003F7B88"/>
    <w:rsid w:val="00406859"/>
    <w:rsid w:val="00407810"/>
    <w:rsid w:val="0041616B"/>
    <w:rsid w:val="00425A7A"/>
    <w:rsid w:val="00443A26"/>
    <w:rsid w:val="004551BC"/>
    <w:rsid w:val="00462076"/>
    <w:rsid w:val="00466FA9"/>
    <w:rsid w:val="004B7C88"/>
    <w:rsid w:val="004C4020"/>
    <w:rsid w:val="004C55B8"/>
    <w:rsid w:val="004E0E84"/>
    <w:rsid w:val="004E23D7"/>
    <w:rsid w:val="004F7828"/>
    <w:rsid w:val="00504AEA"/>
    <w:rsid w:val="005054D6"/>
    <w:rsid w:val="005058A7"/>
    <w:rsid w:val="00506822"/>
    <w:rsid w:val="00513295"/>
    <w:rsid w:val="00530CF6"/>
    <w:rsid w:val="00531A62"/>
    <w:rsid w:val="0053636A"/>
    <w:rsid w:val="005400B0"/>
    <w:rsid w:val="00543F7B"/>
    <w:rsid w:val="0056170A"/>
    <w:rsid w:val="00562FBF"/>
    <w:rsid w:val="005653EF"/>
    <w:rsid w:val="00572438"/>
    <w:rsid w:val="005767C5"/>
    <w:rsid w:val="005829FA"/>
    <w:rsid w:val="00591FB4"/>
    <w:rsid w:val="00592A51"/>
    <w:rsid w:val="005A1E09"/>
    <w:rsid w:val="005D6D71"/>
    <w:rsid w:val="005E2008"/>
    <w:rsid w:val="005E4CB6"/>
    <w:rsid w:val="005F2558"/>
    <w:rsid w:val="00606F1B"/>
    <w:rsid w:val="00616DC5"/>
    <w:rsid w:val="00617E6F"/>
    <w:rsid w:val="006263CC"/>
    <w:rsid w:val="00626EC2"/>
    <w:rsid w:val="00630638"/>
    <w:rsid w:val="0064149E"/>
    <w:rsid w:val="00660467"/>
    <w:rsid w:val="00673E79"/>
    <w:rsid w:val="00694321"/>
    <w:rsid w:val="006A6231"/>
    <w:rsid w:val="006B3AFB"/>
    <w:rsid w:val="006C0FE2"/>
    <w:rsid w:val="006D760D"/>
    <w:rsid w:val="006E3D4B"/>
    <w:rsid w:val="006F307C"/>
    <w:rsid w:val="0072360C"/>
    <w:rsid w:val="007421EB"/>
    <w:rsid w:val="007432F7"/>
    <w:rsid w:val="00754E32"/>
    <w:rsid w:val="00772C8B"/>
    <w:rsid w:val="007A3646"/>
    <w:rsid w:val="007B0CC2"/>
    <w:rsid w:val="007C7DA9"/>
    <w:rsid w:val="007D027D"/>
    <w:rsid w:val="007E6C35"/>
    <w:rsid w:val="007E6F69"/>
    <w:rsid w:val="007F6FB8"/>
    <w:rsid w:val="008040D5"/>
    <w:rsid w:val="008123C3"/>
    <w:rsid w:val="008129BF"/>
    <w:rsid w:val="00826710"/>
    <w:rsid w:val="00851E7F"/>
    <w:rsid w:val="00871563"/>
    <w:rsid w:val="00871C0E"/>
    <w:rsid w:val="00874A4F"/>
    <w:rsid w:val="0089070C"/>
    <w:rsid w:val="00896B8D"/>
    <w:rsid w:val="008C1B61"/>
    <w:rsid w:val="008E358F"/>
    <w:rsid w:val="008E3A6D"/>
    <w:rsid w:val="008E560C"/>
    <w:rsid w:val="008E5712"/>
    <w:rsid w:val="0090052F"/>
    <w:rsid w:val="00911A5F"/>
    <w:rsid w:val="00911E7A"/>
    <w:rsid w:val="009131A0"/>
    <w:rsid w:val="009208A5"/>
    <w:rsid w:val="00923DBC"/>
    <w:rsid w:val="00927626"/>
    <w:rsid w:val="0093089F"/>
    <w:rsid w:val="00942142"/>
    <w:rsid w:val="0095032E"/>
    <w:rsid w:val="00951E35"/>
    <w:rsid w:val="00956E69"/>
    <w:rsid w:val="00970C9B"/>
    <w:rsid w:val="00972AF8"/>
    <w:rsid w:val="00976600"/>
    <w:rsid w:val="00981E26"/>
    <w:rsid w:val="009B3394"/>
    <w:rsid w:val="009C296D"/>
    <w:rsid w:val="009F045A"/>
    <w:rsid w:val="009F5F85"/>
    <w:rsid w:val="00A10CB5"/>
    <w:rsid w:val="00A442D6"/>
    <w:rsid w:val="00A47093"/>
    <w:rsid w:val="00A521D1"/>
    <w:rsid w:val="00A553CA"/>
    <w:rsid w:val="00A6612B"/>
    <w:rsid w:val="00A7565F"/>
    <w:rsid w:val="00A91A3F"/>
    <w:rsid w:val="00A97F85"/>
    <w:rsid w:val="00AB6D38"/>
    <w:rsid w:val="00AC2E2E"/>
    <w:rsid w:val="00AC77B7"/>
    <w:rsid w:val="00AD53AB"/>
    <w:rsid w:val="00AD749C"/>
    <w:rsid w:val="00AE23C4"/>
    <w:rsid w:val="00AE33A0"/>
    <w:rsid w:val="00AF1606"/>
    <w:rsid w:val="00B05165"/>
    <w:rsid w:val="00B46507"/>
    <w:rsid w:val="00B65BED"/>
    <w:rsid w:val="00B9790D"/>
    <w:rsid w:val="00BC2BC8"/>
    <w:rsid w:val="00BE1532"/>
    <w:rsid w:val="00C07B17"/>
    <w:rsid w:val="00C14CD9"/>
    <w:rsid w:val="00C15901"/>
    <w:rsid w:val="00C30D6E"/>
    <w:rsid w:val="00C40546"/>
    <w:rsid w:val="00C50251"/>
    <w:rsid w:val="00C67E33"/>
    <w:rsid w:val="00C76934"/>
    <w:rsid w:val="00C807D6"/>
    <w:rsid w:val="00C87D91"/>
    <w:rsid w:val="00C94B75"/>
    <w:rsid w:val="00CA751E"/>
    <w:rsid w:val="00CD65E6"/>
    <w:rsid w:val="00D029BB"/>
    <w:rsid w:val="00D16603"/>
    <w:rsid w:val="00D42888"/>
    <w:rsid w:val="00D45C1D"/>
    <w:rsid w:val="00D54D75"/>
    <w:rsid w:val="00D558F6"/>
    <w:rsid w:val="00D853BF"/>
    <w:rsid w:val="00DA29E7"/>
    <w:rsid w:val="00DB5479"/>
    <w:rsid w:val="00DC63C1"/>
    <w:rsid w:val="00DD617B"/>
    <w:rsid w:val="00DD6AA8"/>
    <w:rsid w:val="00DF5196"/>
    <w:rsid w:val="00DF6E1A"/>
    <w:rsid w:val="00E01404"/>
    <w:rsid w:val="00E039FE"/>
    <w:rsid w:val="00E50A0B"/>
    <w:rsid w:val="00E60B38"/>
    <w:rsid w:val="00E62FBA"/>
    <w:rsid w:val="00E81199"/>
    <w:rsid w:val="00E86389"/>
    <w:rsid w:val="00E94017"/>
    <w:rsid w:val="00EA35B5"/>
    <w:rsid w:val="00EA3C2E"/>
    <w:rsid w:val="00EB3601"/>
    <w:rsid w:val="00EB3E62"/>
    <w:rsid w:val="00EB549D"/>
    <w:rsid w:val="00EC3593"/>
    <w:rsid w:val="00ED3BD0"/>
    <w:rsid w:val="00ED7CA9"/>
    <w:rsid w:val="00F208D9"/>
    <w:rsid w:val="00F37343"/>
    <w:rsid w:val="00F47857"/>
    <w:rsid w:val="00F5046D"/>
    <w:rsid w:val="00F736DF"/>
    <w:rsid w:val="00F767B6"/>
    <w:rsid w:val="00FB4715"/>
    <w:rsid w:val="00FC25DA"/>
    <w:rsid w:val="00FE4FEF"/>
    <w:rsid w:val="00FF59E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aliases w:val="List - Bullet Points,List Paragraph 1,Body text,List Paragraph1,Dot pt,F5 List Paragraph,No Spacing1,List Paragraph Char Char Char,Indicator Text,Colorful List - Accent 11,Numbered Para 1,Bullet 1,Bullet Points,List Paragraph2"/>
    <w:basedOn w:val="Normal"/>
    <w:link w:val="ListParagraphChar"/>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C2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 Bullet Points Char,List Paragraph 1 Char,Body text Char,List Paragraph1 Char,Dot pt Char,F5 List Paragraph Char,No Spacing1 Char,List Paragraph Char Char Char Char,Indicator Text Char,Colorful List - Accent 11 Char"/>
    <w:link w:val="ListParagraph"/>
    <w:uiPriority w:val="34"/>
    <w:rsid w:val="000772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6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55B"/>
    <w:rPr>
      <w:rFonts w:ascii="Segoe UI" w:hAnsi="Segoe UI" w:cs="Segoe UI"/>
      <w:sz w:val="18"/>
      <w:szCs w:val="18"/>
    </w:rPr>
  </w:style>
  <w:style w:type="paragraph" w:styleId="Header">
    <w:name w:val="header"/>
    <w:basedOn w:val="Normal"/>
    <w:link w:val="HeaderChar"/>
    <w:uiPriority w:val="99"/>
    <w:unhideWhenUsed/>
    <w:rsid w:val="00052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6B1"/>
  </w:style>
</w:styles>
</file>

<file path=word/webSettings.xml><?xml version="1.0" encoding="utf-8"?>
<w:webSettings xmlns:r="http://schemas.openxmlformats.org/officeDocument/2006/relationships" xmlns:w="http://schemas.openxmlformats.org/wordprocessingml/2006/main">
  <w:divs>
    <w:div w:id="60688048">
      <w:bodyDiv w:val="1"/>
      <w:marLeft w:val="0"/>
      <w:marRight w:val="0"/>
      <w:marTop w:val="0"/>
      <w:marBottom w:val="0"/>
      <w:divBdr>
        <w:top w:val="none" w:sz="0" w:space="0" w:color="auto"/>
        <w:left w:val="none" w:sz="0" w:space="0" w:color="auto"/>
        <w:bottom w:val="none" w:sz="0" w:space="0" w:color="auto"/>
        <w:right w:val="none" w:sz="0" w:space="0" w:color="auto"/>
      </w:divBdr>
      <w:divsChild>
        <w:div w:id="499153502">
          <w:marLeft w:val="547"/>
          <w:marRight w:val="0"/>
          <w:marTop w:val="96"/>
          <w:marBottom w:val="0"/>
          <w:divBdr>
            <w:top w:val="none" w:sz="0" w:space="0" w:color="auto"/>
            <w:left w:val="none" w:sz="0" w:space="0" w:color="auto"/>
            <w:bottom w:val="none" w:sz="0" w:space="0" w:color="auto"/>
            <w:right w:val="none" w:sz="0" w:space="0" w:color="auto"/>
          </w:divBdr>
        </w:div>
      </w:divsChild>
    </w:div>
    <w:div w:id="276841130">
      <w:bodyDiv w:val="1"/>
      <w:marLeft w:val="0"/>
      <w:marRight w:val="0"/>
      <w:marTop w:val="0"/>
      <w:marBottom w:val="0"/>
      <w:divBdr>
        <w:top w:val="none" w:sz="0" w:space="0" w:color="auto"/>
        <w:left w:val="none" w:sz="0" w:space="0" w:color="auto"/>
        <w:bottom w:val="none" w:sz="0" w:space="0" w:color="auto"/>
        <w:right w:val="none" w:sz="0" w:space="0" w:color="auto"/>
      </w:divBdr>
    </w:div>
    <w:div w:id="353729714">
      <w:bodyDiv w:val="1"/>
      <w:marLeft w:val="0"/>
      <w:marRight w:val="0"/>
      <w:marTop w:val="0"/>
      <w:marBottom w:val="0"/>
      <w:divBdr>
        <w:top w:val="none" w:sz="0" w:space="0" w:color="auto"/>
        <w:left w:val="none" w:sz="0" w:space="0" w:color="auto"/>
        <w:bottom w:val="none" w:sz="0" w:space="0" w:color="auto"/>
        <w:right w:val="none" w:sz="0" w:space="0" w:color="auto"/>
      </w:divBdr>
      <w:divsChild>
        <w:div w:id="415397660">
          <w:marLeft w:val="547"/>
          <w:marRight w:val="0"/>
          <w:marTop w:val="96"/>
          <w:marBottom w:val="0"/>
          <w:divBdr>
            <w:top w:val="none" w:sz="0" w:space="0" w:color="auto"/>
            <w:left w:val="none" w:sz="0" w:space="0" w:color="auto"/>
            <w:bottom w:val="none" w:sz="0" w:space="0" w:color="auto"/>
            <w:right w:val="none" w:sz="0" w:space="0" w:color="auto"/>
          </w:divBdr>
        </w:div>
      </w:divsChild>
    </w:div>
    <w:div w:id="657804681">
      <w:bodyDiv w:val="1"/>
      <w:marLeft w:val="0"/>
      <w:marRight w:val="0"/>
      <w:marTop w:val="0"/>
      <w:marBottom w:val="0"/>
      <w:divBdr>
        <w:top w:val="none" w:sz="0" w:space="0" w:color="auto"/>
        <w:left w:val="none" w:sz="0" w:space="0" w:color="auto"/>
        <w:bottom w:val="none" w:sz="0" w:space="0" w:color="auto"/>
        <w:right w:val="none" w:sz="0" w:space="0" w:color="auto"/>
      </w:divBdr>
      <w:divsChild>
        <w:div w:id="1309478871">
          <w:marLeft w:val="403"/>
          <w:marRight w:val="0"/>
          <w:marTop w:val="0"/>
          <w:marBottom w:val="0"/>
          <w:divBdr>
            <w:top w:val="none" w:sz="0" w:space="0" w:color="auto"/>
            <w:left w:val="none" w:sz="0" w:space="0" w:color="auto"/>
            <w:bottom w:val="none" w:sz="0" w:space="0" w:color="auto"/>
            <w:right w:val="none" w:sz="0" w:space="0" w:color="auto"/>
          </w:divBdr>
        </w:div>
        <w:div w:id="1798646778">
          <w:marLeft w:val="403"/>
          <w:marRight w:val="0"/>
          <w:marTop w:val="0"/>
          <w:marBottom w:val="0"/>
          <w:divBdr>
            <w:top w:val="none" w:sz="0" w:space="0" w:color="auto"/>
            <w:left w:val="none" w:sz="0" w:space="0" w:color="auto"/>
            <w:bottom w:val="none" w:sz="0" w:space="0" w:color="auto"/>
            <w:right w:val="none" w:sz="0" w:space="0" w:color="auto"/>
          </w:divBdr>
        </w:div>
        <w:div w:id="1399134906">
          <w:marLeft w:val="403"/>
          <w:marRight w:val="0"/>
          <w:marTop w:val="0"/>
          <w:marBottom w:val="0"/>
          <w:divBdr>
            <w:top w:val="none" w:sz="0" w:space="0" w:color="auto"/>
            <w:left w:val="none" w:sz="0" w:space="0" w:color="auto"/>
            <w:bottom w:val="none" w:sz="0" w:space="0" w:color="auto"/>
            <w:right w:val="none" w:sz="0" w:space="0" w:color="auto"/>
          </w:divBdr>
        </w:div>
        <w:div w:id="2090342332">
          <w:marLeft w:val="403"/>
          <w:marRight w:val="0"/>
          <w:marTop w:val="0"/>
          <w:marBottom w:val="0"/>
          <w:divBdr>
            <w:top w:val="none" w:sz="0" w:space="0" w:color="auto"/>
            <w:left w:val="none" w:sz="0" w:space="0" w:color="auto"/>
            <w:bottom w:val="none" w:sz="0" w:space="0" w:color="auto"/>
            <w:right w:val="none" w:sz="0" w:space="0" w:color="auto"/>
          </w:divBdr>
        </w:div>
      </w:divsChild>
    </w:div>
    <w:div w:id="1004748797">
      <w:bodyDiv w:val="1"/>
      <w:marLeft w:val="0"/>
      <w:marRight w:val="0"/>
      <w:marTop w:val="0"/>
      <w:marBottom w:val="0"/>
      <w:divBdr>
        <w:top w:val="none" w:sz="0" w:space="0" w:color="auto"/>
        <w:left w:val="none" w:sz="0" w:space="0" w:color="auto"/>
        <w:bottom w:val="none" w:sz="0" w:space="0" w:color="auto"/>
        <w:right w:val="none" w:sz="0" w:space="0" w:color="auto"/>
      </w:divBdr>
    </w:div>
    <w:div w:id="1075979437">
      <w:bodyDiv w:val="1"/>
      <w:marLeft w:val="0"/>
      <w:marRight w:val="0"/>
      <w:marTop w:val="0"/>
      <w:marBottom w:val="0"/>
      <w:divBdr>
        <w:top w:val="none" w:sz="0" w:space="0" w:color="auto"/>
        <w:left w:val="none" w:sz="0" w:space="0" w:color="auto"/>
        <w:bottom w:val="none" w:sz="0" w:space="0" w:color="auto"/>
        <w:right w:val="none" w:sz="0" w:space="0" w:color="auto"/>
      </w:divBdr>
    </w:div>
    <w:div w:id="1143735522">
      <w:bodyDiv w:val="1"/>
      <w:marLeft w:val="0"/>
      <w:marRight w:val="0"/>
      <w:marTop w:val="0"/>
      <w:marBottom w:val="0"/>
      <w:divBdr>
        <w:top w:val="none" w:sz="0" w:space="0" w:color="auto"/>
        <w:left w:val="none" w:sz="0" w:space="0" w:color="auto"/>
        <w:bottom w:val="none" w:sz="0" w:space="0" w:color="auto"/>
        <w:right w:val="none" w:sz="0" w:space="0" w:color="auto"/>
      </w:divBdr>
    </w:div>
    <w:div w:id="1313363162">
      <w:bodyDiv w:val="1"/>
      <w:marLeft w:val="0"/>
      <w:marRight w:val="0"/>
      <w:marTop w:val="0"/>
      <w:marBottom w:val="0"/>
      <w:divBdr>
        <w:top w:val="none" w:sz="0" w:space="0" w:color="auto"/>
        <w:left w:val="none" w:sz="0" w:space="0" w:color="auto"/>
        <w:bottom w:val="none" w:sz="0" w:space="0" w:color="auto"/>
        <w:right w:val="none" w:sz="0" w:space="0" w:color="auto"/>
      </w:divBdr>
    </w:div>
    <w:div w:id="1491403370">
      <w:bodyDiv w:val="1"/>
      <w:marLeft w:val="0"/>
      <w:marRight w:val="0"/>
      <w:marTop w:val="0"/>
      <w:marBottom w:val="0"/>
      <w:divBdr>
        <w:top w:val="none" w:sz="0" w:space="0" w:color="auto"/>
        <w:left w:val="none" w:sz="0" w:space="0" w:color="auto"/>
        <w:bottom w:val="none" w:sz="0" w:space="0" w:color="auto"/>
        <w:right w:val="none" w:sz="0" w:space="0" w:color="auto"/>
      </w:divBdr>
    </w:div>
    <w:div w:id="1537422469">
      <w:bodyDiv w:val="1"/>
      <w:marLeft w:val="0"/>
      <w:marRight w:val="0"/>
      <w:marTop w:val="0"/>
      <w:marBottom w:val="0"/>
      <w:divBdr>
        <w:top w:val="none" w:sz="0" w:space="0" w:color="auto"/>
        <w:left w:val="none" w:sz="0" w:space="0" w:color="auto"/>
        <w:bottom w:val="none" w:sz="0" w:space="0" w:color="auto"/>
        <w:right w:val="none" w:sz="0" w:space="0" w:color="auto"/>
      </w:divBdr>
    </w:div>
    <w:div w:id="1656375405">
      <w:bodyDiv w:val="1"/>
      <w:marLeft w:val="0"/>
      <w:marRight w:val="0"/>
      <w:marTop w:val="0"/>
      <w:marBottom w:val="0"/>
      <w:divBdr>
        <w:top w:val="none" w:sz="0" w:space="0" w:color="auto"/>
        <w:left w:val="none" w:sz="0" w:space="0" w:color="auto"/>
        <w:bottom w:val="none" w:sz="0" w:space="0" w:color="auto"/>
        <w:right w:val="none" w:sz="0" w:space="0" w:color="auto"/>
      </w:divBdr>
    </w:div>
    <w:div w:id="1927421546">
      <w:bodyDiv w:val="1"/>
      <w:marLeft w:val="0"/>
      <w:marRight w:val="0"/>
      <w:marTop w:val="0"/>
      <w:marBottom w:val="0"/>
      <w:divBdr>
        <w:top w:val="none" w:sz="0" w:space="0" w:color="auto"/>
        <w:left w:val="none" w:sz="0" w:space="0" w:color="auto"/>
        <w:bottom w:val="none" w:sz="0" w:space="0" w:color="auto"/>
        <w:right w:val="none" w:sz="0" w:space="0" w:color="auto"/>
      </w:divBdr>
    </w:div>
    <w:div w:id="19710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cp:lastPrinted>2022-03-31T14:51:00Z</cp:lastPrinted>
  <dcterms:created xsi:type="dcterms:W3CDTF">2022-06-06T10:33:00Z</dcterms:created>
  <dcterms:modified xsi:type="dcterms:W3CDTF">2022-06-06T10:33:00Z</dcterms:modified>
</cp:coreProperties>
</file>