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42E3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24/07/2020</w:t>
      </w:r>
    </w:p>
    <w:p w:rsidR="006D7B63" w:rsidRPr="000016F3" w:rsidRDefault="00A42E3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28/2020</w:t>
      </w:r>
    </w:p>
    <w:p w:rsidR="00D1689E" w:rsidRDefault="00A42E3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1685.</w:t>
      </w:r>
      <w:bookmarkStart w:id="0" w:name="_GoBack"/>
      <w:bookmarkEnd w:id="0"/>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7E716B" w:rsidRDefault="00A42E3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is the total number of principals in Government schools in the Republic;</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number of the specified school principals in each province has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(a) no tertiary qualification,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(b) no Grade 12 Senior Certificate,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(c) a teaching qualification from a university,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(d) a teaching qualification from an accredited education college and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(e) a teaching qualification from a further education and training college; </w:t>
      </w:r>
    </w:p>
    <w:p w:rsidR="00D236F5" w:rsidRDefault="00A42E3B">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any school principals at Government schools in each province have a management qualification; if so, which management qualification has been attained in each case?     </w:t>
      </w:r>
    </w:p>
    <w:p w:rsidR="007E716B" w:rsidRDefault="00A42E3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42E3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E716B" w:rsidRDefault="00A42E3B">
      <w:pPr>
        <w:jc w:val="both"/>
        <w:rPr>
          <w:rFonts w:ascii="Times New Roman" w:eastAsia="Times New Roman" w:hAnsi="Times New Roman" w:cs="Times New Roman"/>
          <w:sz w:val="24"/>
          <w:szCs w:val="24"/>
        </w:rPr>
      </w:pPr>
      <w:r>
        <w:rPr>
          <w:rFonts w:ascii="Arial" w:eastAsia="Arial" w:hAnsi="Arial" w:cs="Arial"/>
          <w:sz w:val="24"/>
          <w:szCs w:val="24"/>
        </w:rPr>
        <w:t>(1) As at the end of June 2020, there were 21 066 permanently appointed principals of public schools in the basic education sector.</w:t>
      </w:r>
    </w:p>
    <w:p w:rsidR="007E716B" w:rsidRDefault="00A42E3B">
      <w:pPr>
        <w:spacing w:before="240"/>
        <w:jc w:val="both"/>
        <w:rPr>
          <w:rFonts w:ascii="Times New Roman" w:eastAsia="Times New Roman" w:hAnsi="Times New Roman" w:cs="Times New Roman"/>
          <w:sz w:val="24"/>
          <w:szCs w:val="24"/>
        </w:rPr>
      </w:pPr>
      <w:r>
        <w:rPr>
          <w:rFonts w:ascii="Arial" w:eastAsia="Arial" w:hAnsi="Arial" w:cs="Arial"/>
          <w:sz w:val="24"/>
          <w:szCs w:val="24"/>
        </w:rPr>
        <w:t>(2) (3) In terms of section 3(1)(b) of the Employment of Educators Act, 76 of 1998, the Head of the Provincial Education Department is the employer of all educators employed at the provincial level, and therefore the requested information on (2) and (3) is kept by the Provincial Education Departments.</w:t>
      </w:r>
    </w:p>
    <w:p w:rsidR="007266A4" w:rsidRPr="00E455F4" w:rsidRDefault="007266A4" w:rsidP="00E455F4">
      <w:pPr>
        <w:spacing w:after="0" w:line="360" w:lineRule="atLeast"/>
        <w:jc w:val="both"/>
        <w:rPr>
          <w:rFonts w:ascii="Arial" w:eastAsia="Calibri" w:hAnsi="Arial" w:cs="Arial"/>
        </w:rPr>
      </w:pPr>
    </w:p>
    <w:sectPr w:rsidR="007266A4" w:rsidRPr="00E455F4" w:rsidSect="004757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EA2" w:rsidRDefault="00852EA2">
      <w:pPr>
        <w:spacing w:after="0" w:line="240" w:lineRule="auto"/>
      </w:pPr>
      <w:r>
        <w:separator/>
      </w:r>
    </w:p>
  </w:endnote>
  <w:endnote w:type="continuationSeparator" w:id="1">
    <w:p w:rsidR="00852EA2" w:rsidRDefault="0085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EA2" w:rsidRDefault="00852EA2">
      <w:pPr>
        <w:spacing w:after="0" w:line="240" w:lineRule="auto"/>
      </w:pPr>
      <w:r>
        <w:separator/>
      </w:r>
    </w:p>
  </w:footnote>
  <w:footnote w:type="continuationSeparator" w:id="1">
    <w:p w:rsidR="00852EA2" w:rsidRDefault="00852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42E3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42E3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42E3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1685.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422794C">
      <w:start w:val="1"/>
      <w:numFmt w:val="lowerLetter"/>
      <w:lvlText w:val="(%1)"/>
      <w:lvlJc w:val="left"/>
      <w:pPr>
        <w:ind w:left="1080" w:hanging="360"/>
      </w:pPr>
      <w:rPr>
        <w:rFonts w:eastAsia="Calibri" w:hint="default"/>
        <w:sz w:val="24"/>
      </w:rPr>
    </w:lvl>
    <w:lvl w:ilvl="1" w:tplc="D9F89E02" w:tentative="1">
      <w:start w:val="1"/>
      <w:numFmt w:val="lowerLetter"/>
      <w:lvlText w:val="%2."/>
      <w:lvlJc w:val="left"/>
      <w:pPr>
        <w:ind w:left="1800" w:hanging="360"/>
      </w:pPr>
    </w:lvl>
    <w:lvl w:ilvl="2" w:tplc="21C292A4" w:tentative="1">
      <w:start w:val="1"/>
      <w:numFmt w:val="lowerRoman"/>
      <w:lvlText w:val="%3."/>
      <w:lvlJc w:val="right"/>
      <w:pPr>
        <w:ind w:left="2520" w:hanging="180"/>
      </w:pPr>
    </w:lvl>
    <w:lvl w:ilvl="3" w:tplc="2456637A" w:tentative="1">
      <w:start w:val="1"/>
      <w:numFmt w:val="decimal"/>
      <w:lvlText w:val="%4."/>
      <w:lvlJc w:val="left"/>
      <w:pPr>
        <w:ind w:left="3240" w:hanging="360"/>
      </w:pPr>
    </w:lvl>
    <w:lvl w:ilvl="4" w:tplc="996EA76E" w:tentative="1">
      <w:start w:val="1"/>
      <w:numFmt w:val="lowerLetter"/>
      <w:lvlText w:val="%5."/>
      <w:lvlJc w:val="left"/>
      <w:pPr>
        <w:ind w:left="3960" w:hanging="360"/>
      </w:pPr>
    </w:lvl>
    <w:lvl w:ilvl="5" w:tplc="C34A6046" w:tentative="1">
      <w:start w:val="1"/>
      <w:numFmt w:val="lowerRoman"/>
      <w:lvlText w:val="%6."/>
      <w:lvlJc w:val="right"/>
      <w:pPr>
        <w:ind w:left="4680" w:hanging="180"/>
      </w:pPr>
    </w:lvl>
    <w:lvl w:ilvl="6" w:tplc="FBB26920" w:tentative="1">
      <w:start w:val="1"/>
      <w:numFmt w:val="decimal"/>
      <w:lvlText w:val="%7."/>
      <w:lvlJc w:val="left"/>
      <w:pPr>
        <w:ind w:left="5400" w:hanging="360"/>
      </w:pPr>
    </w:lvl>
    <w:lvl w:ilvl="7" w:tplc="49689448" w:tentative="1">
      <w:start w:val="1"/>
      <w:numFmt w:val="lowerLetter"/>
      <w:lvlText w:val="%8."/>
      <w:lvlJc w:val="left"/>
      <w:pPr>
        <w:ind w:left="6120" w:hanging="360"/>
      </w:pPr>
    </w:lvl>
    <w:lvl w:ilvl="8" w:tplc="2FECD906" w:tentative="1">
      <w:start w:val="1"/>
      <w:numFmt w:val="lowerRoman"/>
      <w:lvlText w:val="%9."/>
      <w:lvlJc w:val="right"/>
      <w:pPr>
        <w:ind w:left="6840" w:hanging="180"/>
      </w:pPr>
    </w:lvl>
  </w:abstractNum>
  <w:abstractNum w:abstractNumId="1">
    <w:nsid w:val="48202B8E"/>
    <w:multiLevelType w:val="hybridMultilevel"/>
    <w:tmpl w:val="8B24878A"/>
    <w:lvl w:ilvl="0" w:tplc="197E5606">
      <w:start w:val="1"/>
      <w:numFmt w:val="lowerLetter"/>
      <w:lvlText w:val="(%1)"/>
      <w:lvlJc w:val="left"/>
      <w:pPr>
        <w:ind w:left="786" w:hanging="360"/>
      </w:pPr>
      <w:rPr>
        <w:rFonts w:hint="default"/>
        <w:sz w:val="24"/>
        <w:szCs w:val="24"/>
      </w:rPr>
    </w:lvl>
    <w:lvl w:ilvl="1" w:tplc="8432D67E" w:tentative="1">
      <w:start w:val="1"/>
      <w:numFmt w:val="lowerLetter"/>
      <w:lvlText w:val="%2."/>
      <w:lvlJc w:val="left"/>
      <w:pPr>
        <w:ind w:left="1506" w:hanging="360"/>
      </w:pPr>
    </w:lvl>
    <w:lvl w:ilvl="2" w:tplc="214A7FD6" w:tentative="1">
      <w:start w:val="1"/>
      <w:numFmt w:val="lowerRoman"/>
      <w:lvlText w:val="%3."/>
      <w:lvlJc w:val="right"/>
      <w:pPr>
        <w:ind w:left="2226" w:hanging="180"/>
      </w:pPr>
    </w:lvl>
    <w:lvl w:ilvl="3" w:tplc="DD76B41E" w:tentative="1">
      <w:start w:val="1"/>
      <w:numFmt w:val="decimal"/>
      <w:lvlText w:val="%4."/>
      <w:lvlJc w:val="left"/>
      <w:pPr>
        <w:ind w:left="2946" w:hanging="360"/>
      </w:pPr>
    </w:lvl>
    <w:lvl w:ilvl="4" w:tplc="70AAC58A" w:tentative="1">
      <w:start w:val="1"/>
      <w:numFmt w:val="lowerLetter"/>
      <w:lvlText w:val="%5."/>
      <w:lvlJc w:val="left"/>
      <w:pPr>
        <w:ind w:left="3666" w:hanging="360"/>
      </w:pPr>
    </w:lvl>
    <w:lvl w:ilvl="5" w:tplc="CFE8A996" w:tentative="1">
      <w:start w:val="1"/>
      <w:numFmt w:val="lowerRoman"/>
      <w:lvlText w:val="%6."/>
      <w:lvlJc w:val="right"/>
      <w:pPr>
        <w:ind w:left="4386" w:hanging="180"/>
      </w:pPr>
    </w:lvl>
    <w:lvl w:ilvl="6" w:tplc="5BF411B2" w:tentative="1">
      <w:start w:val="1"/>
      <w:numFmt w:val="decimal"/>
      <w:lvlText w:val="%7."/>
      <w:lvlJc w:val="left"/>
      <w:pPr>
        <w:ind w:left="5106" w:hanging="360"/>
      </w:pPr>
    </w:lvl>
    <w:lvl w:ilvl="7" w:tplc="457E4E8E" w:tentative="1">
      <w:start w:val="1"/>
      <w:numFmt w:val="lowerLetter"/>
      <w:lvlText w:val="%8."/>
      <w:lvlJc w:val="left"/>
      <w:pPr>
        <w:ind w:left="5826" w:hanging="360"/>
      </w:pPr>
    </w:lvl>
    <w:lvl w:ilvl="8" w:tplc="015EBB4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055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757A7"/>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E716B"/>
    <w:rsid w:val="007F163D"/>
    <w:rsid w:val="007F25CB"/>
    <w:rsid w:val="007F64CE"/>
    <w:rsid w:val="008015CE"/>
    <w:rsid w:val="00830D56"/>
    <w:rsid w:val="00830FC7"/>
    <w:rsid w:val="00852EA2"/>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2E3B"/>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36F5"/>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BA3B-E9BB-FB48-B8CF-7AFF0AD4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2020-08-11T10:28:00Z</dcterms:created>
  <dcterms:modified xsi:type="dcterms:W3CDTF">2020-08-11T10:28:00Z</dcterms:modified>
</cp:coreProperties>
</file>