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834B3" w:rsidRPr="00DC6183" w:rsidRDefault="004834B3" w:rsidP="004834B3">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4834B3" w:rsidRPr="00DC6183" w:rsidRDefault="004834B3" w:rsidP="004834B3">
      <w:pPr>
        <w:jc w:val="center"/>
        <w:rPr>
          <w:rFonts w:ascii="Arial" w:hAnsi="Arial" w:cs="Arial"/>
          <w:b/>
          <w:bCs/>
          <w:lang w:val="en-ZA"/>
        </w:rPr>
      </w:pPr>
      <w:r w:rsidRPr="00DC6183">
        <w:rPr>
          <w:rFonts w:ascii="Arial" w:hAnsi="Arial" w:cs="Arial"/>
          <w:b/>
          <w:bCs/>
          <w:lang w:val="en-ZA"/>
        </w:rPr>
        <w:t>FOR WRITTEN REPLY</w:t>
      </w:r>
    </w:p>
    <w:p w:rsidR="004834B3" w:rsidRPr="00DC6183" w:rsidRDefault="004834B3" w:rsidP="004834B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1683</w:t>
      </w:r>
    </w:p>
    <w:p w:rsidR="004834B3" w:rsidRPr="00DC6183" w:rsidRDefault="004834B3" w:rsidP="004834B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04</w:t>
      </w:r>
      <w:r w:rsidRPr="00DC6183">
        <w:rPr>
          <w:rFonts w:ascii="Arial" w:hAnsi="Arial" w:cs="Arial"/>
          <w:b/>
          <w:bCs/>
          <w:lang w:val="en-ZA"/>
        </w:rPr>
        <w:t>/</w:t>
      </w:r>
      <w:r>
        <w:rPr>
          <w:rFonts w:ascii="Arial" w:hAnsi="Arial" w:cs="Arial"/>
          <w:b/>
          <w:bCs/>
          <w:lang w:val="en-ZA"/>
        </w:rPr>
        <w:t>06</w:t>
      </w:r>
      <w:r w:rsidRPr="00DC6183">
        <w:rPr>
          <w:rFonts w:ascii="Arial" w:hAnsi="Arial" w:cs="Arial"/>
          <w:b/>
          <w:bCs/>
          <w:lang w:val="en-ZA"/>
        </w:rPr>
        <w:t>/20</w:t>
      </w:r>
      <w:r>
        <w:rPr>
          <w:rFonts w:ascii="Arial" w:hAnsi="Arial" w:cs="Arial"/>
          <w:b/>
          <w:bCs/>
          <w:lang w:val="en-ZA"/>
        </w:rPr>
        <w:t>21</w:t>
      </w:r>
    </w:p>
    <w:p w:rsidR="004834B3" w:rsidRPr="00FF2AAB" w:rsidRDefault="004834B3" w:rsidP="004834B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16</w:t>
      </w:r>
      <w:r w:rsidRPr="00DC6183">
        <w:rPr>
          <w:rFonts w:ascii="Arial" w:hAnsi="Arial" w:cs="Arial"/>
          <w:b/>
          <w:bCs/>
          <w:lang w:val="en-ZA"/>
        </w:rPr>
        <w:t xml:space="preserve"> OF 20</w:t>
      </w:r>
      <w:r>
        <w:rPr>
          <w:rFonts w:ascii="Arial" w:hAnsi="Arial" w:cs="Arial"/>
          <w:b/>
          <w:bCs/>
          <w:lang w:val="en-ZA"/>
        </w:rPr>
        <w:t>21</w:t>
      </w:r>
    </w:p>
    <w:p w:rsidR="004834B3" w:rsidRPr="00B55BD3" w:rsidRDefault="004834B3" w:rsidP="004834B3">
      <w:pPr>
        <w:spacing w:before="100" w:beforeAutospacing="1" w:after="100" w:afterAutospacing="1" w:line="360" w:lineRule="auto"/>
        <w:ind w:left="720"/>
        <w:jc w:val="both"/>
        <w:outlineLvl w:val="0"/>
        <w:rPr>
          <w:rFonts w:ascii="Arial" w:hAnsi="Arial" w:cs="Arial"/>
          <w:b/>
          <w:lang w:val="en-ZA"/>
        </w:rPr>
      </w:pPr>
      <w:r w:rsidRPr="00B55BD3">
        <w:rPr>
          <w:rFonts w:ascii="Arial" w:hAnsi="Arial" w:cs="Arial"/>
          <w:b/>
          <w:lang w:val="en-ZA"/>
        </w:rPr>
        <w:t>Mr M S F de Freitas (DA) to ask the Minister of Higher Education, Science and Innovation</w:t>
      </w:r>
      <w:r w:rsidR="00C60FA2" w:rsidRPr="00B55BD3">
        <w:rPr>
          <w:rFonts w:ascii="Arial" w:hAnsi="Arial" w:cs="Arial"/>
          <w:b/>
          <w:lang w:val="en-ZA"/>
        </w:rPr>
        <w:fldChar w:fldCharType="begin"/>
      </w:r>
      <w:r w:rsidRPr="00B55BD3">
        <w:rPr>
          <w:rFonts w:ascii="Arial" w:hAnsi="Arial" w:cs="Arial"/>
          <w:lang w:val="en-ZA"/>
        </w:rPr>
        <w:instrText xml:space="preserve"> XE "</w:instrText>
      </w:r>
      <w:r w:rsidRPr="00B55BD3">
        <w:rPr>
          <w:rFonts w:ascii="Arial" w:hAnsi="Arial" w:cs="Arial"/>
          <w:b/>
          <w:lang w:val="en-ZA"/>
        </w:rPr>
        <w:instrText>Higher Education, Science and Innovation</w:instrText>
      </w:r>
      <w:r w:rsidRPr="00B55BD3">
        <w:rPr>
          <w:rFonts w:ascii="Arial" w:hAnsi="Arial" w:cs="Arial"/>
          <w:lang w:val="en-ZA"/>
        </w:rPr>
        <w:instrText xml:space="preserve">" </w:instrText>
      </w:r>
      <w:r w:rsidR="00C60FA2" w:rsidRPr="00B55BD3">
        <w:rPr>
          <w:rFonts w:ascii="Arial" w:hAnsi="Arial" w:cs="Arial"/>
          <w:b/>
          <w:lang w:val="en-ZA"/>
        </w:rPr>
        <w:fldChar w:fldCharType="end"/>
      </w:r>
      <w:r w:rsidRPr="00B55BD3">
        <w:rPr>
          <w:rFonts w:ascii="Arial" w:hAnsi="Arial" w:cs="Arial"/>
          <w:b/>
          <w:lang w:val="en-ZA"/>
        </w:rPr>
        <w:t>:</w:t>
      </w:r>
    </w:p>
    <w:p w:rsidR="004834B3" w:rsidRPr="007765A5" w:rsidRDefault="004834B3" w:rsidP="004834B3">
      <w:pPr>
        <w:spacing w:before="100" w:beforeAutospacing="1" w:after="100" w:afterAutospacing="1" w:line="360" w:lineRule="auto"/>
        <w:ind w:left="720"/>
        <w:jc w:val="both"/>
        <w:outlineLvl w:val="0"/>
        <w:rPr>
          <w:rFonts w:ascii="Arial" w:hAnsi="Arial" w:cs="Arial"/>
          <w:lang w:val="en-ZA"/>
        </w:rPr>
      </w:pPr>
      <w:r w:rsidRPr="007765A5">
        <w:rPr>
          <w:rFonts w:ascii="Arial" w:hAnsi="Arial" w:cs="Arial"/>
          <w:lang w:val="en-ZA"/>
        </w:rPr>
        <w:t>(a) How are tour guide trainers and educators assessed by the Culture, Arts, Tourism</w:t>
      </w:r>
      <w:r w:rsidR="00C60FA2" w:rsidRPr="007765A5">
        <w:rPr>
          <w:rFonts w:ascii="Arial" w:hAnsi="Arial" w:cs="Arial"/>
          <w:lang w:val="en-ZA"/>
        </w:rPr>
        <w:fldChar w:fldCharType="begin"/>
      </w:r>
      <w:r w:rsidRPr="007765A5">
        <w:rPr>
          <w:rFonts w:ascii="Arial" w:hAnsi="Arial" w:cs="Arial"/>
          <w:lang w:val="en-ZA"/>
        </w:rPr>
        <w:instrText xml:space="preserve"> XE "</w:instrText>
      </w:r>
      <w:r w:rsidRPr="007765A5">
        <w:rPr>
          <w:rFonts w:ascii="Arial" w:hAnsi="Arial" w:cs="Arial"/>
          <w:b/>
          <w:lang w:val="en-ZA"/>
        </w:rPr>
        <w:instrText>Tourism</w:instrText>
      </w:r>
      <w:r w:rsidRPr="007765A5">
        <w:rPr>
          <w:rFonts w:ascii="Arial" w:hAnsi="Arial" w:cs="Arial"/>
          <w:lang w:val="en-ZA"/>
        </w:rPr>
        <w:instrText xml:space="preserve">" </w:instrText>
      </w:r>
      <w:r w:rsidR="00C60FA2" w:rsidRPr="007765A5">
        <w:rPr>
          <w:rFonts w:ascii="Arial" w:hAnsi="Arial" w:cs="Arial"/>
          <w:lang w:val="en-ZA"/>
        </w:rPr>
        <w:fldChar w:fldCharType="end"/>
      </w:r>
      <w:r w:rsidRPr="007765A5">
        <w:rPr>
          <w:rFonts w:ascii="Arial" w:hAnsi="Arial" w:cs="Arial"/>
          <w:lang w:val="en-ZA"/>
        </w:rPr>
        <w:t>, Hospitality and Sport Sector Education and Training Authority as qualified, (b) what criteria are used to ensure that trainers meet the highest standards, (c) what are the set standards, (d) what qualifications are required in order for a person to qualify as a trainer and/or educator, (e) on what date was the curriculum updated and improved (</w:t>
      </w:r>
      <w:proofErr w:type="spellStart"/>
      <w:r w:rsidRPr="007765A5">
        <w:rPr>
          <w:rFonts w:ascii="Arial" w:hAnsi="Arial" w:cs="Arial"/>
          <w:lang w:val="en-ZA"/>
        </w:rPr>
        <w:t>i</w:t>
      </w:r>
      <w:proofErr w:type="spellEnd"/>
      <w:r w:rsidRPr="007765A5">
        <w:rPr>
          <w:rFonts w:ascii="Arial" w:hAnsi="Arial" w:cs="Arial"/>
          <w:lang w:val="en-ZA"/>
        </w:rPr>
        <w:t>) in the past three financial years and (ii) since 1 January 2021, (f) what were the updates and improvements and (g) who assessed and concluded the updates and improvements in each case?</w:t>
      </w:r>
      <w:r w:rsidRPr="007765A5">
        <w:rPr>
          <w:rFonts w:ascii="Arial" w:hAnsi="Arial" w:cs="Arial"/>
          <w:lang w:val="en-ZA"/>
        </w:rPr>
        <w:tab/>
      </w:r>
      <w:r w:rsidRPr="007765A5">
        <w:rPr>
          <w:rFonts w:ascii="Arial" w:hAnsi="Arial" w:cs="Arial"/>
          <w:lang w:val="en-ZA"/>
        </w:rPr>
        <w:tab/>
      </w:r>
      <w:r w:rsidRPr="007765A5">
        <w:rPr>
          <w:rFonts w:ascii="Arial" w:hAnsi="Arial" w:cs="Arial"/>
          <w:lang w:val="en-ZA"/>
        </w:rPr>
        <w:tab/>
      </w:r>
      <w:r w:rsidRPr="007765A5">
        <w:rPr>
          <w:rFonts w:ascii="Arial" w:hAnsi="Arial" w:cs="Arial"/>
          <w:lang w:val="en-ZA"/>
        </w:rPr>
        <w:tab/>
      </w:r>
      <w:r w:rsidRPr="007765A5">
        <w:rPr>
          <w:rFonts w:ascii="Arial" w:hAnsi="Arial" w:cs="Arial"/>
          <w:lang w:val="en-ZA"/>
        </w:rPr>
        <w:tab/>
      </w:r>
      <w:r w:rsidRPr="007765A5">
        <w:rPr>
          <w:rFonts w:ascii="Arial" w:hAnsi="Arial" w:cs="Arial"/>
          <w:lang w:val="en-ZA"/>
        </w:rPr>
        <w:tab/>
      </w:r>
      <w:r w:rsidRPr="007765A5">
        <w:rPr>
          <w:rFonts w:ascii="Arial" w:hAnsi="Arial" w:cs="Arial"/>
          <w:lang w:val="en-ZA"/>
        </w:rPr>
        <w:tab/>
      </w:r>
      <w:r w:rsidRPr="007765A5">
        <w:rPr>
          <w:rFonts w:ascii="Arial" w:hAnsi="Arial" w:cs="Arial"/>
          <w:lang w:val="en-ZA"/>
        </w:rPr>
        <w:tab/>
      </w:r>
      <w:r w:rsidRPr="007765A5">
        <w:rPr>
          <w:rFonts w:ascii="Arial" w:hAnsi="Arial" w:cs="Arial"/>
          <w:lang w:val="en-ZA"/>
        </w:rPr>
        <w:tab/>
      </w:r>
      <w:r>
        <w:rPr>
          <w:rFonts w:ascii="Arial" w:hAnsi="Arial" w:cs="Arial"/>
          <w:lang w:val="en-ZA"/>
        </w:rPr>
        <w:tab/>
      </w:r>
      <w:r>
        <w:rPr>
          <w:rFonts w:ascii="Arial" w:hAnsi="Arial" w:cs="Arial"/>
          <w:lang w:val="en-ZA"/>
        </w:rPr>
        <w:tab/>
      </w:r>
      <w:r w:rsidRPr="007765A5">
        <w:rPr>
          <w:rFonts w:ascii="Arial" w:hAnsi="Arial" w:cs="Arial"/>
          <w:b/>
          <w:lang w:val="en-ZA"/>
        </w:rPr>
        <w:t>NW1891E</w:t>
      </w:r>
    </w:p>
    <w:p w:rsidR="004834B3" w:rsidRDefault="004834B3" w:rsidP="004834B3">
      <w:pPr>
        <w:spacing w:before="100" w:beforeAutospacing="1" w:after="100" w:afterAutospacing="1" w:line="360" w:lineRule="auto"/>
        <w:jc w:val="both"/>
        <w:outlineLvl w:val="0"/>
        <w:rPr>
          <w:rFonts w:ascii="Arial" w:hAnsi="Arial" w:cs="Arial"/>
          <w:b/>
        </w:rPr>
      </w:pPr>
    </w:p>
    <w:p w:rsidR="004834B3" w:rsidRDefault="004834B3" w:rsidP="004834B3">
      <w:pPr>
        <w:spacing w:before="100" w:beforeAutospacing="1" w:after="100" w:afterAutospacing="1" w:line="360" w:lineRule="auto"/>
        <w:jc w:val="both"/>
        <w:outlineLvl w:val="0"/>
        <w:rPr>
          <w:rFonts w:ascii="Arial" w:hAnsi="Arial" w:cs="Arial"/>
          <w:b/>
        </w:rPr>
      </w:pPr>
    </w:p>
    <w:p w:rsidR="00D81562" w:rsidRDefault="00D81562" w:rsidP="004834B3">
      <w:pPr>
        <w:spacing w:before="100" w:beforeAutospacing="1" w:after="100" w:afterAutospacing="1" w:line="360" w:lineRule="auto"/>
        <w:jc w:val="both"/>
        <w:outlineLvl w:val="0"/>
        <w:rPr>
          <w:rFonts w:ascii="Arial" w:hAnsi="Arial" w:cs="Arial"/>
          <w:b/>
        </w:rPr>
      </w:pPr>
    </w:p>
    <w:p w:rsidR="00D81562" w:rsidRDefault="00D81562" w:rsidP="004834B3">
      <w:pPr>
        <w:spacing w:before="100" w:beforeAutospacing="1" w:after="100" w:afterAutospacing="1" w:line="360" w:lineRule="auto"/>
        <w:jc w:val="both"/>
        <w:outlineLvl w:val="0"/>
        <w:rPr>
          <w:rFonts w:ascii="Arial" w:hAnsi="Arial" w:cs="Arial"/>
          <w:b/>
        </w:rPr>
      </w:pPr>
    </w:p>
    <w:p w:rsidR="00D81562" w:rsidRDefault="00D81562" w:rsidP="004834B3">
      <w:pPr>
        <w:spacing w:before="100" w:beforeAutospacing="1" w:after="100" w:afterAutospacing="1" w:line="360" w:lineRule="auto"/>
        <w:jc w:val="both"/>
        <w:outlineLvl w:val="0"/>
        <w:rPr>
          <w:rFonts w:ascii="Arial" w:hAnsi="Arial" w:cs="Arial"/>
          <w:b/>
        </w:rPr>
      </w:pPr>
    </w:p>
    <w:p w:rsidR="00D81562" w:rsidRDefault="00D81562" w:rsidP="004834B3">
      <w:pPr>
        <w:spacing w:before="100" w:beforeAutospacing="1" w:after="100" w:afterAutospacing="1" w:line="360" w:lineRule="auto"/>
        <w:jc w:val="both"/>
        <w:outlineLvl w:val="0"/>
        <w:rPr>
          <w:rFonts w:ascii="Arial" w:hAnsi="Arial" w:cs="Arial"/>
          <w:b/>
        </w:rPr>
      </w:pPr>
    </w:p>
    <w:p w:rsidR="00D81562" w:rsidRDefault="00D81562" w:rsidP="004834B3">
      <w:pPr>
        <w:spacing w:before="100" w:beforeAutospacing="1" w:after="100" w:afterAutospacing="1" w:line="360" w:lineRule="auto"/>
        <w:jc w:val="both"/>
        <w:outlineLvl w:val="0"/>
        <w:rPr>
          <w:rFonts w:ascii="Arial" w:hAnsi="Arial" w:cs="Arial"/>
          <w:b/>
        </w:rPr>
      </w:pPr>
    </w:p>
    <w:p w:rsidR="00D81562" w:rsidRDefault="00D81562" w:rsidP="004834B3">
      <w:pPr>
        <w:spacing w:before="100" w:beforeAutospacing="1" w:after="100" w:afterAutospacing="1" w:line="360" w:lineRule="auto"/>
        <w:jc w:val="both"/>
        <w:outlineLvl w:val="0"/>
        <w:rPr>
          <w:rFonts w:ascii="Arial" w:hAnsi="Arial" w:cs="Arial"/>
          <w:b/>
        </w:rPr>
      </w:pPr>
    </w:p>
    <w:p w:rsidR="004834B3" w:rsidRPr="00FD745A" w:rsidRDefault="004834B3" w:rsidP="004834B3">
      <w:pPr>
        <w:spacing w:before="100" w:beforeAutospacing="1" w:after="100" w:afterAutospacing="1" w:line="360" w:lineRule="auto"/>
        <w:jc w:val="both"/>
        <w:outlineLvl w:val="0"/>
        <w:rPr>
          <w:rFonts w:ascii="Arial" w:hAnsi="Arial" w:cs="Arial"/>
          <w:lang w:val="en-ZA"/>
        </w:rPr>
      </w:pPr>
      <w:r w:rsidRPr="004F3DF8">
        <w:rPr>
          <w:rFonts w:ascii="Arial" w:hAnsi="Arial" w:cs="Arial"/>
          <w:b/>
        </w:rPr>
        <w:t>REPLY:</w:t>
      </w:r>
    </w:p>
    <w:p w:rsidR="004834B3" w:rsidRPr="004959FD" w:rsidRDefault="004834B3" w:rsidP="004834B3">
      <w:pPr>
        <w:spacing w:before="100" w:beforeAutospacing="1" w:after="100" w:afterAutospacing="1" w:line="360" w:lineRule="auto"/>
        <w:ind w:left="540"/>
        <w:jc w:val="both"/>
        <w:rPr>
          <w:rFonts w:ascii="Arial" w:eastAsia="Times New Roman" w:hAnsi="Arial" w:cs="Arial"/>
          <w:lang w:val="en-ZA" w:eastAsia="en-ZA"/>
        </w:rPr>
      </w:pPr>
      <w:r w:rsidRPr="004959FD">
        <w:rPr>
          <w:rFonts w:ascii="Arial" w:eastAsia="Times New Roman" w:hAnsi="Arial" w:cs="Arial"/>
          <w:lang w:val="en-ZA" w:eastAsia="en-ZA"/>
        </w:rPr>
        <w:t>(a)</w:t>
      </w:r>
      <w:r>
        <w:rPr>
          <w:rFonts w:ascii="Arial" w:eastAsia="Times New Roman" w:hAnsi="Arial" w:cs="Arial"/>
          <w:lang w:val="en-ZA" w:eastAsia="en-ZA"/>
        </w:rPr>
        <w:t xml:space="preserve"> </w:t>
      </w:r>
      <w:r w:rsidRPr="004959FD">
        <w:rPr>
          <w:rFonts w:ascii="Arial" w:eastAsia="Times New Roman" w:hAnsi="Arial" w:cs="Arial"/>
          <w:lang w:val="en-ZA" w:eastAsia="en-ZA"/>
        </w:rPr>
        <w:t>The Culture, Arts, Tourism, Hospitality and Sport Sector Education and Training Authority (CATHSSETA) accredits tour guide trainers based on the 8-core criteria document that was developed by the South African Qualifications Authority (SAQA).  </w:t>
      </w:r>
    </w:p>
    <w:p w:rsidR="004834B3" w:rsidRPr="004959FD" w:rsidRDefault="004834B3" w:rsidP="004834B3">
      <w:pPr>
        <w:spacing w:before="100" w:beforeAutospacing="1" w:after="100" w:afterAutospacing="1" w:line="360" w:lineRule="auto"/>
        <w:ind w:left="540"/>
        <w:jc w:val="both"/>
        <w:rPr>
          <w:rFonts w:ascii="Arial" w:eastAsia="Times New Roman" w:hAnsi="Arial" w:cs="Arial"/>
          <w:lang w:val="en-ZA" w:eastAsia="en-ZA"/>
        </w:rPr>
      </w:pPr>
      <w:r w:rsidRPr="004959FD">
        <w:rPr>
          <w:rFonts w:ascii="Arial" w:eastAsia="Times New Roman" w:hAnsi="Arial" w:cs="Arial"/>
          <w:lang w:val="en-ZA" w:eastAsia="en-ZA"/>
        </w:rPr>
        <w:t>(b)</w:t>
      </w:r>
      <w:r>
        <w:rPr>
          <w:rFonts w:ascii="Arial" w:eastAsia="Times New Roman" w:hAnsi="Arial" w:cs="Arial"/>
          <w:lang w:val="en-ZA" w:eastAsia="en-ZA"/>
        </w:rPr>
        <w:t xml:space="preserve"> </w:t>
      </w:r>
      <w:r w:rsidRPr="004959FD">
        <w:rPr>
          <w:rFonts w:ascii="Arial" w:eastAsia="Times New Roman" w:hAnsi="Arial" w:cs="Arial"/>
          <w:lang w:val="en-ZA" w:eastAsia="en-ZA"/>
        </w:rPr>
        <w:t>The eight core criteria are used to ensure that trainers meet the highest standards. Trainers must submit the following policies and procedures:</w:t>
      </w:r>
    </w:p>
    <w:p w:rsidR="004834B3" w:rsidRPr="004959FD" w:rsidRDefault="004834B3" w:rsidP="00D81562">
      <w:pPr>
        <w:numPr>
          <w:ilvl w:val="0"/>
          <w:numId w:val="1"/>
        </w:numPr>
        <w:spacing w:before="100" w:beforeAutospacing="1" w:after="100" w:afterAutospacing="1" w:line="360" w:lineRule="auto"/>
        <w:jc w:val="both"/>
        <w:rPr>
          <w:rFonts w:ascii="Arial" w:eastAsia="Times New Roman" w:hAnsi="Arial" w:cs="Arial"/>
          <w:lang w:val="en-ZA" w:eastAsia="en-ZA"/>
        </w:rPr>
      </w:pPr>
      <w:r w:rsidRPr="004959FD">
        <w:rPr>
          <w:rFonts w:ascii="Arial" w:eastAsia="Times New Roman" w:hAnsi="Arial" w:cs="Arial"/>
          <w:lang w:val="en-ZA" w:eastAsia="en-ZA"/>
        </w:rPr>
        <w:t>Policy Statement: The organisation’s aims, objectives and purpose.</w:t>
      </w:r>
    </w:p>
    <w:p w:rsidR="004834B3" w:rsidRPr="004959FD" w:rsidRDefault="004834B3" w:rsidP="00D81562">
      <w:pPr>
        <w:numPr>
          <w:ilvl w:val="0"/>
          <w:numId w:val="1"/>
        </w:numPr>
        <w:spacing w:before="100" w:beforeAutospacing="1" w:after="100" w:afterAutospacing="1" w:line="360" w:lineRule="auto"/>
        <w:jc w:val="both"/>
        <w:rPr>
          <w:rFonts w:ascii="Arial" w:eastAsia="Times New Roman" w:hAnsi="Arial" w:cs="Arial"/>
          <w:lang w:val="en-ZA" w:eastAsia="en-ZA"/>
        </w:rPr>
      </w:pPr>
      <w:r w:rsidRPr="004959FD">
        <w:rPr>
          <w:rFonts w:ascii="Arial" w:eastAsia="Times New Roman" w:hAnsi="Arial" w:cs="Arial"/>
          <w:lang w:val="en-ZA" w:eastAsia="en-ZA"/>
        </w:rPr>
        <w:t>Quality Management System: Outline procedures that implement quality management.</w:t>
      </w:r>
    </w:p>
    <w:p w:rsidR="004834B3" w:rsidRPr="004959FD" w:rsidRDefault="004834B3" w:rsidP="00D81562">
      <w:pPr>
        <w:numPr>
          <w:ilvl w:val="0"/>
          <w:numId w:val="1"/>
        </w:numPr>
        <w:spacing w:before="100" w:beforeAutospacing="1" w:after="100" w:afterAutospacing="1" w:line="360" w:lineRule="auto"/>
        <w:jc w:val="both"/>
        <w:rPr>
          <w:rFonts w:ascii="Arial" w:eastAsia="Times New Roman" w:hAnsi="Arial" w:cs="Arial"/>
          <w:lang w:val="en-ZA" w:eastAsia="en-ZA"/>
        </w:rPr>
      </w:pPr>
      <w:r w:rsidRPr="004959FD">
        <w:rPr>
          <w:rFonts w:ascii="Arial" w:eastAsia="Times New Roman" w:hAnsi="Arial" w:cs="Arial"/>
          <w:lang w:val="en-ZA" w:eastAsia="en-ZA"/>
        </w:rPr>
        <w:t>Review Mechanisms: Outline how the implementation of policies would be monitored. </w:t>
      </w:r>
    </w:p>
    <w:p w:rsidR="004834B3" w:rsidRPr="004959FD" w:rsidRDefault="004834B3" w:rsidP="00D81562">
      <w:pPr>
        <w:numPr>
          <w:ilvl w:val="0"/>
          <w:numId w:val="1"/>
        </w:numPr>
        <w:spacing w:before="100" w:beforeAutospacing="1" w:after="100" w:afterAutospacing="1" w:line="360" w:lineRule="auto"/>
        <w:jc w:val="both"/>
        <w:rPr>
          <w:rFonts w:ascii="Arial" w:eastAsia="Times New Roman" w:hAnsi="Arial" w:cs="Arial"/>
          <w:lang w:val="en-ZA" w:eastAsia="en-ZA"/>
        </w:rPr>
      </w:pPr>
      <w:r w:rsidRPr="004959FD">
        <w:rPr>
          <w:rFonts w:ascii="Arial" w:eastAsia="Times New Roman" w:hAnsi="Arial" w:cs="Arial"/>
          <w:lang w:val="en-ZA" w:eastAsia="en-ZA"/>
        </w:rPr>
        <w:t>Programme Delivery: Outline how learning programmes would be developed, delivered and evaluated.</w:t>
      </w:r>
    </w:p>
    <w:p w:rsidR="004834B3" w:rsidRPr="004959FD" w:rsidRDefault="004834B3" w:rsidP="00D81562">
      <w:pPr>
        <w:numPr>
          <w:ilvl w:val="0"/>
          <w:numId w:val="1"/>
        </w:numPr>
        <w:spacing w:before="100" w:beforeAutospacing="1" w:after="100" w:afterAutospacing="1" w:line="360" w:lineRule="auto"/>
        <w:jc w:val="both"/>
        <w:rPr>
          <w:rFonts w:ascii="Arial" w:eastAsia="Times New Roman" w:hAnsi="Arial" w:cs="Arial"/>
          <w:lang w:val="en-ZA" w:eastAsia="en-ZA"/>
        </w:rPr>
      </w:pPr>
      <w:r w:rsidRPr="004959FD">
        <w:rPr>
          <w:rFonts w:ascii="Arial" w:eastAsia="Times New Roman" w:hAnsi="Arial" w:cs="Arial"/>
          <w:lang w:val="en-ZA" w:eastAsia="en-ZA"/>
        </w:rPr>
        <w:t>Staff Policies: Outline policies and procedures for staff selection, appraisal and development.</w:t>
      </w:r>
    </w:p>
    <w:p w:rsidR="004834B3" w:rsidRPr="004959FD" w:rsidRDefault="004834B3" w:rsidP="00D81562">
      <w:pPr>
        <w:numPr>
          <w:ilvl w:val="0"/>
          <w:numId w:val="1"/>
        </w:numPr>
        <w:spacing w:before="100" w:beforeAutospacing="1" w:after="100" w:afterAutospacing="1" w:line="360" w:lineRule="auto"/>
        <w:jc w:val="both"/>
        <w:rPr>
          <w:rFonts w:ascii="Arial" w:eastAsia="Times New Roman" w:hAnsi="Arial" w:cs="Arial"/>
          <w:lang w:val="en-ZA" w:eastAsia="en-ZA"/>
        </w:rPr>
      </w:pPr>
      <w:r w:rsidRPr="004959FD">
        <w:rPr>
          <w:rFonts w:ascii="Arial" w:eastAsia="Times New Roman" w:hAnsi="Arial" w:cs="Arial"/>
          <w:lang w:val="en-ZA" w:eastAsia="en-ZA"/>
        </w:rPr>
        <w:t>Learner Policies: Policies and procedures for the selection of learners are outlined, and learners are given guidance and support.</w:t>
      </w:r>
    </w:p>
    <w:p w:rsidR="004834B3" w:rsidRPr="004959FD" w:rsidRDefault="004834B3" w:rsidP="00D81562">
      <w:pPr>
        <w:numPr>
          <w:ilvl w:val="0"/>
          <w:numId w:val="1"/>
        </w:numPr>
        <w:spacing w:before="100" w:beforeAutospacing="1" w:after="100" w:afterAutospacing="1" w:line="360" w:lineRule="auto"/>
        <w:jc w:val="both"/>
        <w:rPr>
          <w:rFonts w:ascii="Arial" w:eastAsia="Times New Roman" w:hAnsi="Arial" w:cs="Arial"/>
          <w:lang w:val="en-ZA" w:eastAsia="en-ZA"/>
        </w:rPr>
      </w:pPr>
      <w:r w:rsidRPr="004959FD">
        <w:rPr>
          <w:rFonts w:ascii="Arial" w:eastAsia="Times New Roman" w:hAnsi="Arial" w:cs="Arial"/>
          <w:lang w:val="en-ZA" w:eastAsia="en-ZA"/>
        </w:rPr>
        <w:t>Assessment Policies: Outline policies and procedures for forms of assessments that are used and how they are managed.</w:t>
      </w:r>
    </w:p>
    <w:p w:rsidR="004834B3" w:rsidRPr="004959FD" w:rsidRDefault="004834B3" w:rsidP="00D81562">
      <w:pPr>
        <w:numPr>
          <w:ilvl w:val="0"/>
          <w:numId w:val="1"/>
        </w:numPr>
        <w:spacing w:before="100" w:beforeAutospacing="1" w:after="100" w:afterAutospacing="1" w:line="360" w:lineRule="auto"/>
        <w:jc w:val="both"/>
        <w:rPr>
          <w:rFonts w:ascii="Arial" w:eastAsia="Times New Roman" w:hAnsi="Arial" w:cs="Arial"/>
          <w:lang w:val="en-ZA" w:eastAsia="en-ZA"/>
        </w:rPr>
      </w:pPr>
      <w:r w:rsidRPr="004959FD">
        <w:rPr>
          <w:rFonts w:ascii="Arial" w:eastAsia="Times New Roman" w:hAnsi="Arial" w:cs="Arial"/>
          <w:lang w:val="en-ZA" w:eastAsia="en-ZA"/>
        </w:rPr>
        <w:t>Management System and Policies: Indicate the financial, administrative and physical structures and resources of the organisation, and procedures of accountability within the organisation.</w:t>
      </w:r>
    </w:p>
    <w:p w:rsidR="004834B3" w:rsidRPr="004959FD" w:rsidRDefault="004834B3" w:rsidP="004834B3">
      <w:pPr>
        <w:spacing w:before="100" w:beforeAutospacing="1" w:after="100" w:afterAutospacing="1" w:line="360" w:lineRule="auto"/>
        <w:ind w:left="540"/>
        <w:jc w:val="both"/>
        <w:rPr>
          <w:rFonts w:ascii="Arial" w:eastAsia="Times New Roman" w:hAnsi="Arial" w:cs="Arial"/>
          <w:lang w:val="en-ZA" w:eastAsia="en-ZA"/>
        </w:rPr>
      </w:pPr>
      <w:r w:rsidRPr="004959FD">
        <w:rPr>
          <w:rFonts w:ascii="Arial" w:eastAsia="Times New Roman" w:hAnsi="Arial" w:cs="Arial"/>
          <w:lang w:val="en-ZA" w:eastAsia="en-ZA"/>
        </w:rPr>
        <w:t>(c)</w:t>
      </w:r>
      <w:r>
        <w:rPr>
          <w:rFonts w:ascii="Arial" w:eastAsia="Times New Roman" w:hAnsi="Arial" w:cs="Arial"/>
          <w:lang w:val="en-ZA" w:eastAsia="en-ZA"/>
        </w:rPr>
        <w:t xml:space="preserve"> </w:t>
      </w:r>
      <w:r w:rsidRPr="004959FD">
        <w:rPr>
          <w:rFonts w:ascii="Arial" w:eastAsia="Times New Roman" w:hAnsi="Arial" w:cs="Arial"/>
          <w:lang w:val="en-ZA" w:eastAsia="en-ZA"/>
        </w:rPr>
        <w:t>The set standards are the qualifications that are on the National Qualifications Framework (NQF). There are two guiding qualifications, i.e. National Certificate: Tourism: Guiding, NQF level 2, SAQA ID 17174; and Further Education and Training Certificate: Tourist Guiding, NQF level 4, SAQA ID 71549. There are also skills programmes for Culture, Nature and Adventure Guiding.</w:t>
      </w:r>
    </w:p>
    <w:p w:rsidR="004834B3" w:rsidRPr="004959FD" w:rsidRDefault="004834B3" w:rsidP="004834B3">
      <w:pPr>
        <w:spacing w:before="100" w:beforeAutospacing="1" w:after="100" w:afterAutospacing="1" w:line="360" w:lineRule="auto"/>
        <w:ind w:left="540"/>
        <w:jc w:val="both"/>
        <w:rPr>
          <w:rFonts w:ascii="Arial" w:eastAsia="Times New Roman" w:hAnsi="Arial" w:cs="Arial"/>
          <w:lang w:val="en-ZA" w:eastAsia="en-ZA"/>
        </w:rPr>
      </w:pPr>
      <w:r w:rsidRPr="004959FD">
        <w:rPr>
          <w:rFonts w:ascii="Arial" w:eastAsia="Times New Roman" w:hAnsi="Arial" w:cs="Arial"/>
          <w:lang w:val="en-ZA" w:eastAsia="en-ZA"/>
        </w:rPr>
        <w:t>(d)</w:t>
      </w:r>
      <w:r>
        <w:rPr>
          <w:rFonts w:ascii="Arial" w:eastAsia="Times New Roman" w:hAnsi="Arial" w:cs="Arial"/>
          <w:lang w:val="en-ZA" w:eastAsia="en-ZA"/>
        </w:rPr>
        <w:t xml:space="preserve"> </w:t>
      </w:r>
      <w:r w:rsidRPr="004959FD">
        <w:rPr>
          <w:rFonts w:ascii="Arial" w:eastAsia="Times New Roman" w:hAnsi="Arial" w:cs="Arial"/>
          <w:lang w:val="en-ZA" w:eastAsia="en-ZA"/>
        </w:rPr>
        <w:t>Over and above the trainers being tour guides themselves, they must be trained on the following unit standards:</w:t>
      </w:r>
    </w:p>
    <w:p w:rsidR="004834B3" w:rsidRPr="004959FD" w:rsidRDefault="004834B3" w:rsidP="004834B3">
      <w:pPr>
        <w:spacing w:before="100" w:beforeAutospacing="1" w:after="100" w:afterAutospacing="1" w:line="360" w:lineRule="auto"/>
        <w:ind w:left="1080"/>
        <w:jc w:val="both"/>
        <w:rPr>
          <w:rFonts w:ascii="Arial" w:eastAsia="Times New Roman" w:hAnsi="Arial" w:cs="Arial"/>
          <w:lang w:val="en-ZA" w:eastAsia="en-ZA"/>
        </w:rPr>
      </w:pPr>
      <w:r w:rsidRPr="004959FD">
        <w:rPr>
          <w:rFonts w:ascii="Arial" w:eastAsia="Times New Roman" w:hAnsi="Arial" w:cs="Arial"/>
          <w:lang w:val="en-ZA" w:eastAsia="en-ZA"/>
        </w:rPr>
        <w:t xml:space="preserve">-   Conduct outcomes-based assessment – SAQA ID </w:t>
      </w:r>
      <w:hyperlink r:id="rId6" w:history="1">
        <w:r w:rsidRPr="004959FD">
          <w:rPr>
            <w:rFonts w:ascii="Arial" w:eastAsia="Times New Roman" w:hAnsi="Arial" w:cs="Arial"/>
            <w:color w:val="0000FF"/>
            <w:u w:val="single"/>
            <w:lang w:val="en-ZA" w:eastAsia="en-ZA"/>
          </w:rPr>
          <w:t>115753</w:t>
        </w:r>
      </w:hyperlink>
    </w:p>
    <w:p w:rsidR="004834B3" w:rsidRPr="004959FD" w:rsidRDefault="004834B3" w:rsidP="004834B3">
      <w:pPr>
        <w:spacing w:before="100" w:beforeAutospacing="1" w:after="100" w:afterAutospacing="1" w:line="360" w:lineRule="auto"/>
        <w:ind w:left="1080"/>
        <w:jc w:val="both"/>
        <w:rPr>
          <w:rFonts w:ascii="Arial" w:eastAsia="Times New Roman" w:hAnsi="Arial" w:cs="Arial"/>
          <w:lang w:val="en-ZA" w:eastAsia="en-ZA"/>
        </w:rPr>
      </w:pPr>
      <w:r w:rsidRPr="004959FD">
        <w:rPr>
          <w:rFonts w:ascii="Arial" w:eastAsia="Times New Roman" w:hAnsi="Arial" w:cs="Arial"/>
          <w:lang w:val="en-ZA" w:eastAsia="en-ZA"/>
        </w:rPr>
        <w:lastRenderedPageBreak/>
        <w:t xml:space="preserve">-   Conduct moderation of outcomes-based assessments – SAQA ID </w:t>
      </w:r>
      <w:hyperlink r:id="rId7" w:history="1">
        <w:r w:rsidRPr="004959FD">
          <w:rPr>
            <w:rFonts w:ascii="Arial" w:eastAsia="Times New Roman" w:hAnsi="Arial" w:cs="Arial"/>
            <w:color w:val="0000FF"/>
            <w:u w:val="single"/>
            <w:lang w:val="en-ZA" w:eastAsia="en-ZA"/>
          </w:rPr>
          <w:t>115759</w:t>
        </w:r>
      </w:hyperlink>
    </w:p>
    <w:p w:rsidR="00BD00C9" w:rsidRPr="00BD00C9" w:rsidRDefault="004834B3" w:rsidP="004834B3">
      <w:pPr>
        <w:spacing w:before="240" w:line="360" w:lineRule="auto"/>
        <w:jc w:val="both"/>
        <w:rPr>
          <w:rFonts w:ascii="Arial" w:hAnsi="Arial" w:cs="Arial"/>
        </w:rPr>
      </w:pPr>
      <w:r w:rsidRPr="004959FD">
        <w:rPr>
          <w:rFonts w:ascii="Arial" w:eastAsia="Times New Roman" w:hAnsi="Arial" w:cs="Arial"/>
          <w:lang w:val="en-ZA" w:eastAsia="en-ZA"/>
        </w:rPr>
        <w:t>(e) – (g) In the past three financial years there have been no improvements or changes to the qualifications as the industry has not requested them. However, there has been a need to re-align the qualifications to meet the Quality Council for Trades and Occupations standards, i.e. occupational qualifications. The curriculum is not improved by the SETA but by the accredited trainers. The SETA’s responsibility is to improve the set standards, i.e. the qualifications that are on the NQF with input from the guiding industry.</w:t>
      </w: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4F44"/>
    <w:multiLevelType w:val="multilevel"/>
    <w:tmpl w:val="7442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6A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5061"/>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34B3"/>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671FE"/>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4BFD"/>
    <w:rsid w:val="00C5638F"/>
    <w:rsid w:val="00C5785E"/>
    <w:rsid w:val="00C60FA2"/>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562"/>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1275"/>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locked/>
    <w:rsid w:val="001476A6"/>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llqs.saqa.org.za/showUnitStandard.php?id=1157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lqs.saqa.org.za/showUnitStandard.php?id=1157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AF3E-93AA-474C-B7C9-E0D2C8A1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2021-06-18T10:38:00Z</dcterms:created>
  <dcterms:modified xsi:type="dcterms:W3CDTF">2021-06-18T10:38:00Z</dcterms:modified>
</cp:coreProperties>
</file>